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A51" w:rsidRDefault="00025A51" w:rsidP="004A578B">
      <w:pPr>
        <w:rPr>
          <w:rFonts w:ascii="Times New Roman" w:hAnsi="Times New Roman" w:cs="Times New Roman"/>
          <w:b/>
          <w:sz w:val="28"/>
          <w:szCs w:val="28"/>
        </w:rPr>
      </w:pPr>
    </w:p>
    <w:p w:rsidR="00A02F22" w:rsidRDefault="00E30B65" w:rsidP="004A578B">
      <w:pPr>
        <w:jc w:val="center"/>
        <w:rPr>
          <w:rFonts w:ascii="Times New Roman" w:hAnsi="Times New Roman" w:cs="Times New Roman"/>
          <w:b/>
          <w:sz w:val="28"/>
          <w:szCs w:val="28"/>
        </w:rPr>
      </w:pPr>
      <w:r w:rsidRPr="00E30B65">
        <w:rPr>
          <w:rFonts w:ascii="Times New Roman" w:hAnsi="Times New Roman" w:cs="Times New Roman"/>
          <w:b/>
          <w:sz w:val="28"/>
          <w:szCs w:val="28"/>
        </w:rPr>
        <w:t>ПАСПОРТ</w:t>
      </w:r>
    </w:p>
    <w:p w:rsidR="00E30B65" w:rsidRDefault="00D83A31" w:rsidP="00E30B65">
      <w:pPr>
        <w:jc w:val="center"/>
        <w:rPr>
          <w:rFonts w:ascii="Times New Roman" w:hAnsi="Times New Roman" w:cs="Times New Roman"/>
          <w:b/>
          <w:sz w:val="28"/>
          <w:szCs w:val="28"/>
        </w:rPr>
      </w:pPr>
      <w:r>
        <w:rPr>
          <w:rFonts w:ascii="Times New Roman" w:hAnsi="Times New Roman" w:cs="Times New Roman"/>
          <w:b/>
          <w:sz w:val="28"/>
          <w:szCs w:val="28"/>
        </w:rPr>
        <w:t>регионального</w:t>
      </w:r>
      <w:r w:rsidR="00237C7C">
        <w:rPr>
          <w:rFonts w:ascii="Times New Roman" w:hAnsi="Times New Roman" w:cs="Times New Roman"/>
          <w:b/>
          <w:sz w:val="28"/>
          <w:szCs w:val="28"/>
        </w:rPr>
        <w:t xml:space="preserve"> </w:t>
      </w:r>
      <w:r w:rsidR="00E30B65">
        <w:rPr>
          <w:rFonts w:ascii="Times New Roman" w:hAnsi="Times New Roman" w:cs="Times New Roman"/>
          <w:b/>
          <w:sz w:val="28"/>
          <w:szCs w:val="28"/>
        </w:rPr>
        <w:t>проекта</w:t>
      </w:r>
      <w:r w:rsidR="00237C7C">
        <w:rPr>
          <w:rFonts w:ascii="Times New Roman" w:hAnsi="Times New Roman" w:cs="Times New Roman"/>
          <w:b/>
          <w:sz w:val="28"/>
          <w:szCs w:val="28"/>
        </w:rPr>
        <w:t xml:space="preserve"> </w:t>
      </w:r>
      <w:r w:rsidR="00BD296C">
        <w:rPr>
          <w:rFonts w:ascii="Times New Roman" w:hAnsi="Times New Roman" w:cs="Times New Roman"/>
          <w:b/>
          <w:sz w:val="28"/>
          <w:szCs w:val="28"/>
        </w:rPr>
        <w:t>программы</w:t>
      </w:r>
    </w:p>
    <w:p w:rsidR="00F648A9" w:rsidRPr="00F648A9" w:rsidRDefault="004E6F6E" w:rsidP="00E30B65">
      <w:pPr>
        <w:jc w:val="center"/>
        <w:rPr>
          <w:rFonts w:ascii="Times New Roman" w:hAnsi="Times New Roman" w:cs="Times New Roman"/>
          <w:b/>
          <w:sz w:val="32"/>
          <w:szCs w:val="32"/>
        </w:rPr>
      </w:pPr>
      <w:r>
        <w:rPr>
          <w:rFonts w:ascii="Times New Roman" w:hAnsi="Times New Roman" w:cs="Times New Roman"/>
          <w:b/>
          <w:sz w:val="32"/>
          <w:szCs w:val="32"/>
        </w:rPr>
        <w:t>«</w:t>
      </w:r>
      <w:r w:rsidR="00320575">
        <w:rPr>
          <w:rFonts w:ascii="Times New Roman" w:hAnsi="Times New Roman" w:cs="Times New Roman"/>
          <w:b/>
          <w:sz w:val="32"/>
          <w:szCs w:val="32"/>
        </w:rPr>
        <w:t>Развитие</w:t>
      </w:r>
      <w:r w:rsidR="00F648A9">
        <w:rPr>
          <w:rFonts w:ascii="Times New Roman" w:hAnsi="Times New Roman" w:cs="Times New Roman"/>
          <w:b/>
          <w:sz w:val="32"/>
          <w:szCs w:val="32"/>
        </w:rPr>
        <w:t xml:space="preserve"> детского здравоохранения</w:t>
      </w:r>
      <w:r w:rsidR="00543C22">
        <w:rPr>
          <w:rFonts w:ascii="Times New Roman" w:hAnsi="Times New Roman" w:cs="Times New Roman"/>
          <w:b/>
          <w:sz w:val="32"/>
          <w:szCs w:val="32"/>
        </w:rPr>
        <w:t xml:space="preserve"> Республики Татарстан</w:t>
      </w:r>
      <w:r w:rsidR="00574AC5">
        <w:rPr>
          <w:rFonts w:ascii="Times New Roman" w:hAnsi="Times New Roman" w:cs="Times New Roman"/>
          <w:b/>
          <w:sz w:val="32"/>
          <w:szCs w:val="32"/>
        </w:rPr>
        <w:t>, включая создание современной инфраструктуры оказания медицинской помощи детям</w:t>
      </w:r>
      <w:r>
        <w:rPr>
          <w:rFonts w:ascii="Times New Roman" w:hAnsi="Times New Roman" w:cs="Times New Roman"/>
          <w:b/>
          <w:sz w:val="32"/>
          <w:szCs w:val="32"/>
        </w:rPr>
        <w:t>»</w:t>
      </w:r>
    </w:p>
    <w:p w:rsidR="00E30B65" w:rsidRDefault="00E30B65" w:rsidP="00E30B65">
      <w:pPr>
        <w:jc w:val="center"/>
        <w:rPr>
          <w:rFonts w:ascii="Times New Roman" w:hAnsi="Times New Roman" w:cs="Times New Roman"/>
          <w:sz w:val="28"/>
          <w:szCs w:val="28"/>
        </w:rPr>
      </w:pPr>
      <w:r>
        <w:rPr>
          <w:rFonts w:ascii="Times New Roman" w:hAnsi="Times New Roman" w:cs="Times New Roman"/>
          <w:sz w:val="28"/>
          <w:szCs w:val="28"/>
        </w:rPr>
        <w:t>1. Основные положения</w:t>
      </w:r>
    </w:p>
    <w:tbl>
      <w:tblPr>
        <w:tblStyle w:val="a3"/>
        <w:tblW w:w="0" w:type="auto"/>
        <w:tblLook w:val="04A0" w:firstRow="1" w:lastRow="0" w:firstColumn="1" w:lastColumn="0" w:noHBand="0" w:noVBand="1"/>
      </w:tblPr>
      <w:tblGrid>
        <w:gridCol w:w="5240"/>
        <w:gridCol w:w="3119"/>
        <w:gridCol w:w="2527"/>
        <w:gridCol w:w="3674"/>
      </w:tblGrid>
      <w:tr w:rsidR="00E30B65" w:rsidTr="00237C7C">
        <w:tc>
          <w:tcPr>
            <w:tcW w:w="5240" w:type="dxa"/>
          </w:tcPr>
          <w:p w:rsidR="00E30B65" w:rsidRDefault="00E30B65" w:rsidP="00237C7C">
            <w:pPr>
              <w:rPr>
                <w:rFonts w:ascii="Times New Roman" w:hAnsi="Times New Roman" w:cs="Times New Roman"/>
                <w:sz w:val="28"/>
                <w:szCs w:val="28"/>
              </w:rPr>
            </w:pPr>
            <w:r>
              <w:rPr>
                <w:rFonts w:ascii="Times New Roman" w:hAnsi="Times New Roman" w:cs="Times New Roman"/>
                <w:sz w:val="28"/>
                <w:szCs w:val="28"/>
              </w:rPr>
              <w:t>Наименование национального проекта</w:t>
            </w:r>
          </w:p>
        </w:tc>
        <w:tc>
          <w:tcPr>
            <w:tcW w:w="9320" w:type="dxa"/>
            <w:gridSpan w:val="3"/>
          </w:tcPr>
          <w:p w:rsidR="00E30B65" w:rsidRDefault="00E30B65" w:rsidP="00237C7C">
            <w:pPr>
              <w:rPr>
                <w:rFonts w:ascii="Times New Roman" w:hAnsi="Times New Roman" w:cs="Times New Roman"/>
                <w:sz w:val="28"/>
                <w:szCs w:val="28"/>
              </w:rPr>
            </w:pPr>
            <w:r>
              <w:rPr>
                <w:rFonts w:ascii="Times New Roman" w:hAnsi="Times New Roman" w:cs="Times New Roman"/>
                <w:sz w:val="28"/>
                <w:szCs w:val="28"/>
              </w:rPr>
              <w:t>Здравоохранение</w:t>
            </w:r>
          </w:p>
        </w:tc>
      </w:tr>
      <w:tr w:rsidR="00E30B65" w:rsidTr="00237C7C">
        <w:tc>
          <w:tcPr>
            <w:tcW w:w="5240" w:type="dxa"/>
          </w:tcPr>
          <w:p w:rsidR="00E30B65" w:rsidRDefault="00E30B65" w:rsidP="00BD296C">
            <w:pPr>
              <w:rPr>
                <w:rFonts w:ascii="Times New Roman" w:hAnsi="Times New Roman" w:cs="Times New Roman"/>
                <w:sz w:val="28"/>
                <w:szCs w:val="28"/>
              </w:rPr>
            </w:pPr>
            <w:r>
              <w:rPr>
                <w:rFonts w:ascii="Times New Roman" w:hAnsi="Times New Roman" w:cs="Times New Roman"/>
                <w:sz w:val="28"/>
                <w:szCs w:val="28"/>
              </w:rPr>
              <w:t xml:space="preserve">Краткое наименование </w:t>
            </w:r>
            <w:r w:rsidR="00D83A31">
              <w:rPr>
                <w:rFonts w:ascii="Times New Roman" w:hAnsi="Times New Roman" w:cs="Times New Roman"/>
                <w:sz w:val="28"/>
                <w:szCs w:val="28"/>
              </w:rPr>
              <w:t xml:space="preserve">регионального </w:t>
            </w:r>
            <w:r w:rsidR="00237C7C">
              <w:rPr>
                <w:rFonts w:ascii="Times New Roman" w:hAnsi="Times New Roman" w:cs="Times New Roman"/>
                <w:sz w:val="28"/>
                <w:szCs w:val="28"/>
              </w:rPr>
              <w:t>проекта</w:t>
            </w:r>
            <w:r w:rsidR="00BD296C">
              <w:rPr>
                <w:rFonts w:ascii="Times New Roman" w:hAnsi="Times New Roman" w:cs="Times New Roman"/>
                <w:sz w:val="28"/>
                <w:szCs w:val="28"/>
              </w:rPr>
              <w:t xml:space="preserve"> программы</w:t>
            </w:r>
            <w:r w:rsidR="00237C7C">
              <w:rPr>
                <w:rFonts w:ascii="Times New Roman" w:hAnsi="Times New Roman" w:cs="Times New Roman"/>
                <w:sz w:val="28"/>
                <w:szCs w:val="28"/>
              </w:rPr>
              <w:t xml:space="preserve"> </w:t>
            </w:r>
          </w:p>
        </w:tc>
        <w:tc>
          <w:tcPr>
            <w:tcW w:w="3119" w:type="dxa"/>
          </w:tcPr>
          <w:p w:rsidR="00E30B65" w:rsidRDefault="00F648A9" w:rsidP="00237C7C">
            <w:pPr>
              <w:rPr>
                <w:rFonts w:ascii="Times New Roman" w:hAnsi="Times New Roman" w:cs="Times New Roman"/>
                <w:sz w:val="28"/>
                <w:szCs w:val="28"/>
              </w:rPr>
            </w:pPr>
            <w:r>
              <w:rPr>
                <w:rFonts w:ascii="Times New Roman" w:hAnsi="Times New Roman" w:cs="Times New Roman"/>
                <w:sz w:val="28"/>
                <w:szCs w:val="28"/>
              </w:rPr>
              <w:t>Детское здравоохранение</w:t>
            </w:r>
            <w:r w:rsidR="003C3FB1">
              <w:rPr>
                <w:rFonts w:ascii="Times New Roman" w:hAnsi="Times New Roman" w:cs="Times New Roman"/>
                <w:sz w:val="28"/>
                <w:szCs w:val="28"/>
              </w:rPr>
              <w:t xml:space="preserve"> </w:t>
            </w:r>
            <w:r w:rsidR="00747B18">
              <w:rPr>
                <w:rFonts w:ascii="Times New Roman" w:hAnsi="Times New Roman" w:cs="Times New Roman"/>
                <w:sz w:val="28"/>
                <w:szCs w:val="28"/>
              </w:rPr>
              <w:t xml:space="preserve">Республики Татарстан </w:t>
            </w:r>
          </w:p>
        </w:tc>
        <w:tc>
          <w:tcPr>
            <w:tcW w:w="2527" w:type="dxa"/>
          </w:tcPr>
          <w:p w:rsidR="00E30B65" w:rsidRDefault="00E30B65" w:rsidP="00237C7C">
            <w:pPr>
              <w:rPr>
                <w:rFonts w:ascii="Times New Roman" w:hAnsi="Times New Roman" w:cs="Times New Roman"/>
                <w:sz w:val="28"/>
                <w:szCs w:val="28"/>
              </w:rPr>
            </w:pPr>
            <w:r>
              <w:rPr>
                <w:rFonts w:ascii="Times New Roman" w:hAnsi="Times New Roman" w:cs="Times New Roman"/>
                <w:sz w:val="28"/>
                <w:szCs w:val="28"/>
              </w:rPr>
              <w:t>Срок начала и окончания проекта</w:t>
            </w:r>
          </w:p>
        </w:tc>
        <w:tc>
          <w:tcPr>
            <w:tcW w:w="3674" w:type="dxa"/>
          </w:tcPr>
          <w:p w:rsidR="00E30B65" w:rsidRDefault="0020708B" w:rsidP="00237C7C">
            <w:pPr>
              <w:rPr>
                <w:rFonts w:ascii="Times New Roman" w:hAnsi="Times New Roman" w:cs="Times New Roman"/>
                <w:sz w:val="28"/>
                <w:szCs w:val="28"/>
              </w:rPr>
            </w:pPr>
            <w:r>
              <w:rPr>
                <w:rFonts w:ascii="Times New Roman" w:hAnsi="Times New Roman" w:cs="Times New Roman"/>
                <w:sz w:val="28"/>
                <w:szCs w:val="28"/>
              </w:rPr>
              <w:t>01.</w:t>
            </w:r>
            <w:r w:rsidR="00F648A9">
              <w:rPr>
                <w:rFonts w:ascii="Times New Roman" w:hAnsi="Times New Roman" w:cs="Times New Roman"/>
                <w:sz w:val="28"/>
                <w:szCs w:val="28"/>
              </w:rPr>
              <w:t>01</w:t>
            </w:r>
            <w:r>
              <w:rPr>
                <w:rFonts w:ascii="Times New Roman" w:hAnsi="Times New Roman" w:cs="Times New Roman"/>
                <w:sz w:val="28"/>
                <w:szCs w:val="28"/>
              </w:rPr>
              <w:t>.201</w:t>
            </w:r>
            <w:r w:rsidR="00D83A31">
              <w:rPr>
                <w:rFonts w:ascii="Times New Roman" w:hAnsi="Times New Roman" w:cs="Times New Roman"/>
                <w:sz w:val="28"/>
                <w:szCs w:val="28"/>
              </w:rPr>
              <w:t>9</w:t>
            </w:r>
            <w:r>
              <w:rPr>
                <w:rFonts w:ascii="Times New Roman" w:hAnsi="Times New Roman" w:cs="Times New Roman"/>
                <w:sz w:val="28"/>
                <w:szCs w:val="28"/>
              </w:rPr>
              <w:t xml:space="preserve"> – 31.12.202</w:t>
            </w:r>
            <w:r w:rsidR="00F648A9">
              <w:rPr>
                <w:rFonts w:ascii="Times New Roman" w:hAnsi="Times New Roman" w:cs="Times New Roman"/>
                <w:sz w:val="28"/>
                <w:szCs w:val="28"/>
              </w:rPr>
              <w:t>4</w:t>
            </w:r>
          </w:p>
        </w:tc>
      </w:tr>
      <w:tr w:rsidR="00E30B65" w:rsidTr="00237C7C">
        <w:tc>
          <w:tcPr>
            <w:tcW w:w="5240" w:type="dxa"/>
          </w:tcPr>
          <w:p w:rsidR="00E30B65" w:rsidRDefault="0020708B" w:rsidP="00237C7C">
            <w:pPr>
              <w:rPr>
                <w:rFonts w:ascii="Times New Roman" w:hAnsi="Times New Roman" w:cs="Times New Roman"/>
                <w:sz w:val="28"/>
                <w:szCs w:val="28"/>
              </w:rPr>
            </w:pPr>
            <w:r>
              <w:rPr>
                <w:rFonts w:ascii="Times New Roman" w:hAnsi="Times New Roman" w:cs="Times New Roman"/>
                <w:sz w:val="28"/>
                <w:szCs w:val="28"/>
              </w:rPr>
              <w:t xml:space="preserve">Куратор </w:t>
            </w:r>
            <w:r w:rsidR="00747B18">
              <w:rPr>
                <w:rFonts w:ascii="Times New Roman" w:hAnsi="Times New Roman" w:cs="Times New Roman"/>
                <w:sz w:val="28"/>
                <w:szCs w:val="28"/>
              </w:rPr>
              <w:t xml:space="preserve">регионального </w:t>
            </w:r>
            <w:r>
              <w:rPr>
                <w:rFonts w:ascii="Times New Roman" w:hAnsi="Times New Roman" w:cs="Times New Roman"/>
                <w:sz w:val="28"/>
                <w:szCs w:val="28"/>
              </w:rPr>
              <w:t>проекта</w:t>
            </w:r>
          </w:p>
        </w:tc>
        <w:tc>
          <w:tcPr>
            <w:tcW w:w="9320" w:type="dxa"/>
            <w:gridSpan w:val="3"/>
          </w:tcPr>
          <w:p w:rsidR="00E30B65" w:rsidRPr="00240627" w:rsidRDefault="00340025" w:rsidP="00237C7C">
            <w:pPr>
              <w:rPr>
                <w:rFonts w:ascii="Times New Roman" w:hAnsi="Times New Roman" w:cs="Times New Roman"/>
                <w:i/>
                <w:sz w:val="28"/>
                <w:szCs w:val="28"/>
                <w:highlight w:val="yellow"/>
              </w:rPr>
            </w:pPr>
            <w:proofErr w:type="spellStart"/>
            <w:r w:rsidRPr="00340025">
              <w:rPr>
                <w:rFonts w:ascii="Times New Roman" w:hAnsi="Times New Roman" w:cs="Times New Roman"/>
                <w:i/>
                <w:sz w:val="28"/>
                <w:szCs w:val="28"/>
              </w:rPr>
              <w:t>Л.Р.Фазлеева</w:t>
            </w:r>
            <w:proofErr w:type="spellEnd"/>
            <w:r w:rsidRPr="00340025">
              <w:rPr>
                <w:rFonts w:ascii="Times New Roman" w:hAnsi="Times New Roman" w:cs="Times New Roman"/>
                <w:i/>
                <w:sz w:val="28"/>
                <w:szCs w:val="28"/>
              </w:rPr>
              <w:t xml:space="preserve"> - заместитель Премьер-министра Республики Татарстан</w:t>
            </w:r>
          </w:p>
        </w:tc>
      </w:tr>
      <w:tr w:rsidR="00E30B65" w:rsidTr="00237C7C">
        <w:tc>
          <w:tcPr>
            <w:tcW w:w="5240" w:type="dxa"/>
          </w:tcPr>
          <w:p w:rsidR="00E30B65" w:rsidRDefault="0077297E" w:rsidP="00237C7C">
            <w:pPr>
              <w:rPr>
                <w:rFonts w:ascii="Times New Roman" w:hAnsi="Times New Roman" w:cs="Times New Roman"/>
                <w:sz w:val="28"/>
                <w:szCs w:val="28"/>
              </w:rPr>
            </w:pPr>
            <w:r>
              <w:rPr>
                <w:rFonts w:ascii="Times New Roman" w:hAnsi="Times New Roman" w:cs="Times New Roman"/>
                <w:sz w:val="28"/>
                <w:szCs w:val="28"/>
              </w:rPr>
              <w:t>Руководитель</w:t>
            </w:r>
            <w:r w:rsidR="0020708B">
              <w:rPr>
                <w:rFonts w:ascii="Times New Roman" w:hAnsi="Times New Roman" w:cs="Times New Roman"/>
                <w:sz w:val="28"/>
                <w:szCs w:val="28"/>
              </w:rPr>
              <w:t xml:space="preserve"> </w:t>
            </w:r>
            <w:r w:rsidR="00320575">
              <w:rPr>
                <w:rFonts w:ascii="Times New Roman" w:hAnsi="Times New Roman" w:cs="Times New Roman"/>
                <w:sz w:val="28"/>
                <w:szCs w:val="28"/>
              </w:rPr>
              <w:t xml:space="preserve">регионального </w:t>
            </w:r>
            <w:r w:rsidR="0020708B">
              <w:rPr>
                <w:rFonts w:ascii="Times New Roman" w:hAnsi="Times New Roman" w:cs="Times New Roman"/>
                <w:sz w:val="28"/>
                <w:szCs w:val="28"/>
              </w:rPr>
              <w:t>проекта</w:t>
            </w:r>
          </w:p>
        </w:tc>
        <w:tc>
          <w:tcPr>
            <w:tcW w:w="9320" w:type="dxa"/>
            <w:gridSpan w:val="3"/>
          </w:tcPr>
          <w:p w:rsidR="00E30B65" w:rsidRDefault="0075448B" w:rsidP="00237C7C">
            <w:pPr>
              <w:rPr>
                <w:rFonts w:ascii="Times New Roman" w:hAnsi="Times New Roman" w:cs="Times New Roman"/>
                <w:sz w:val="28"/>
                <w:szCs w:val="28"/>
              </w:rPr>
            </w:pPr>
            <w:r w:rsidRPr="004E50EE">
              <w:rPr>
                <w:rFonts w:ascii="Times New Roman" w:hAnsi="Times New Roman" w:cs="Times New Roman"/>
                <w:sz w:val="28"/>
                <w:szCs w:val="28"/>
              </w:rPr>
              <w:t>М.Н. Садыков - Министр здравоохранения Республики Татарстан</w:t>
            </w:r>
          </w:p>
        </w:tc>
      </w:tr>
      <w:tr w:rsidR="00E30B65" w:rsidTr="00237C7C">
        <w:tc>
          <w:tcPr>
            <w:tcW w:w="5240" w:type="dxa"/>
          </w:tcPr>
          <w:p w:rsidR="00E30B65" w:rsidRDefault="0020708B" w:rsidP="00237C7C">
            <w:pPr>
              <w:rPr>
                <w:rFonts w:ascii="Times New Roman" w:hAnsi="Times New Roman" w:cs="Times New Roman"/>
                <w:sz w:val="28"/>
                <w:szCs w:val="28"/>
              </w:rPr>
            </w:pPr>
            <w:r>
              <w:rPr>
                <w:rFonts w:ascii="Times New Roman" w:hAnsi="Times New Roman" w:cs="Times New Roman"/>
                <w:sz w:val="28"/>
                <w:szCs w:val="28"/>
              </w:rPr>
              <w:t xml:space="preserve">Администратор </w:t>
            </w:r>
            <w:r w:rsidR="003D1854">
              <w:rPr>
                <w:rFonts w:ascii="Times New Roman" w:hAnsi="Times New Roman" w:cs="Times New Roman"/>
                <w:sz w:val="28"/>
                <w:szCs w:val="28"/>
              </w:rPr>
              <w:t xml:space="preserve">регионального </w:t>
            </w:r>
            <w:r>
              <w:rPr>
                <w:rFonts w:ascii="Times New Roman" w:hAnsi="Times New Roman" w:cs="Times New Roman"/>
                <w:sz w:val="28"/>
                <w:szCs w:val="28"/>
              </w:rPr>
              <w:t>проекта</w:t>
            </w:r>
          </w:p>
        </w:tc>
        <w:tc>
          <w:tcPr>
            <w:tcW w:w="9320" w:type="dxa"/>
            <w:gridSpan w:val="3"/>
          </w:tcPr>
          <w:p w:rsidR="00E30B65" w:rsidRDefault="0075448B" w:rsidP="00237C7C">
            <w:pPr>
              <w:rPr>
                <w:rFonts w:ascii="Times New Roman" w:hAnsi="Times New Roman" w:cs="Times New Roman"/>
                <w:sz w:val="28"/>
                <w:szCs w:val="28"/>
              </w:rPr>
            </w:pPr>
            <w:proofErr w:type="spellStart"/>
            <w:r w:rsidRPr="004E50EE">
              <w:rPr>
                <w:rFonts w:ascii="Times New Roman" w:hAnsi="Times New Roman" w:cs="Times New Roman"/>
                <w:sz w:val="28"/>
                <w:szCs w:val="28"/>
              </w:rPr>
              <w:t>С.А.Осипов</w:t>
            </w:r>
            <w:proofErr w:type="spellEnd"/>
            <w:r w:rsidR="00320575">
              <w:rPr>
                <w:rFonts w:ascii="Times New Roman" w:hAnsi="Times New Roman" w:cs="Times New Roman"/>
                <w:sz w:val="28"/>
                <w:szCs w:val="28"/>
              </w:rPr>
              <w:t xml:space="preserve"> </w:t>
            </w:r>
            <w:r w:rsidRPr="004E50EE">
              <w:rPr>
                <w:rFonts w:ascii="Times New Roman" w:hAnsi="Times New Roman" w:cs="Times New Roman"/>
                <w:sz w:val="28"/>
                <w:szCs w:val="28"/>
              </w:rPr>
              <w:t>– первый заместитель Министра здравоохранения Республики Татарстан</w:t>
            </w:r>
          </w:p>
        </w:tc>
      </w:tr>
      <w:tr w:rsidR="00747B18" w:rsidTr="00237C7C">
        <w:tc>
          <w:tcPr>
            <w:tcW w:w="5240" w:type="dxa"/>
          </w:tcPr>
          <w:p w:rsidR="00747B18" w:rsidRDefault="00747B18" w:rsidP="00237C7C">
            <w:pPr>
              <w:rPr>
                <w:rFonts w:ascii="Times New Roman" w:hAnsi="Times New Roman" w:cs="Times New Roman"/>
                <w:sz w:val="28"/>
                <w:szCs w:val="28"/>
              </w:rPr>
            </w:pPr>
            <w:r>
              <w:rPr>
                <w:rFonts w:ascii="Times New Roman" w:hAnsi="Times New Roman" w:cs="Times New Roman"/>
                <w:sz w:val="28"/>
                <w:szCs w:val="28"/>
              </w:rPr>
              <w:t>Связь с государственными программами Российской Федерации</w:t>
            </w:r>
          </w:p>
        </w:tc>
        <w:tc>
          <w:tcPr>
            <w:tcW w:w="9320" w:type="dxa"/>
            <w:gridSpan w:val="3"/>
          </w:tcPr>
          <w:p w:rsidR="00747B18" w:rsidRPr="004E50EE" w:rsidRDefault="00747B18" w:rsidP="00937581">
            <w:pPr>
              <w:rPr>
                <w:rFonts w:ascii="Times New Roman" w:hAnsi="Times New Roman" w:cs="Times New Roman"/>
                <w:sz w:val="28"/>
                <w:szCs w:val="28"/>
              </w:rPr>
            </w:pPr>
            <w:proofErr w:type="gramStart"/>
            <w:r w:rsidRPr="004E50EE">
              <w:rPr>
                <w:rFonts w:ascii="Times New Roman" w:eastAsia="Times New Roman" w:hAnsi="Times New Roman" w:cs="Times New Roman"/>
                <w:sz w:val="28"/>
                <w:szCs w:val="28"/>
                <w:lang w:eastAsia="ru-RU"/>
              </w:rPr>
              <w:t xml:space="preserve">Постановление Правительства Российской Федерации  от  26.12.2017          № 1640 «Об утверждении государственной программы Российской Федерации «Развитие здравоохранения», </w:t>
            </w:r>
            <w:r w:rsidRPr="004E50EE">
              <w:rPr>
                <w:rFonts w:ascii="Times New Roman" w:hAnsi="Times New Roman" w:cs="Times New Roman"/>
                <w:sz w:val="28"/>
                <w:szCs w:val="28"/>
              </w:rPr>
              <w:t xml:space="preserve"> Постановление К</w:t>
            </w:r>
            <w:r w:rsidR="008D2B8A">
              <w:rPr>
                <w:rFonts w:ascii="Times New Roman" w:hAnsi="Times New Roman" w:cs="Times New Roman"/>
                <w:sz w:val="28"/>
                <w:szCs w:val="28"/>
              </w:rPr>
              <w:t xml:space="preserve">абинета </w:t>
            </w:r>
            <w:r w:rsidRPr="004E50EE">
              <w:rPr>
                <w:rFonts w:ascii="Times New Roman" w:hAnsi="Times New Roman" w:cs="Times New Roman"/>
                <w:sz w:val="28"/>
                <w:szCs w:val="28"/>
              </w:rPr>
              <w:t>М</w:t>
            </w:r>
            <w:r w:rsidR="008D2B8A">
              <w:rPr>
                <w:rFonts w:ascii="Times New Roman" w:hAnsi="Times New Roman" w:cs="Times New Roman"/>
                <w:sz w:val="28"/>
                <w:szCs w:val="28"/>
              </w:rPr>
              <w:t>инистров</w:t>
            </w:r>
            <w:r w:rsidRPr="004E50EE">
              <w:rPr>
                <w:rFonts w:ascii="Times New Roman" w:hAnsi="Times New Roman" w:cs="Times New Roman"/>
                <w:sz w:val="28"/>
                <w:szCs w:val="28"/>
              </w:rPr>
              <w:t xml:space="preserve"> Р</w:t>
            </w:r>
            <w:r w:rsidR="008D2B8A">
              <w:rPr>
                <w:rFonts w:ascii="Times New Roman" w:hAnsi="Times New Roman" w:cs="Times New Roman"/>
                <w:sz w:val="28"/>
                <w:szCs w:val="28"/>
              </w:rPr>
              <w:t xml:space="preserve">еспублики </w:t>
            </w:r>
            <w:r w:rsidRPr="004E50EE">
              <w:rPr>
                <w:rFonts w:ascii="Times New Roman" w:hAnsi="Times New Roman" w:cs="Times New Roman"/>
                <w:sz w:val="28"/>
                <w:szCs w:val="28"/>
              </w:rPr>
              <w:t>Т</w:t>
            </w:r>
            <w:r w:rsidR="008D2B8A">
              <w:rPr>
                <w:rFonts w:ascii="Times New Roman" w:hAnsi="Times New Roman" w:cs="Times New Roman"/>
                <w:sz w:val="28"/>
                <w:szCs w:val="28"/>
              </w:rPr>
              <w:t>атарстан</w:t>
            </w:r>
            <w:r w:rsidRPr="004E50EE">
              <w:rPr>
                <w:rFonts w:ascii="Times New Roman" w:hAnsi="Times New Roman" w:cs="Times New Roman"/>
                <w:sz w:val="28"/>
                <w:szCs w:val="28"/>
              </w:rPr>
              <w:t xml:space="preserve"> </w:t>
            </w:r>
            <w:r w:rsidR="00B212F6">
              <w:rPr>
                <w:rFonts w:ascii="Times New Roman" w:hAnsi="Times New Roman" w:cs="Times New Roman"/>
                <w:sz w:val="28"/>
                <w:szCs w:val="28"/>
              </w:rPr>
              <w:t>«О</w:t>
            </w:r>
            <w:r w:rsidRPr="004E50EE">
              <w:rPr>
                <w:rFonts w:ascii="Times New Roman" w:hAnsi="Times New Roman" w:cs="Times New Roman"/>
                <w:sz w:val="28"/>
                <w:szCs w:val="28"/>
              </w:rPr>
              <w:t xml:space="preserve"> внесении изменений в государственную программу «Развитие здравоохранения Республики Татарстан до 2020 года», утвержденную постановлением Кабинета Министров Республики Татарстан от 01.07.2013 № 461 «Об утверждении государственной программы  «Развитие здравоохранения Республики Татарстан до 2020</w:t>
            </w:r>
            <w:r w:rsidRPr="004E50EE">
              <w:rPr>
                <w:rFonts w:ascii="Times New Roman" w:eastAsia="Times New Roman" w:hAnsi="Times New Roman" w:cs="Times New Roman"/>
                <w:sz w:val="28"/>
                <w:szCs w:val="28"/>
                <w:lang w:eastAsia="ru-RU"/>
              </w:rPr>
              <w:t>»»</w:t>
            </w:r>
            <w:r w:rsidR="00B212F6">
              <w:rPr>
                <w:rFonts w:ascii="Times New Roman" w:eastAsia="Times New Roman" w:hAnsi="Times New Roman" w:cs="Times New Roman"/>
                <w:sz w:val="28"/>
                <w:szCs w:val="28"/>
                <w:lang w:eastAsia="ru-RU"/>
              </w:rPr>
              <w:t xml:space="preserve"> от 30.07.201</w:t>
            </w:r>
            <w:r w:rsidR="00937581">
              <w:rPr>
                <w:rFonts w:ascii="Times New Roman" w:eastAsia="Times New Roman" w:hAnsi="Times New Roman" w:cs="Times New Roman"/>
                <w:sz w:val="28"/>
                <w:szCs w:val="28"/>
                <w:lang w:eastAsia="ru-RU"/>
              </w:rPr>
              <w:t>8</w:t>
            </w:r>
            <w:r w:rsidR="00B212F6">
              <w:rPr>
                <w:rFonts w:ascii="Times New Roman" w:eastAsia="Times New Roman" w:hAnsi="Times New Roman" w:cs="Times New Roman"/>
                <w:sz w:val="28"/>
                <w:szCs w:val="28"/>
                <w:lang w:eastAsia="ru-RU"/>
              </w:rPr>
              <w:t xml:space="preserve"> №</w:t>
            </w:r>
            <w:r w:rsidR="004E6F6E">
              <w:rPr>
                <w:rFonts w:ascii="Times New Roman" w:eastAsia="Times New Roman" w:hAnsi="Times New Roman" w:cs="Times New Roman"/>
                <w:sz w:val="28"/>
                <w:szCs w:val="28"/>
                <w:lang w:eastAsia="ru-RU"/>
              </w:rPr>
              <w:t xml:space="preserve"> </w:t>
            </w:r>
            <w:r w:rsidR="00B212F6">
              <w:rPr>
                <w:rFonts w:ascii="Times New Roman" w:eastAsia="Times New Roman" w:hAnsi="Times New Roman" w:cs="Times New Roman"/>
                <w:sz w:val="28"/>
                <w:szCs w:val="28"/>
                <w:lang w:eastAsia="ru-RU"/>
              </w:rPr>
              <w:t>612</w:t>
            </w:r>
            <w:r w:rsidR="003D1854">
              <w:rPr>
                <w:rFonts w:ascii="Times New Roman" w:eastAsia="Times New Roman" w:hAnsi="Times New Roman" w:cs="Times New Roman"/>
                <w:sz w:val="28"/>
                <w:szCs w:val="28"/>
                <w:lang w:eastAsia="ru-RU"/>
              </w:rPr>
              <w:t>.</w:t>
            </w:r>
            <w:proofErr w:type="gramEnd"/>
          </w:p>
        </w:tc>
      </w:tr>
    </w:tbl>
    <w:p w:rsidR="0073052E" w:rsidRDefault="0073052E" w:rsidP="004E6F6E">
      <w:pPr>
        <w:rPr>
          <w:rFonts w:ascii="Times New Roman" w:hAnsi="Times New Roman" w:cs="Times New Roman"/>
          <w:sz w:val="28"/>
          <w:szCs w:val="28"/>
        </w:rPr>
      </w:pPr>
    </w:p>
    <w:p w:rsidR="004A578B" w:rsidRDefault="004A578B" w:rsidP="004E6F6E">
      <w:pPr>
        <w:rPr>
          <w:rFonts w:ascii="Times New Roman" w:hAnsi="Times New Roman" w:cs="Times New Roman"/>
          <w:sz w:val="28"/>
          <w:szCs w:val="28"/>
        </w:rPr>
      </w:pPr>
    </w:p>
    <w:p w:rsidR="00FB6646" w:rsidRDefault="00FB6646" w:rsidP="00E30B65">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2. Цель и показатели </w:t>
      </w:r>
      <w:r w:rsidR="00D83A31">
        <w:rPr>
          <w:rFonts w:ascii="Times New Roman" w:hAnsi="Times New Roman" w:cs="Times New Roman"/>
          <w:sz w:val="28"/>
          <w:szCs w:val="28"/>
        </w:rPr>
        <w:t>регионального</w:t>
      </w:r>
      <w:r>
        <w:rPr>
          <w:rFonts w:ascii="Times New Roman" w:hAnsi="Times New Roman" w:cs="Times New Roman"/>
          <w:sz w:val="28"/>
          <w:szCs w:val="28"/>
        </w:rPr>
        <w:t xml:space="preserve"> проекта</w:t>
      </w:r>
      <w:r w:rsidR="00237C7C">
        <w:rPr>
          <w:rFonts w:ascii="Times New Roman" w:hAnsi="Times New Roman" w:cs="Times New Roman"/>
          <w:sz w:val="28"/>
          <w:szCs w:val="28"/>
        </w:rPr>
        <w:t xml:space="preserve"> </w:t>
      </w:r>
    </w:p>
    <w:tbl>
      <w:tblPr>
        <w:tblStyle w:val="a3"/>
        <w:tblW w:w="14991" w:type="dxa"/>
        <w:tblLook w:val="04A0" w:firstRow="1" w:lastRow="0" w:firstColumn="1" w:lastColumn="0" w:noHBand="0" w:noVBand="1"/>
      </w:tblPr>
      <w:tblGrid>
        <w:gridCol w:w="566"/>
        <w:gridCol w:w="2972"/>
        <w:gridCol w:w="2279"/>
        <w:gridCol w:w="1320"/>
        <w:gridCol w:w="1476"/>
        <w:gridCol w:w="1175"/>
        <w:gridCol w:w="1123"/>
        <w:gridCol w:w="1123"/>
        <w:gridCol w:w="987"/>
        <w:gridCol w:w="1096"/>
        <w:gridCol w:w="874"/>
      </w:tblGrid>
      <w:tr w:rsidR="00FB6646" w:rsidTr="00F341FC">
        <w:tc>
          <w:tcPr>
            <w:tcW w:w="14991" w:type="dxa"/>
            <w:gridSpan w:val="11"/>
          </w:tcPr>
          <w:p w:rsidR="00FB6646" w:rsidRPr="00D15A54" w:rsidRDefault="00F648A9" w:rsidP="00320575">
            <w:pPr>
              <w:jc w:val="center"/>
              <w:rPr>
                <w:rFonts w:ascii="Times New Roman" w:hAnsi="Times New Roman" w:cs="Times New Roman"/>
                <w:sz w:val="28"/>
                <w:szCs w:val="28"/>
              </w:rPr>
            </w:pPr>
            <w:r>
              <w:rPr>
                <w:rFonts w:ascii="Times New Roman" w:hAnsi="Times New Roman" w:cs="Times New Roman"/>
                <w:sz w:val="28"/>
                <w:szCs w:val="28"/>
              </w:rPr>
              <w:t xml:space="preserve">Снижение </w:t>
            </w:r>
            <w:r w:rsidR="00231809">
              <w:rPr>
                <w:rFonts w:ascii="Times New Roman" w:hAnsi="Times New Roman" w:cs="Times New Roman"/>
                <w:sz w:val="28"/>
                <w:szCs w:val="28"/>
              </w:rPr>
              <w:t>младенческой</w:t>
            </w:r>
            <w:r>
              <w:rPr>
                <w:rFonts w:ascii="Times New Roman" w:hAnsi="Times New Roman" w:cs="Times New Roman"/>
                <w:sz w:val="28"/>
                <w:szCs w:val="28"/>
              </w:rPr>
              <w:t xml:space="preserve"> смертности в </w:t>
            </w:r>
            <w:r w:rsidR="00747B18">
              <w:rPr>
                <w:rFonts w:ascii="Times New Roman" w:hAnsi="Times New Roman" w:cs="Times New Roman"/>
                <w:sz w:val="28"/>
                <w:szCs w:val="28"/>
              </w:rPr>
              <w:t xml:space="preserve">Республике Татарстан </w:t>
            </w:r>
            <w:r w:rsidR="00231809">
              <w:rPr>
                <w:rFonts w:ascii="Times New Roman" w:hAnsi="Times New Roman" w:cs="Times New Roman"/>
                <w:sz w:val="28"/>
                <w:szCs w:val="28"/>
              </w:rPr>
              <w:t xml:space="preserve">до </w:t>
            </w:r>
            <w:r w:rsidR="00747B18">
              <w:rPr>
                <w:rFonts w:ascii="Times New Roman" w:hAnsi="Times New Roman" w:cs="Times New Roman"/>
                <w:sz w:val="28"/>
                <w:szCs w:val="28"/>
              </w:rPr>
              <w:t>4,2</w:t>
            </w:r>
            <w:r w:rsidR="00231809">
              <w:rPr>
                <w:rFonts w:ascii="Times New Roman" w:hAnsi="Times New Roman" w:cs="Times New Roman"/>
                <w:sz w:val="28"/>
                <w:szCs w:val="28"/>
              </w:rPr>
              <w:t xml:space="preserve"> на 1000 </w:t>
            </w:r>
            <w:proofErr w:type="gramStart"/>
            <w:r w:rsidR="00231809">
              <w:rPr>
                <w:rFonts w:ascii="Times New Roman" w:hAnsi="Times New Roman" w:cs="Times New Roman"/>
                <w:sz w:val="28"/>
                <w:szCs w:val="28"/>
              </w:rPr>
              <w:t>родившихся</w:t>
            </w:r>
            <w:proofErr w:type="gramEnd"/>
            <w:r w:rsidR="00231809">
              <w:rPr>
                <w:rFonts w:ascii="Times New Roman" w:hAnsi="Times New Roman" w:cs="Times New Roman"/>
                <w:sz w:val="28"/>
                <w:szCs w:val="28"/>
              </w:rPr>
              <w:t xml:space="preserve"> живыми</w:t>
            </w:r>
            <w:r w:rsidR="00320575">
              <w:rPr>
                <w:rFonts w:ascii="Times New Roman" w:hAnsi="Times New Roman" w:cs="Times New Roman"/>
                <w:sz w:val="28"/>
                <w:szCs w:val="28"/>
              </w:rPr>
              <w:t xml:space="preserve"> к 2024 году</w:t>
            </w:r>
          </w:p>
        </w:tc>
      </w:tr>
      <w:tr w:rsidR="007F01F7" w:rsidTr="00852490">
        <w:tc>
          <w:tcPr>
            <w:tcW w:w="566" w:type="dxa"/>
            <w:vMerge w:val="restart"/>
          </w:tcPr>
          <w:p w:rsidR="00FB6646" w:rsidRDefault="00FB6646" w:rsidP="00E30B65">
            <w:pPr>
              <w:jc w:val="center"/>
              <w:rPr>
                <w:rFonts w:ascii="Times New Roman" w:hAnsi="Times New Roman" w:cs="Times New Roman"/>
                <w:sz w:val="28"/>
                <w:szCs w:val="28"/>
              </w:rPr>
            </w:pPr>
            <w:r>
              <w:rPr>
                <w:rFonts w:ascii="Times New Roman" w:hAnsi="Times New Roman" w:cs="Times New Roman"/>
                <w:sz w:val="28"/>
                <w:szCs w:val="28"/>
              </w:rPr>
              <w:t>№</w:t>
            </w:r>
          </w:p>
        </w:tc>
        <w:tc>
          <w:tcPr>
            <w:tcW w:w="2972" w:type="dxa"/>
            <w:vMerge w:val="restart"/>
          </w:tcPr>
          <w:p w:rsidR="00FB6646" w:rsidRDefault="00FB6646" w:rsidP="00E30B65">
            <w:pPr>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2279" w:type="dxa"/>
            <w:vMerge w:val="restart"/>
          </w:tcPr>
          <w:p w:rsidR="00FB6646" w:rsidRDefault="00FB6646" w:rsidP="00E30B65">
            <w:pPr>
              <w:jc w:val="center"/>
              <w:rPr>
                <w:rFonts w:ascii="Times New Roman" w:hAnsi="Times New Roman" w:cs="Times New Roman"/>
                <w:sz w:val="28"/>
                <w:szCs w:val="28"/>
              </w:rPr>
            </w:pPr>
            <w:r>
              <w:rPr>
                <w:rFonts w:ascii="Times New Roman" w:hAnsi="Times New Roman" w:cs="Times New Roman"/>
                <w:sz w:val="28"/>
                <w:szCs w:val="28"/>
              </w:rPr>
              <w:t>Тип показателя</w:t>
            </w:r>
          </w:p>
        </w:tc>
        <w:tc>
          <w:tcPr>
            <w:tcW w:w="2796" w:type="dxa"/>
            <w:gridSpan w:val="2"/>
          </w:tcPr>
          <w:p w:rsidR="00FB6646" w:rsidRDefault="00FB6646" w:rsidP="00E30B65">
            <w:pPr>
              <w:jc w:val="center"/>
              <w:rPr>
                <w:rFonts w:ascii="Times New Roman" w:hAnsi="Times New Roman" w:cs="Times New Roman"/>
                <w:sz w:val="28"/>
                <w:szCs w:val="28"/>
              </w:rPr>
            </w:pPr>
            <w:r>
              <w:rPr>
                <w:rFonts w:ascii="Times New Roman" w:hAnsi="Times New Roman" w:cs="Times New Roman"/>
                <w:sz w:val="28"/>
                <w:szCs w:val="28"/>
              </w:rPr>
              <w:t>Базовое значение</w:t>
            </w:r>
          </w:p>
        </w:tc>
        <w:tc>
          <w:tcPr>
            <w:tcW w:w="6378" w:type="dxa"/>
            <w:gridSpan w:val="6"/>
          </w:tcPr>
          <w:p w:rsidR="00FB6646" w:rsidRDefault="00FB6646" w:rsidP="00E30B65">
            <w:pPr>
              <w:jc w:val="center"/>
              <w:rPr>
                <w:rFonts w:ascii="Times New Roman" w:hAnsi="Times New Roman" w:cs="Times New Roman"/>
                <w:sz w:val="28"/>
                <w:szCs w:val="28"/>
              </w:rPr>
            </w:pPr>
            <w:r>
              <w:rPr>
                <w:rFonts w:ascii="Times New Roman" w:hAnsi="Times New Roman" w:cs="Times New Roman"/>
                <w:sz w:val="28"/>
                <w:szCs w:val="28"/>
              </w:rPr>
              <w:t>Период</w:t>
            </w:r>
            <w:r w:rsidR="00E14C1A">
              <w:rPr>
                <w:rFonts w:ascii="Times New Roman" w:hAnsi="Times New Roman" w:cs="Times New Roman"/>
                <w:sz w:val="28"/>
                <w:szCs w:val="28"/>
              </w:rPr>
              <w:t xml:space="preserve"> реализации проекта</w:t>
            </w:r>
            <w:r>
              <w:rPr>
                <w:rFonts w:ascii="Times New Roman" w:hAnsi="Times New Roman" w:cs="Times New Roman"/>
                <w:sz w:val="28"/>
                <w:szCs w:val="28"/>
              </w:rPr>
              <w:t>, год</w:t>
            </w:r>
          </w:p>
        </w:tc>
      </w:tr>
      <w:tr w:rsidR="008A5338" w:rsidTr="00852490">
        <w:tc>
          <w:tcPr>
            <w:tcW w:w="566" w:type="dxa"/>
            <w:vMerge/>
          </w:tcPr>
          <w:p w:rsidR="00E14C1A" w:rsidRDefault="00E14C1A" w:rsidP="00E30B65">
            <w:pPr>
              <w:jc w:val="center"/>
              <w:rPr>
                <w:rFonts w:ascii="Times New Roman" w:hAnsi="Times New Roman" w:cs="Times New Roman"/>
                <w:sz w:val="28"/>
                <w:szCs w:val="28"/>
              </w:rPr>
            </w:pPr>
          </w:p>
        </w:tc>
        <w:tc>
          <w:tcPr>
            <w:tcW w:w="2972" w:type="dxa"/>
            <w:vMerge/>
          </w:tcPr>
          <w:p w:rsidR="00E14C1A" w:rsidRDefault="00E14C1A" w:rsidP="00E30B65">
            <w:pPr>
              <w:jc w:val="center"/>
              <w:rPr>
                <w:rFonts w:ascii="Times New Roman" w:hAnsi="Times New Roman" w:cs="Times New Roman"/>
                <w:sz w:val="28"/>
                <w:szCs w:val="28"/>
              </w:rPr>
            </w:pPr>
          </w:p>
        </w:tc>
        <w:tc>
          <w:tcPr>
            <w:tcW w:w="2279" w:type="dxa"/>
            <w:vMerge/>
          </w:tcPr>
          <w:p w:rsidR="00E14C1A" w:rsidRDefault="00E14C1A" w:rsidP="00E30B65">
            <w:pPr>
              <w:jc w:val="center"/>
              <w:rPr>
                <w:rFonts w:ascii="Times New Roman" w:hAnsi="Times New Roman" w:cs="Times New Roman"/>
                <w:sz w:val="28"/>
                <w:szCs w:val="28"/>
              </w:rPr>
            </w:pPr>
          </w:p>
        </w:tc>
        <w:tc>
          <w:tcPr>
            <w:tcW w:w="1320" w:type="dxa"/>
          </w:tcPr>
          <w:p w:rsidR="00E14C1A" w:rsidRDefault="00E14C1A" w:rsidP="00E30B65">
            <w:pPr>
              <w:jc w:val="center"/>
              <w:rPr>
                <w:rFonts w:ascii="Times New Roman" w:hAnsi="Times New Roman" w:cs="Times New Roman"/>
                <w:sz w:val="28"/>
                <w:szCs w:val="28"/>
              </w:rPr>
            </w:pPr>
            <w:r>
              <w:rPr>
                <w:rFonts w:ascii="Times New Roman" w:hAnsi="Times New Roman" w:cs="Times New Roman"/>
                <w:sz w:val="28"/>
                <w:szCs w:val="28"/>
              </w:rPr>
              <w:t>Значение</w:t>
            </w:r>
          </w:p>
        </w:tc>
        <w:tc>
          <w:tcPr>
            <w:tcW w:w="1476" w:type="dxa"/>
          </w:tcPr>
          <w:p w:rsidR="00E14C1A" w:rsidRDefault="00E14C1A" w:rsidP="00E30B65">
            <w:pPr>
              <w:jc w:val="center"/>
              <w:rPr>
                <w:rFonts w:ascii="Times New Roman" w:hAnsi="Times New Roman" w:cs="Times New Roman"/>
                <w:sz w:val="28"/>
                <w:szCs w:val="28"/>
              </w:rPr>
            </w:pPr>
            <w:r>
              <w:rPr>
                <w:rFonts w:ascii="Times New Roman" w:hAnsi="Times New Roman" w:cs="Times New Roman"/>
                <w:sz w:val="28"/>
                <w:szCs w:val="28"/>
              </w:rPr>
              <w:t>Дата</w:t>
            </w:r>
          </w:p>
        </w:tc>
        <w:tc>
          <w:tcPr>
            <w:tcW w:w="1175" w:type="dxa"/>
          </w:tcPr>
          <w:p w:rsidR="00E14C1A" w:rsidRPr="00FB6646" w:rsidRDefault="00E14C1A" w:rsidP="00E30B65">
            <w:pPr>
              <w:jc w:val="center"/>
              <w:rPr>
                <w:rFonts w:ascii="Times New Roman" w:hAnsi="Times New Roman" w:cs="Times New Roman"/>
                <w:sz w:val="28"/>
                <w:szCs w:val="28"/>
                <w:lang w:val="en-US"/>
              </w:rPr>
            </w:pPr>
            <w:r>
              <w:rPr>
                <w:rFonts w:ascii="Times New Roman" w:hAnsi="Times New Roman" w:cs="Times New Roman"/>
                <w:sz w:val="28"/>
                <w:szCs w:val="28"/>
                <w:lang w:val="en-US"/>
              </w:rPr>
              <w:t>2019</w:t>
            </w:r>
          </w:p>
        </w:tc>
        <w:tc>
          <w:tcPr>
            <w:tcW w:w="1123" w:type="dxa"/>
          </w:tcPr>
          <w:p w:rsidR="00E14C1A" w:rsidRPr="00FB6646" w:rsidRDefault="00E14C1A" w:rsidP="00E30B65">
            <w:pPr>
              <w:jc w:val="center"/>
              <w:rPr>
                <w:rFonts w:ascii="Times New Roman" w:hAnsi="Times New Roman" w:cs="Times New Roman"/>
                <w:sz w:val="28"/>
                <w:szCs w:val="28"/>
                <w:lang w:val="en-US"/>
              </w:rPr>
            </w:pPr>
            <w:r>
              <w:rPr>
                <w:rFonts w:ascii="Times New Roman" w:hAnsi="Times New Roman" w:cs="Times New Roman"/>
                <w:sz w:val="28"/>
                <w:szCs w:val="28"/>
                <w:lang w:val="en-US"/>
              </w:rPr>
              <w:t>2020</w:t>
            </w:r>
          </w:p>
        </w:tc>
        <w:tc>
          <w:tcPr>
            <w:tcW w:w="1123" w:type="dxa"/>
          </w:tcPr>
          <w:p w:rsidR="00E14C1A" w:rsidRPr="00FB6646" w:rsidRDefault="00E14C1A" w:rsidP="00E30B65">
            <w:pPr>
              <w:jc w:val="center"/>
              <w:rPr>
                <w:rFonts w:ascii="Times New Roman" w:hAnsi="Times New Roman" w:cs="Times New Roman"/>
                <w:sz w:val="28"/>
                <w:szCs w:val="28"/>
                <w:lang w:val="en-US"/>
              </w:rPr>
            </w:pPr>
            <w:r>
              <w:rPr>
                <w:rFonts w:ascii="Times New Roman" w:hAnsi="Times New Roman" w:cs="Times New Roman"/>
                <w:sz w:val="28"/>
                <w:szCs w:val="28"/>
                <w:lang w:val="en-US"/>
              </w:rPr>
              <w:t>2021</w:t>
            </w:r>
          </w:p>
        </w:tc>
        <w:tc>
          <w:tcPr>
            <w:tcW w:w="987" w:type="dxa"/>
          </w:tcPr>
          <w:p w:rsidR="00E14C1A" w:rsidRPr="00FB6646" w:rsidRDefault="00E14C1A" w:rsidP="00E30B65">
            <w:pPr>
              <w:jc w:val="center"/>
              <w:rPr>
                <w:rFonts w:ascii="Times New Roman" w:hAnsi="Times New Roman" w:cs="Times New Roman"/>
                <w:sz w:val="28"/>
                <w:szCs w:val="28"/>
                <w:lang w:val="en-US"/>
              </w:rPr>
            </w:pPr>
            <w:r>
              <w:rPr>
                <w:rFonts w:ascii="Times New Roman" w:hAnsi="Times New Roman" w:cs="Times New Roman"/>
                <w:sz w:val="28"/>
                <w:szCs w:val="28"/>
                <w:lang w:val="en-US"/>
              </w:rPr>
              <w:t>2022</w:t>
            </w:r>
          </w:p>
        </w:tc>
        <w:tc>
          <w:tcPr>
            <w:tcW w:w="1096" w:type="dxa"/>
          </w:tcPr>
          <w:p w:rsidR="00E14C1A" w:rsidRPr="00FB6646" w:rsidRDefault="00E14C1A" w:rsidP="00E30B65">
            <w:pPr>
              <w:jc w:val="center"/>
              <w:rPr>
                <w:rFonts w:ascii="Times New Roman" w:hAnsi="Times New Roman" w:cs="Times New Roman"/>
                <w:sz w:val="28"/>
                <w:szCs w:val="28"/>
                <w:lang w:val="en-US"/>
              </w:rPr>
            </w:pPr>
            <w:r>
              <w:rPr>
                <w:rFonts w:ascii="Times New Roman" w:hAnsi="Times New Roman" w:cs="Times New Roman"/>
                <w:sz w:val="28"/>
                <w:szCs w:val="28"/>
                <w:lang w:val="en-US"/>
              </w:rPr>
              <w:t>2023</w:t>
            </w:r>
          </w:p>
        </w:tc>
        <w:tc>
          <w:tcPr>
            <w:tcW w:w="874" w:type="dxa"/>
          </w:tcPr>
          <w:p w:rsidR="00E14C1A" w:rsidRPr="00FB6646" w:rsidRDefault="00E14C1A" w:rsidP="00E30B65">
            <w:pPr>
              <w:jc w:val="center"/>
              <w:rPr>
                <w:rFonts w:ascii="Times New Roman" w:hAnsi="Times New Roman" w:cs="Times New Roman"/>
                <w:sz w:val="28"/>
                <w:szCs w:val="28"/>
                <w:lang w:val="en-US"/>
              </w:rPr>
            </w:pPr>
            <w:r>
              <w:rPr>
                <w:rFonts w:ascii="Times New Roman" w:hAnsi="Times New Roman" w:cs="Times New Roman"/>
                <w:sz w:val="28"/>
                <w:szCs w:val="28"/>
                <w:lang w:val="en-US"/>
              </w:rPr>
              <w:t>2024</w:t>
            </w:r>
          </w:p>
        </w:tc>
      </w:tr>
      <w:tr w:rsidR="008A5338" w:rsidTr="00852490">
        <w:tc>
          <w:tcPr>
            <w:tcW w:w="566" w:type="dxa"/>
          </w:tcPr>
          <w:p w:rsidR="00E14C1A" w:rsidRDefault="00320575" w:rsidP="00E30B65">
            <w:pPr>
              <w:jc w:val="center"/>
              <w:rPr>
                <w:rFonts w:ascii="Times New Roman" w:hAnsi="Times New Roman" w:cs="Times New Roman"/>
                <w:sz w:val="28"/>
                <w:szCs w:val="28"/>
              </w:rPr>
            </w:pPr>
            <w:r>
              <w:rPr>
                <w:rFonts w:ascii="Times New Roman" w:hAnsi="Times New Roman" w:cs="Times New Roman"/>
                <w:sz w:val="28"/>
                <w:szCs w:val="28"/>
              </w:rPr>
              <w:t>1</w:t>
            </w:r>
            <w:r w:rsidR="00E14C1A">
              <w:rPr>
                <w:rFonts w:ascii="Times New Roman" w:hAnsi="Times New Roman" w:cs="Times New Roman"/>
                <w:sz w:val="28"/>
                <w:szCs w:val="28"/>
              </w:rPr>
              <w:t>.</w:t>
            </w:r>
          </w:p>
        </w:tc>
        <w:tc>
          <w:tcPr>
            <w:tcW w:w="2972" w:type="dxa"/>
            <w:vAlign w:val="center"/>
          </w:tcPr>
          <w:p w:rsidR="00E14C1A" w:rsidRPr="002B390D" w:rsidRDefault="00E14C1A" w:rsidP="00F341FC">
            <w:pPr>
              <w:jc w:val="both"/>
              <w:rPr>
                <w:rFonts w:ascii="Times New Roman" w:hAnsi="Times New Roman" w:cs="Times New Roman"/>
                <w:sz w:val="28"/>
                <w:szCs w:val="28"/>
              </w:rPr>
            </w:pPr>
            <w:r>
              <w:rPr>
                <w:rFonts w:ascii="Times New Roman" w:hAnsi="Times New Roman" w:cs="Times New Roman"/>
                <w:sz w:val="28"/>
                <w:szCs w:val="28"/>
              </w:rPr>
              <w:t xml:space="preserve">Доля преждевременных родов </w:t>
            </w:r>
            <w:r w:rsidR="008A5338">
              <w:rPr>
                <w:rFonts w:ascii="Times New Roman" w:hAnsi="Times New Roman" w:cs="Times New Roman"/>
                <w:sz w:val="28"/>
                <w:szCs w:val="28"/>
              </w:rPr>
              <w:t>(</w:t>
            </w:r>
            <w:r>
              <w:rPr>
                <w:rFonts w:ascii="Times New Roman" w:hAnsi="Times New Roman" w:cs="Times New Roman"/>
                <w:sz w:val="28"/>
                <w:szCs w:val="28"/>
              </w:rPr>
              <w:t>22-37 недель</w:t>
            </w:r>
            <w:r w:rsidR="008A5338">
              <w:rPr>
                <w:rFonts w:ascii="Times New Roman" w:hAnsi="Times New Roman" w:cs="Times New Roman"/>
                <w:sz w:val="28"/>
                <w:szCs w:val="28"/>
              </w:rPr>
              <w:t>)</w:t>
            </w:r>
            <w:r>
              <w:rPr>
                <w:rFonts w:ascii="Times New Roman" w:hAnsi="Times New Roman" w:cs="Times New Roman"/>
                <w:sz w:val="28"/>
                <w:szCs w:val="28"/>
              </w:rPr>
              <w:t xml:space="preserve"> в перинатальных центрах</w:t>
            </w:r>
            <w:proofErr w:type="gramStart"/>
            <w:r w:rsidR="008A5338">
              <w:rPr>
                <w:rFonts w:ascii="Times New Roman" w:hAnsi="Times New Roman" w:cs="Times New Roman"/>
                <w:sz w:val="28"/>
                <w:szCs w:val="28"/>
              </w:rPr>
              <w:t xml:space="preserve"> (%)</w:t>
            </w:r>
            <w:proofErr w:type="gramEnd"/>
          </w:p>
        </w:tc>
        <w:tc>
          <w:tcPr>
            <w:tcW w:w="2279" w:type="dxa"/>
          </w:tcPr>
          <w:p w:rsidR="00E14C1A" w:rsidRDefault="00320575" w:rsidP="00E30B65">
            <w:pPr>
              <w:jc w:val="center"/>
              <w:rPr>
                <w:rFonts w:ascii="Times New Roman" w:hAnsi="Times New Roman" w:cs="Times New Roman"/>
                <w:sz w:val="28"/>
                <w:szCs w:val="28"/>
              </w:rPr>
            </w:pPr>
            <w:r>
              <w:rPr>
                <w:rFonts w:ascii="Times New Roman" w:hAnsi="Times New Roman" w:cs="Times New Roman"/>
                <w:sz w:val="28"/>
                <w:szCs w:val="28"/>
              </w:rPr>
              <w:t>Основной</w:t>
            </w:r>
          </w:p>
        </w:tc>
        <w:tc>
          <w:tcPr>
            <w:tcW w:w="1320" w:type="dxa"/>
            <w:shd w:val="clear" w:color="auto" w:fill="auto"/>
          </w:tcPr>
          <w:p w:rsidR="00E14C1A" w:rsidRDefault="00E14C1A" w:rsidP="00903FB2">
            <w:pPr>
              <w:jc w:val="center"/>
              <w:rPr>
                <w:rFonts w:ascii="Times New Roman" w:hAnsi="Times New Roman" w:cs="Times New Roman"/>
                <w:sz w:val="28"/>
                <w:szCs w:val="28"/>
              </w:rPr>
            </w:pPr>
            <w:r w:rsidRPr="00E14C1A">
              <w:rPr>
                <w:rFonts w:ascii="Times New Roman" w:hAnsi="Times New Roman" w:cs="Times New Roman"/>
                <w:sz w:val="28"/>
                <w:szCs w:val="28"/>
              </w:rPr>
              <w:t>67,9</w:t>
            </w:r>
          </w:p>
          <w:p w:rsidR="00852490" w:rsidRPr="00E14C1A" w:rsidRDefault="00852490" w:rsidP="00903FB2">
            <w:pPr>
              <w:jc w:val="center"/>
              <w:rPr>
                <w:rFonts w:ascii="Times New Roman" w:hAnsi="Times New Roman" w:cs="Times New Roman"/>
                <w:sz w:val="28"/>
                <w:szCs w:val="28"/>
              </w:rPr>
            </w:pPr>
          </w:p>
        </w:tc>
        <w:tc>
          <w:tcPr>
            <w:tcW w:w="1476" w:type="dxa"/>
            <w:shd w:val="clear" w:color="auto" w:fill="auto"/>
          </w:tcPr>
          <w:p w:rsidR="00E14C1A" w:rsidRPr="00E14C1A" w:rsidRDefault="00E14C1A" w:rsidP="00903FB2">
            <w:pPr>
              <w:jc w:val="center"/>
              <w:rPr>
                <w:rFonts w:ascii="Times New Roman" w:hAnsi="Times New Roman" w:cs="Times New Roman"/>
                <w:sz w:val="28"/>
                <w:szCs w:val="28"/>
              </w:rPr>
            </w:pPr>
            <w:r w:rsidRPr="00E14C1A">
              <w:rPr>
                <w:rFonts w:ascii="Times New Roman" w:hAnsi="Times New Roman" w:cs="Times New Roman"/>
                <w:sz w:val="28"/>
                <w:szCs w:val="28"/>
              </w:rPr>
              <w:t>31.12.2017</w:t>
            </w:r>
          </w:p>
        </w:tc>
        <w:tc>
          <w:tcPr>
            <w:tcW w:w="1175" w:type="dxa"/>
            <w:shd w:val="clear" w:color="auto" w:fill="auto"/>
          </w:tcPr>
          <w:p w:rsidR="00E14C1A" w:rsidRPr="00E14C1A" w:rsidRDefault="00E14C1A" w:rsidP="00E14C1A">
            <w:pPr>
              <w:jc w:val="center"/>
              <w:rPr>
                <w:rFonts w:ascii="Times New Roman" w:hAnsi="Times New Roman" w:cs="Times New Roman"/>
                <w:sz w:val="28"/>
                <w:szCs w:val="28"/>
              </w:rPr>
            </w:pPr>
            <w:r w:rsidRPr="00E14C1A">
              <w:rPr>
                <w:rFonts w:ascii="Times New Roman" w:hAnsi="Times New Roman" w:cs="Times New Roman"/>
                <w:sz w:val="28"/>
                <w:szCs w:val="28"/>
              </w:rPr>
              <w:t>68,1</w:t>
            </w:r>
          </w:p>
        </w:tc>
        <w:tc>
          <w:tcPr>
            <w:tcW w:w="1123" w:type="dxa"/>
            <w:shd w:val="clear" w:color="auto" w:fill="auto"/>
          </w:tcPr>
          <w:p w:rsidR="00E14C1A" w:rsidRPr="00E14C1A" w:rsidRDefault="00E14C1A" w:rsidP="00903FB2">
            <w:pPr>
              <w:jc w:val="center"/>
              <w:rPr>
                <w:rFonts w:ascii="Times New Roman" w:hAnsi="Times New Roman" w:cs="Times New Roman"/>
                <w:sz w:val="28"/>
                <w:szCs w:val="28"/>
              </w:rPr>
            </w:pPr>
            <w:r w:rsidRPr="00E14C1A">
              <w:rPr>
                <w:rFonts w:ascii="Times New Roman" w:hAnsi="Times New Roman" w:cs="Times New Roman"/>
                <w:sz w:val="28"/>
                <w:szCs w:val="28"/>
              </w:rPr>
              <w:t>68,3</w:t>
            </w:r>
          </w:p>
        </w:tc>
        <w:tc>
          <w:tcPr>
            <w:tcW w:w="1123" w:type="dxa"/>
            <w:shd w:val="clear" w:color="auto" w:fill="auto"/>
          </w:tcPr>
          <w:p w:rsidR="00E14C1A" w:rsidRPr="00E14C1A" w:rsidRDefault="00E14C1A" w:rsidP="00903FB2">
            <w:pPr>
              <w:jc w:val="center"/>
              <w:rPr>
                <w:rFonts w:ascii="Times New Roman" w:hAnsi="Times New Roman" w:cs="Times New Roman"/>
                <w:sz w:val="28"/>
                <w:szCs w:val="28"/>
              </w:rPr>
            </w:pPr>
            <w:r w:rsidRPr="00E14C1A">
              <w:rPr>
                <w:rFonts w:ascii="Times New Roman" w:hAnsi="Times New Roman" w:cs="Times New Roman"/>
                <w:sz w:val="28"/>
                <w:szCs w:val="28"/>
              </w:rPr>
              <w:t>68,5</w:t>
            </w:r>
          </w:p>
        </w:tc>
        <w:tc>
          <w:tcPr>
            <w:tcW w:w="987" w:type="dxa"/>
            <w:shd w:val="clear" w:color="auto" w:fill="auto"/>
          </w:tcPr>
          <w:p w:rsidR="00E14C1A" w:rsidRPr="00E14C1A" w:rsidRDefault="00E14C1A" w:rsidP="00DD4A1A">
            <w:pPr>
              <w:jc w:val="center"/>
              <w:rPr>
                <w:rFonts w:ascii="Times New Roman" w:hAnsi="Times New Roman" w:cs="Times New Roman"/>
                <w:sz w:val="28"/>
                <w:szCs w:val="28"/>
              </w:rPr>
            </w:pPr>
            <w:r w:rsidRPr="00E14C1A">
              <w:rPr>
                <w:rFonts w:ascii="Times New Roman" w:hAnsi="Times New Roman" w:cs="Times New Roman"/>
                <w:sz w:val="28"/>
                <w:szCs w:val="28"/>
              </w:rPr>
              <w:t>68,7</w:t>
            </w:r>
          </w:p>
        </w:tc>
        <w:tc>
          <w:tcPr>
            <w:tcW w:w="1096" w:type="dxa"/>
            <w:shd w:val="clear" w:color="auto" w:fill="auto"/>
          </w:tcPr>
          <w:p w:rsidR="00E14C1A" w:rsidRPr="00E14C1A" w:rsidRDefault="00E14C1A" w:rsidP="00DD4A1A">
            <w:pPr>
              <w:jc w:val="center"/>
              <w:rPr>
                <w:rFonts w:ascii="Times New Roman" w:hAnsi="Times New Roman" w:cs="Times New Roman"/>
                <w:sz w:val="28"/>
                <w:szCs w:val="28"/>
              </w:rPr>
            </w:pPr>
            <w:r w:rsidRPr="00E14C1A">
              <w:rPr>
                <w:rFonts w:ascii="Times New Roman" w:hAnsi="Times New Roman" w:cs="Times New Roman"/>
                <w:sz w:val="28"/>
                <w:szCs w:val="28"/>
              </w:rPr>
              <w:t>68,9</w:t>
            </w:r>
          </w:p>
        </w:tc>
        <w:tc>
          <w:tcPr>
            <w:tcW w:w="874" w:type="dxa"/>
            <w:shd w:val="clear" w:color="auto" w:fill="auto"/>
          </w:tcPr>
          <w:p w:rsidR="00E14C1A" w:rsidRPr="00E14C1A" w:rsidRDefault="00E14C1A" w:rsidP="00DD4A1A">
            <w:pPr>
              <w:jc w:val="center"/>
              <w:rPr>
                <w:rFonts w:ascii="Times New Roman" w:hAnsi="Times New Roman" w:cs="Times New Roman"/>
                <w:sz w:val="28"/>
                <w:szCs w:val="28"/>
              </w:rPr>
            </w:pPr>
            <w:r w:rsidRPr="00E14C1A">
              <w:rPr>
                <w:rFonts w:ascii="Times New Roman" w:hAnsi="Times New Roman" w:cs="Times New Roman"/>
                <w:sz w:val="28"/>
                <w:szCs w:val="28"/>
              </w:rPr>
              <w:t>69,4</w:t>
            </w:r>
          </w:p>
        </w:tc>
      </w:tr>
      <w:tr w:rsidR="008A5338" w:rsidTr="00852490">
        <w:tc>
          <w:tcPr>
            <w:tcW w:w="566" w:type="dxa"/>
          </w:tcPr>
          <w:p w:rsidR="00E14C1A" w:rsidRDefault="00320575" w:rsidP="00E30B65">
            <w:pPr>
              <w:jc w:val="center"/>
              <w:rPr>
                <w:rFonts w:ascii="Times New Roman" w:hAnsi="Times New Roman" w:cs="Times New Roman"/>
                <w:sz w:val="28"/>
                <w:szCs w:val="28"/>
              </w:rPr>
            </w:pPr>
            <w:r>
              <w:rPr>
                <w:rFonts w:ascii="Times New Roman" w:hAnsi="Times New Roman" w:cs="Times New Roman"/>
                <w:sz w:val="28"/>
                <w:szCs w:val="28"/>
              </w:rPr>
              <w:t>2</w:t>
            </w:r>
            <w:r w:rsidR="00E14C1A">
              <w:rPr>
                <w:rFonts w:ascii="Times New Roman" w:hAnsi="Times New Roman" w:cs="Times New Roman"/>
                <w:sz w:val="28"/>
                <w:szCs w:val="28"/>
              </w:rPr>
              <w:t>.</w:t>
            </w:r>
          </w:p>
        </w:tc>
        <w:tc>
          <w:tcPr>
            <w:tcW w:w="2972" w:type="dxa"/>
          </w:tcPr>
          <w:p w:rsidR="00E14C1A" w:rsidRPr="002B390D" w:rsidRDefault="00E14C1A" w:rsidP="00DB733F">
            <w:pPr>
              <w:jc w:val="both"/>
              <w:rPr>
                <w:rFonts w:ascii="Times New Roman" w:hAnsi="Times New Roman" w:cs="Times New Roman"/>
                <w:sz w:val="28"/>
                <w:szCs w:val="28"/>
              </w:rPr>
            </w:pPr>
            <w:r w:rsidRPr="00BA7D39">
              <w:rPr>
                <w:rFonts w:ascii="Times New Roman" w:hAnsi="Times New Roman" w:cs="Times New Roman"/>
                <w:sz w:val="28"/>
                <w:szCs w:val="28"/>
              </w:rPr>
              <w:t>См</w:t>
            </w:r>
            <w:r>
              <w:rPr>
                <w:rFonts w:ascii="Times New Roman" w:hAnsi="Times New Roman" w:cs="Times New Roman"/>
                <w:sz w:val="28"/>
                <w:szCs w:val="28"/>
              </w:rPr>
              <w:t>ертность детей в возрасте 0-4 года</w:t>
            </w:r>
            <w:r w:rsidRPr="00BA7D39">
              <w:rPr>
                <w:rFonts w:ascii="Times New Roman" w:hAnsi="Times New Roman" w:cs="Times New Roman"/>
                <w:sz w:val="28"/>
                <w:szCs w:val="28"/>
              </w:rPr>
              <w:t xml:space="preserve"> на 1000 родившихся живыми</w:t>
            </w:r>
          </w:p>
        </w:tc>
        <w:tc>
          <w:tcPr>
            <w:tcW w:w="2279" w:type="dxa"/>
          </w:tcPr>
          <w:p w:rsidR="00E14C1A" w:rsidRDefault="00E14C1A" w:rsidP="00E30B65">
            <w:pPr>
              <w:jc w:val="center"/>
              <w:rPr>
                <w:rFonts w:ascii="Times New Roman" w:hAnsi="Times New Roman" w:cs="Times New Roman"/>
                <w:sz w:val="28"/>
                <w:szCs w:val="28"/>
              </w:rPr>
            </w:pPr>
            <w:r>
              <w:rPr>
                <w:rFonts w:ascii="Times New Roman" w:hAnsi="Times New Roman" w:cs="Times New Roman"/>
                <w:sz w:val="28"/>
                <w:szCs w:val="28"/>
              </w:rPr>
              <w:t>Дополнительный</w:t>
            </w:r>
          </w:p>
        </w:tc>
        <w:tc>
          <w:tcPr>
            <w:tcW w:w="1320" w:type="dxa"/>
            <w:shd w:val="clear" w:color="auto" w:fill="auto"/>
          </w:tcPr>
          <w:p w:rsidR="00E14C1A" w:rsidRPr="00E14C1A" w:rsidRDefault="00E14C1A" w:rsidP="00DD4A1A">
            <w:pPr>
              <w:jc w:val="center"/>
              <w:rPr>
                <w:rFonts w:ascii="Times New Roman" w:hAnsi="Times New Roman" w:cs="Times New Roman"/>
                <w:sz w:val="28"/>
                <w:szCs w:val="28"/>
              </w:rPr>
            </w:pPr>
            <w:r w:rsidRPr="00E14C1A">
              <w:rPr>
                <w:rFonts w:ascii="Times New Roman" w:hAnsi="Times New Roman" w:cs="Times New Roman"/>
                <w:sz w:val="28"/>
                <w:szCs w:val="28"/>
              </w:rPr>
              <w:t>5,9</w:t>
            </w:r>
          </w:p>
        </w:tc>
        <w:tc>
          <w:tcPr>
            <w:tcW w:w="1476" w:type="dxa"/>
            <w:shd w:val="clear" w:color="auto" w:fill="auto"/>
          </w:tcPr>
          <w:p w:rsidR="00E14C1A" w:rsidRPr="00E14C1A" w:rsidRDefault="00E14C1A" w:rsidP="00DD4A1A">
            <w:pPr>
              <w:jc w:val="center"/>
              <w:rPr>
                <w:rFonts w:ascii="Times New Roman" w:hAnsi="Times New Roman" w:cs="Times New Roman"/>
                <w:sz w:val="28"/>
                <w:szCs w:val="28"/>
              </w:rPr>
            </w:pPr>
            <w:r w:rsidRPr="00E14C1A">
              <w:rPr>
                <w:rFonts w:ascii="Times New Roman" w:hAnsi="Times New Roman" w:cs="Times New Roman"/>
                <w:sz w:val="28"/>
                <w:szCs w:val="28"/>
              </w:rPr>
              <w:t>31.12.2017</w:t>
            </w:r>
          </w:p>
        </w:tc>
        <w:tc>
          <w:tcPr>
            <w:tcW w:w="1175" w:type="dxa"/>
            <w:shd w:val="clear" w:color="auto" w:fill="auto"/>
          </w:tcPr>
          <w:p w:rsidR="00E14C1A" w:rsidRPr="00E14C1A" w:rsidRDefault="00E14C1A" w:rsidP="00DD4A1A">
            <w:pPr>
              <w:jc w:val="center"/>
              <w:rPr>
                <w:rFonts w:ascii="Times New Roman" w:hAnsi="Times New Roman" w:cs="Times New Roman"/>
                <w:sz w:val="28"/>
                <w:szCs w:val="28"/>
              </w:rPr>
            </w:pPr>
            <w:r w:rsidRPr="00E14C1A">
              <w:rPr>
                <w:rFonts w:ascii="Times New Roman" w:hAnsi="Times New Roman" w:cs="Times New Roman"/>
                <w:sz w:val="28"/>
                <w:szCs w:val="28"/>
              </w:rPr>
              <w:t>5,8</w:t>
            </w:r>
          </w:p>
        </w:tc>
        <w:tc>
          <w:tcPr>
            <w:tcW w:w="1123" w:type="dxa"/>
            <w:shd w:val="clear" w:color="auto" w:fill="auto"/>
          </w:tcPr>
          <w:p w:rsidR="00E14C1A" w:rsidRPr="00E14C1A" w:rsidRDefault="00E14C1A" w:rsidP="00903FB2">
            <w:pPr>
              <w:jc w:val="center"/>
              <w:rPr>
                <w:rFonts w:ascii="Times New Roman" w:hAnsi="Times New Roman" w:cs="Times New Roman"/>
                <w:sz w:val="28"/>
                <w:szCs w:val="28"/>
              </w:rPr>
            </w:pPr>
            <w:r w:rsidRPr="00E14C1A">
              <w:rPr>
                <w:rFonts w:ascii="Times New Roman" w:hAnsi="Times New Roman" w:cs="Times New Roman"/>
                <w:sz w:val="28"/>
                <w:szCs w:val="28"/>
              </w:rPr>
              <w:t>5,7</w:t>
            </w:r>
          </w:p>
        </w:tc>
        <w:tc>
          <w:tcPr>
            <w:tcW w:w="1123" w:type="dxa"/>
            <w:shd w:val="clear" w:color="auto" w:fill="auto"/>
          </w:tcPr>
          <w:p w:rsidR="00E14C1A" w:rsidRPr="00E14C1A" w:rsidRDefault="00E14C1A" w:rsidP="00DD4A1A">
            <w:pPr>
              <w:jc w:val="center"/>
              <w:rPr>
                <w:rFonts w:ascii="Times New Roman" w:hAnsi="Times New Roman" w:cs="Times New Roman"/>
                <w:sz w:val="28"/>
                <w:szCs w:val="28"/>
              </w:rPr>
            </w:pPr>
            <w:r w:rsidRPr="00E14C1A">
              <w:rPr>
                <w:rFonts w:ascii="Times New Roman" w:hAnsi="Times New Roman" w:cs="Times New Roman"/>
                <w:sz w:val="28"/>
                <w:szCs w:val="28"/>
              </w:rPr>
              <w:t>5,6</w:t>
            </w:r>
          </w:p>
        </w:tc>
        <w:tc>
          <w:tcPr>
            <w:tcW w:w="987" w:type="dxa"/>
            <w:shd w:val="clear" w:color="auto" w:fill="auto"/>
          </w:tcPr>
          <w:p w:rsidR="00E14C1A" w:rsidRPr="00E14C1A" w:rsidRDefault="00E14C1A" w:rsidP="00DD4A1A">
            <w:pPr>
              <w:jc w:val="center"/>
              <w:rPr>
                <w:rFonts w:ascii="Times New Roman" w:hAnsi="Times New Roman" w:cs="Times New Roman"/>
                <w:sz w:val="28"/>
                <w:szCs w:val="28"/>
              </w:rPr>
            </w:pPr>
            <w:r w:rsidRPr="00E14C1A">
              <w:rPr>
                <w:rFonts w:ascii="Times New Roman" w:hAnsi="Times New Roman" w:cs="Times New Roman"/>
                <w:sz w:val="28"/>
                <w:szCs w:val="28"/>
              </w:rPr>
              <w:t>5,5</w:t>
            </w:r>
          </w:p>
        </w:tc>
        <w:tc>
          <w:tcPr>
            <w:tcW w:w="1096" w:type="dxa"/>
            <w:shd w:val="clear" w:color="auto" w:fill="auto"/>
          </w:tcPr>
          <w:p w:rsidR="00E14C1A" w:rsidRPr="00E14C1A" w:rsidRDefault="00E14C1A" w:rsidP="00DD4A1A">
            <w:pPr>
              <w:jc w:val="center"/>
              <w:rPr>
                <w:rFonts w:ascii="Times New Roman" w:hAnsi="Times New Roman" w:cs="Times New Roman"/>
                <w:sz w:val="28"/>
                <w:szCs w:val="28"/>
              </w:rPr>
            </w:pPr>
            <w:r w:rsidRPr="00E14C1A">
              <w:rPr>
                <w:rFonts w:ascii="Times New Roman" w:hAnsi="Times New Roman" w:cs="Times New Roman"/>
                <w:sz w:val="28"/>
                <w:szCs w:val="28"/>
              </w:rPr>
              <w:t>5,4</w:t>
            </w:r>
          </w:p>
        </w:tc>
        <w:tc>
          <w:tcPr>
            <w:tcW w:w="874" w:type="dxa"/>
            <w:shd w:val="clear" w:color="auto" w:fill="auto"/>
          </w:tcPr>
          <w:p w:rsidR="00E14C1A" w:rsidRPr="00E14C1A" w:rsidRDefault="00E14C1A" w:rsidP="00DD4A1A">
            <w:pPr>
              <w:jc w:val="center"/>
              <w:rPr>
                <w:rFonts w:ascii="Times New Roman" w:hAnsi="Times New Roman" w:cs="Times New Roman"/>
                <w:sz w:val="28"/>
                <w:szCs w:val="28"/>
              </w:rPr>
            </w:pPr>
            <w:r w:rsidRPr="00E14C1A">
              <w:rPr>
                <w:rFonts w:ascii="Times New Roman" w:hAnsi="Times New Roman" w:cs="Times New Roman"/>
                <w:sz w:val="28"/>
                <w:szCs w:val="28"/>
              </w:rPr>
              <w:t>5,3</w:t>
            </w:r>
          </w:p>
        </w:tc>
      </w:tr>
      <w:tr w:rsidR="00852490" w:rsidTr="00852490">
        <w:tc>
          <w:tcPr>
            <w:tcW w:w="566" w:type="dxa"/>
          </w:tcPr>
          <w:p w:rsidR="00852490" w:rsidRDefault="00320575" w:rsidP="00E30B65">
            <w:pPr>
              <w:jc w:val="center"/>
              <w:rPr>
                <w:rFonts w:ascii="Times New Roman" w:hAnsi="Times New Roman" w:cs="Times New Roman"/>
                <w:sz w:val="28"/>
                <w:szCs w:val="28"/>
              </w:rPr>
            </w:pPr>
            <w:r>
              <w:rPr>
                <w:rFonts w:ascii="Times New Roman" w:hAnsi="Times New Roman" w:cs="Times New Roman"/>
                <w:sz w:val="28"/>
                <w:szCs w:val="28"/>
              </w:rPr>
              <w:t>3</w:t>
            </w:r>
            <w:r w:rsidR="00852490">
              <w:rPr>
                <w:rFonts w:ascii="Times New Roman" w:hAnsi="Times New Roman" w:cs="Times New Roman"/>
                <w:sz w:val="28"/>
                <w:szCs w:val="28"/>
              </w:rPr>
              <w:t>.</w:t>
            </w:r>
          </w:p>
        </w:tc>
        <w:tc>
          <w:tcPr>
            <w:tcW w:w="2972" w:type="dxa"/>
          </w:tcPr>
          <w:p w:rsidR="00852490" w:rsidRPr="004E61D5" w:rsidRDefault="00852490" w:rsidP="00957BA9">
            <w:pPr>
              <w:jc w:val="both"/>
              <w:rPr>
                <w:rFonts w:ascii="Times New Roman" w:hAnsi="Times New Roman" w:cs="Times New Roman"/>
                <w:sz w:val="28"/>
                <w:szCs w:val="28"/>
              </w:rPr>
            </w:pPr>
            <w:r>
              <w:rPr>
                <w:rFonts w:ascii="Times New Roman" w:hAnsi="Times New Roman" w:cs="Times New Roman"/>
                <w:sz w:val="28"/>
                <w:szCs w:val="28"/>
              </w:rPr>
              <w:t>Смертность детей в возрасте 0-17 лет на 100 000 детей соответствующего возраста</w:t>
            </w:r>
          </w:p>
        </w:tc>
        <w:tc>
          <w:tcPr>
            <w:tcW w:w="2279" w:type="dxa"/>
          </w:tcPr>
          <w:p w:rsidR="00852490" w:rsidRDefault="00852490" w:rsidP="00957BA9">
            <w:pPr>
              <w:jc w:val="center"/>
              <w:rPr>
                <w:rFonts w:ascii="Times New Roman" w:hAnsi="Times New Roman" w:cs="Times New Roman"/>
                <w:sz w:val="28"/>
                <w:szCs w:val="28"/>
              </w:rPr>
            </w:pPr>
            <w:r>
              <w:rPr>
                <w:rFonts w:ascii="Times New Roman" w:hAnsi="Times New Roman" w:cs="Times New Roman"/>
                <w:sz w:val="28"/>
                <w:szCs w:val="28"/>
              </w:rPr>
              <w:t>Дополнительный</w:t>
            </w:r>
          </w:p>
        </w:tc>
        <w:tc>
          <w:tcPr>
            <w:tcW w:w="1320" w:type="dxa"/>
            <w:shd w:val="clear" w:color="auto" w:fill="auto"/>
          </w:tcPr>
          <w:p w:rsidR="00852490" w:rsidRPr="008A5338" w:rsidRDefault="00852490" w:rsidP="000A5B44">
            <w:pPr>
              <w:jc w:val="center"/>
              <w:rPr>
                <w:rFonts w:ascii="Times New Roman" w:hAnsi="Times New Roman" w:cs="Times New Roman"/>
                <w:sz w:val="28"/>
                <w:szCs w:val="28"/>
              </w:rPr>
            </w:pPr>
            <w:r>
              <w:rPr>
                <w:rFonts w:ascii="Times New Roman" w:hAnsi="Times New Roman" w:cs="Times New Roman"/>
                <w:sz w:val="28"/>
                <w:szCs w:val="28"/>
              </w:rPr>
              <w:t>50,8</w:t>
            </w:r>
            <w:r w:rsidRPr="008A5338">
              <w:rPr>
                <w:rFonts w:ascii="Times New Roman" w:hAnsi="Times New Roman" w:cs="Times New Roman"/>
                <w:sz w:val="28"/>
                <w:szCs w:val="28"/>
              </w:rPr>
              <w:t xml:space="preserve"> </w:t>
            </w:r>
          </w:p>
        </w:tc>
        <w:tc>
          <w:tcPr>
            <w:tcW w:w="1476" w:type="dxa"/>
            <w:shd w:val="clear" w:color="auto" w:fill="auto"/>
          </w:tcPr>
          <w:p w:rsidR="00852490" w:rsidRPr="008A5338" w:rsidRDefault="00852490" w:rsidP="000A5B44">
            <w:pPr>
              <w:jc w:val="center"/>
              <w:rPr>
                <w:rFonts w:ascii="Times New Roman" w:hAnsi="Times New Roman" w:cs="Times New Roman"/>
                <w:sz w:val="28"/>
                <w:szCs w:val="28"/>
              </w:rPr>
            </w:pPr>
            <w:r w:rsidRPr="008A5338">
              <w:rPr>
                <w:rFonts w:ascii="Times New Roman" w:hAnsi="Times New Roman" w:cs="Times New Roman"/>
                <w:sz w:val="28"/>
                <w:szCs w:val="28"/>
              </w:rPr>
              <w:t>31.12.2017</w:t>
            </w:r>
          </w:p>
        </w:tc>
        <w:tc>
          <w:tcPr>
            <w:tcW w:w="1175" w:type="dxa"/>
            <w:shd w:val="clear" w:color="auto" w:fill="auto"/>
          </w:tcPr>
          <w:p w:rsidR="00852490" w:rsidRPr="008A5338" w:rsidRDefault="00852490" w:rsidP="000A5B44">
            <w:pPr>
              <w:jc w:val="center"/>
              <w:rPr>
                <w:rFonts w:ascii="Times New Roman" w:hAnsi="Times New Roman" w:cs="Times New Roman"/>
                <w:sz w:val="28"/>
                <w:szCs w:val="28"/>
              </w:rPr>
            </w:pPr>
            <w:r>
              <w:rPr>
                <w:rFonts w:ascii="Times New Roman" w:hAnsi="Times New Roman" w:cs="Times New Roman"/>
                <w:sz w:val="28"/>
                <w:szCs w:val="28"/>
              </w:rPr>
              <w:t>50,8</w:t>
            </w:r>
          </w:p>
        </w:tc>
        <w:tc>
          <w:tcPr>
            <w:tcW w:w="1123" w:type="dxa"/>
            <w:shd w:val="clear" w:color="auto" w:fill="auto"/>
          </w:tcPr>
          <w:p w:rsidR="00852490" w:rsidRPr="008A5338" w:rsidRDefault="00852490" w:rsidP="000A5B44">
            <w:pPr>
              <w:jc w:val="center"/>
              <w:rPr>
                <w:rFonts w:ascii="Times New Roman" w:hAnsi="Times New Roman" w:cs="Times New Roman"/>
                <w:sz w:val="28"/>
                <w:szCs w:val="28"/>
              </w:rPr>
            </w:pPr>
            <w:r>
              <w:rPr>
                <w:rFonts w:ascii="Times New Roman" w:hAnsi="Times New Roman" w:cs="Times New Roman"/>
                <w:sz w:val="28"/>
                <w:szCs w:val="28"/>
              </w:rPr>
              <w:t>50,5</w:t>
            </w:r>
          </w:p>
        </w:tc>
        <w:tc>
          <w:tcPr>
            <w:tcW w:w="1123" w:type="dxa"/>
            <w:shd w:val="clear" w:color="auto" w:fill="auto"/>
          </w:tcPr>
          <w:p w:rsidR="00852490" w:rsidRPr="008A5338" w:rsidRDefault="00852490" w:rsidP="000A5B44">
            <w:pPr>
              <w:jc w:val="center"/>
              <w:rPr>
                <w:rFonts w:ascii="Times New Roman" w:hAnsi="Times New Roman" w:cs="Times New Roman"/>
                <w:sz w:val="28"/>
                <w:szCs w:val="28"/>
              </w:rPr>
            </w:pPr>
            <w:r>
              <w:rPr>
                <w:rFonts w:ascii="Times New Roman" w:hAnsi="Times New Roman" w:cs="Times New Roman"/>
                <w:sz w:val="28"/>
                <w:szCs w:val="28"/>
              </w:rPr>
              <w:t>50,0</w:t>
            </w:r>
          </w:p>
        </w:tc>
        <w:tc>
          <w:tcPr>
            <w:tcW w:w="987" w:type="dxa"/>
            <w:shd w:val="clear" w:color="auto" w:fill="auto"/>
          </w:tcPr>
          <w:p w:rsidR="00852490" w:rsidRPr="008A5338" w:rsidRDefault="00852490" w:rsidP="000A5B44">
            <w:pPr>
              <w:jc w:val="center"/>
              <w:rPr>
                <w:rFonts w:ascii="Times New Roman" w:hAnsi="Times New Roman" w:cs="Times New Roman"/>
                <w:sz w:val="28"/>
                <w:szCs w:val="28"/>
              </w:rPr>
            </w:pPr>
            <w:r>
              <w:rPr>
                <w:rFonts w:ascii="Times New Roman" w:hAnsi="Times New Roman" w:cs="Times New Roman"/>
                <w:sz w:val="28"/>
                <w:szCs w:val="28"/>
              </w:rPr>
              <w:t>49,5</w:t>
            </w:r>
          </w:p>
        </w:tc>
        <w:tc>
          <w:tcPr>
            <w:tcW w:w="1096" w:type="dxa"/>
            <w:shd w:val="clear" w:color="auto" w:fill="auto"/>
          </w:tcPr>
          <w:p w:rsidR="00852490" w:rsidRPr="008A5338" w:rsidRDefault="00852490" w:rsidP="000A5B44">
            <w:pPr>
              <w:jc w:val="center"/>
              <w:rPr>
                <w:rFonts w:ascii="Times New Roman" w:hAnsi="Times New Roman" w:cs="Times New Roman"/>
                <w:sz w:val="28"/>
                <w:szCs w:val="28"/>
              </w:rPr>
            </w:pPr>
            <w:r>
              <w:rPr>
                <w:rFonts w:ascii="Times New Roman" w:hAnsi="Times New Roman" w:cs="Times New Roman"/>
                <w:sz w:val="28"/>
                <w:szCs w:val="28"/>
              </w:rPr>
              <w:t>49,0</w:t>
            </w:r>
          </w:p>
        </w:tc>
        <w:tc>
          <w:tcPr>
            <w:tcW w:w="874" w:type="dxa"/>
            <w:shd w:val="clear" w:color="auto" w:fill="auto"/>
          </w:tcPr>
          <w:p w:rsidR="00852490" w:rsidRPr="008A5338" w:rsidRDefault="00852490" w:rsidP="000A5B44">
            <w:pPr>
              <w:jc w:val="center"/>
              <w:rPr>
                <w:rFonts w:ascii="Times New Roman" w:hAnsi="Times New Roman" w:cs="Times New Roman"/>
                <w:sz w:val="28"/>
                <w:szCs w:val="28"/>
              </w:rPr>
            </w:pPr>
            <w:r>
              <w:rPr>
                <w:rFonts w:ascii="Times New Roman" w:hAnsi="Times New Roman" w:cs="Times New Roman"/>
                <w:sz w:val="28"/>
                <w:szCs w:val="28"/>
              </w:rPr>
              <w:t>48,5</w:t>
            </w:r>
          </w:p>
        </w:tc>
      </w:tr>
      <w:tr w:rsidR="008A5338" w:rsidTr="00852490">
        <w:tc>
          <w:tcPr>
            <w:tcW w:w="566" w:type="dxa"/>
          </w:tcPr>
          <w:p w:rsidR="008A5338" w:rsidRDefault="00320575" w:rsidP="003C3FB1">
            <w:pPr>
              <w:jc w:val="center"/>
              <w:rPr>
                <w:rFonts w:ascii="Times New Roman" w:hAnsi="Times New Roman" w:cs="Times New Roman"/>
                <w:sz w:val="28"/>
                <w:szCs w:val="28"/>
              </w:rPr>
            </w:pPr>
            <w:r>
              <w:rPr>
                <w:rFonts w:ascii="Times New Roman" w:hAnsi="Times New Roman" w:cs="Times New Roman"/>
                <w:sz w:val="28"/>
                <w:szCs w:val="28"/>
              </w:rPr>
              <w:t>4</w:t>
            </w:r>
            <w:r w:rsidR="008A5338">
              <w:rPr>
                <w:rFonts w:ascii="Times New Roman" w:hAnsi="Times New Roman" w:cs="Times New Roman"/>
                <w:sz w:val="28"/>
                <w:szCs w:val="28"/>
              </w:rPr>
              <w:t>.</w:t>
            </w:r>
          </w:p>
        </w:tc>
        <w:tc>
          <w:tcPr>
            <w:tcW w:w="2972" w:type="dxa"/>
          </w:tcPr>
          <w:p w:rsidR="008A5338" w:rsidRDefault="008A5338" w:rsidP="003C3FB1">
            <w:pPr>
              <w:jc w:val="both"/>
              <w:rPr>
                <w:rFonts w:ascii="Times New Roman" w:hAnsi="Times New Roman" w:cs="Times New Roman"/>
                <w:sz w:val="28"/>
                <w:szCs w:val="28"/>
              </w:rPr>
            </w:pPr>
            <w:r>
              <w:rPr>
                <w:rFonts w:ascii="Times New Roman" w:hAnsi="Times New Roman" w:cs="Times New Roman"/>
                <w:sz w:val="28"/>
                <w:szCs w:val="28"/>
              </w:rPr>
              <w:t xml:space="preserve">Доля посещений детьми медицинских организаций </w:t>
            </w:r>
            <w:r w:rsidRPr="00492061">
              <w:rPr>
                <w:rFonts w:ascii="Times New Roman" w:hAnsi="Times New Roman" w:cs="Times New Roman"/>
                <w:sz w:val="28"/>
                <w:szCs w:val="28"/>
              </w:rPr>
              <w:t>с профилактическими целями, %</w:t>
            </w:r>
          </w:p>
        </w:tc>
        <w:tc>
          <w:tcPr>
            <w:tcW w:w="2279" w:type="dxa"/>
          </w:tcPr>
          <w:p w:rsidR="008A5338" w:rsidRDefault="008A5338" w:rsidP="003C3FB1">
            <w:pPr>
              <w:jc w:val="center"/>
              <w:rPr>
                <w:rFonts w:ascii="Times New Roman" w:hAnsi="Times New Roman" w:cs="Times New Roman"/>
                <w:sz w:val="28"/>
                <w:szCs w:val="28"/>
              </w:rPr>
            </w:pPr>
            <w:r>
              <w:rPr>
                <w:rFonts w:ascii="Times New Roman" w:hAnsi="Times New Roman" w:cs="Times New Roman"/>
                <w:sz w:val="28"/>
                <w:szCs w:val="28"/>
              </w:rPr>
              <w:t>Дополнительный</w:t>
            </w:r>
          </w:p>
        </w:tc>
        <w:tc>
          <w:tcPr>
            <w:tcW w:w="1320" w:type="dxa"/>
            <w:shd w:val="clear" w:color="auto" w:fill="auto"/>
          </w:tcPr>
          <w:p w:rsidR="008A5338" w:rsidRDefault="008A5338" w:rsidP="003C3FB1">
            <w:pPr>
              <w:jc w:val="center"/>
              <w:rPr>
                <w:rFonts w:ascii="Times New Roman" w:hAnsi="Times New Roman" w:cs="Times New Roman"/>
                <w:sz w:val="28"/>
                <w:szCs w:val="28"/>
              </w:rPr>
            </w:pPr>
            <w:r>
              <w:rPr>
                <w:rFonts w:ascii="Times New Roman" w:hAnsi="Times New Roman" w:cs="Times New Roman"/>
                <w:sz w:val="28"/>
                <w:szCs w:val="28"/>
              </w:rPr>
              <w:t>52,6</w:t>
            </w:r>
          </w:p>
        </w:tc>
        <w:tc>
          <w:tcPr>
            <w:tcW w:w="1476" w:type="dxa"/>
            <w:shd w:val="clear" w:color="auto" w:fill="auto"/>
          </w:tcPr>
          <w:p w:rsidR="008A5338" w:rsidRPr="00E14C1A" w:rsidRDefault="008A5338" w:rsidP="003C3FB1">
            <w:pPr>
              <w:jc w:val="center"/>
              <w:rPr>
                <w:rFonts w:ascii="Times New Roman" w:hAnsi="Times New Roman" w:cs="Times New Roman"/>
                <w:sz w:val="28"/>
                <w:szCs w:val="28"/>
              </w:rPr>
            </w:pPr>
            <w:r w:rsidRPr="00E14C1A">
              <w:rPr>
                <w:rFonts w:ascii="Times New Roman" w:hAnsi="Times New Roman" w:cs="Times New Roman"/>
                <w:sz w:val="28"/>
                <w:szCs w:val="28"/>
              </w:rPr>
              <w:t>31.12.2017</w:t>
            </w:r>
          </w:p>
        </w:tc>
        <w:tc>
          <w:tcPr>
            <w:tcW w:w="1175" w:type="dxa"/>
            <w:shd w:val="clear" w:color="auto" w:fill="auto"/>
          </w:tcPr>
          <w:p w:rsidR="008A5338" w:rsidRDefault="008A5338" w:rsidP="003C3FB1">
            <w:pPr>
              <w:jc w:val="center"/>
              <w:rPr>
                <w:rFonts w:ascii="Times New Roman" w:hAnsi="Times New Roman" w:cs="Times New Roman"/>
                <w:sz w:val="28"/>
                <w:szCs w:val="28"/>
              </w:rPr>
            </w:pPr>
            <w:r>
              <w:rPr>
                <w:rFonts w:ascii="Times New Roman" w:hAnsi="Times New Roman" w:cs="Times New Roman"/>
                <w:sz w:val="28"/>
                <w:szCs w:val="28"/>
              </w:rPr>
              <w:t>53,0</w:t>
            </w:r>
          </w:p>
        </w:tc>
        <w:tc>
          <w:tcPr>
            <w:tcW w:w="1123" w:type="dxa"/>
            <w:shd w:val="clear" w:color="auto" w:fill="auto"/>
          </w:tcPr>
          <w:p w:rsidR="008A5338" w:rsidRDefault="008A5338" w:rsidP="003C3FB1">
            <w:pPr>
              <w:jc w:val="center"/>
              <w:rPr>
                <w:rFonts w:ascii="Times New Roman" w:hAnsi="Times New Roman" w:cs="Times New Roman"/>
                <w:sz w:val="28"/>
                <w:szCs w:val="28"/>
              </w:rPr>
            </w:pPr>
            <w:r>
              <w:rPr>
                <w:rFonts w:ascii="Times New Roman" w:hAnsi="Times New Roman" w:cs="Times New Roman"/>
                <w:sz w:val="28"/>
                <w:szCs w:val="28"/>
              </w:rPr>
              <w:t>53,3</w:t>
            </w:r>
          </w:p>
        </w:tc>
        <w:tc>
          <w:tcPr>
            <w:tcW w:w="1123" w:type="dxa"/>
            <w:shd w:val="clear" w:color="auto" w:fill="auto"/>
          </w:tcPr>
          <w:p w:rsidR="008A5338" w:rsidRPr="004646E6" w:rsidRDefault="008A5338" w:rsidP="003C3FB1">
            <w:pPr>
              <w:jc w:val="center"/>
              <w:rPr>
                <w:rFonts w:ascii="Times New Roman" w:hAnsi="Times New Roman" w:cs="Times New Roman"/>
                <w:sz w:val="28"/>
                <w:szCs w:val="28"/>
              </w:rPr>
            </w:pPr>
            <w:r>
              <w:rPr>
                <w:rFonts w:ascii="Times New Roman" w:hAnsi="Times New Roman" w:cs="Times New Roman"/>
                <w:sz w:val="28"/>
                <w:szCs w:val="28"/>
              </w:rPr>
              <w:t>53,6</w:t>
            </w:r>
          </w:p>
        </w:tc>
        <w:tc>
          <w:tcPr>
            <w:tcW w:w="987" w:type="dxa"/>
            <w:shd w:val="clear" w:color="auto" w:fill="auto"/>
          </w:tcPr>
          <w:p w:rsidR="008A5338" w:rsidRPr="00544255" w:rsidRDefault="008A5338" w:rsidP="00EA4F69">
            <w:pPr>
              <w:jc w:val="center"/>
              <w:rPr>
                <w:rFonts w:ascii="Times New Roman" w:hAnsi="Times New Roman" w:cs="Times New Roman"/>
                <w:sz w:val="28"/>
                <w:szCs w:val="28"/>
              </w:rPr>
            </w:pPr>
            <w:r>
              <w:rPr>
                <w:rFonts w:ascii="Times New Roman" w:hAnsi="Times New Roman" w:cs="Times New Roman"/>
                <w:sz w:val="28"/>
                <w:szCs w:val="28"/>
              </w:rPr>
              <w:t>54,0</w:t>
            </w:r>
          </w:p>
        </w:tc>
        <w:tc>
          <w:tcPr>
            <w:tcW w:w="1096" w:type="dxa"/>
            <w:shd w:val="clear" w:color="auto" w:fill="auto"/>
          </w:tcPr>
          <w:p w:rsidR="008A5338" w:rsidRDefault="008A5338" w:rsidP="00EA4F69">
            <w:pPr>
              <w:jc w:val="center"/>
              <w:rPr>
                <w:rFonts w:ascii="Times New Roman" w:hAnsi="Times New Roman" w:cs="Times New Roman"/>
                <w:sz w:val="28"/>
                <w:szCs w:val="28"/>
              </w:rPr>
            </w:pPr>
            <w:r>
              <w:rPr>
                <w:rFonts w:ascii="Times New Roman" w:hAnsi="Times New Roman" w:cs="Times New Roman"/>
                <w:sz w:val="28"/>
                <w:szCs w:val="28"/>
              </w:rPr>
              <w:t>54,5</w:t>
            </w:r>
          </w:p>
        </w:tc>
        <w:tc>
          <w:tcPr>
            <w:tcW w:w="874" w:type="dxa"/>
            <w:shd w:val="clear" w:color="auto" w:fill="auto"/>
          </w:tcPr>
          <w:p w:rsidR="008A5338" w:rsidRDefault="008A5338" w:rsidP="003C3FB1">
            <w:pPr>
              <w:jc w:val="center"/>
              <w:rPr>
                <w:rFonts w:ascii="Times New Roman" w:hAnsi="Times New Roman" w:cs="Times New Roman"/>
                <w:sz w:val="28"/>
                <w:szCs w:val="28"/>
              </w:rPr>
            </w:pPr>
            <w:r>
              <w:rPr>
                <w:rFonts w:ascii="Times New Roman" w:hAnsi="Times New Roman" w:cs="Times New Roman"/>
                <w:sz w:val="28"/>
                <w:szCs w:val="28"/>
              </w:rPr>
              <w:t>55,0</w:t>
            </w:r>
          </w:p>
        </w:tc>
      </w:tr>
      <w:tr w:rsidR="008A5338" w:rsidTr="00852490">
        <w:tc>
          <w:tcPr>
            <w:tcW w:w="566" w:type="dxa"/>
          </w:tcPr>
          <w:p w:rsidR="008A5338" w:rsidRDefault="00320575" w:rsidP="003C3FB1">
            <w:pPr>
              <w:jc w:val="center"/>
              <w:rPr>
                <w:rFonts w:ascii="Times New Roman" w:hAnsi="Times New Roman" w:cs="Times New Roman"/>
                <w:sz w:val="28"/>
                <w:szCs w:val="28"/>
              </w:rPr>
            </w:pPr>
            <w:r>
              <w:rPr>
                <w:rFonts w:ascii="Times New Roman" w:hAnsi="Times New Roman" w:cs="Times New Roman"/>
                <w:sz w:val="28"/>
                <w:szCs w:val="28"/>
              </w:rPr>
              <w:t>5</w:t>
            </w:r>
            <w:r w:rsidR="008A5338">
              <w:rPr>
                <w:rFonts w:ascii="Times New Roman" w:hAnsi="Times New Roman" w:cs="Times New Roman"/>
                <w:sz w:val="28"/>
                <w:szCs w:val="28"/>
              </w:rPr>
              <w:t>.</w:t>
            </w:r>
          </w:p>
        </w:tc>
        <w:tc>
          <w:tcPr>
            <w:tcW w:w="2972" w:type="dxa"/>
          </w:tcPr>
          <w:p w:rsidR="008A5338" w:rsidRDefault="008A5338" w:rsidP="008A5338">
            <w:pPr>
              <w:jc w:val="both"/>
              <w:rPr>
                <w:rFonts w:ascii="Times New Roman" w:hAnsi="Times New Roman" w:cs="Times New Roman"/>
                <w:sz w:val="28"/>
                <w:szCs w:val="28"/>
              </w:rPr>
            </w:pPr>
            <w:r>
              <w:rPr>
                <w:rFonts w:ascii="Times New Roman" w:hAnsi="Times New Roman" w:cs="Times New Roman"/>
                <w:sz w:val="28"/>
                <w:szCs w:val="28"/>
              </w:rPr>
              <w:t xml:space="preserve">Доля взятых под диспансерное наблюдение детей в возрасте 0-17 лет с первые в жизни установленным </w:t>
            </w:r>
            <w:r>
              <w:rPr>
                <w:rFonts w:ascii="Times New Roman" w:hAnsi="Times New Roman" w:cs="Times New Roman"/>
                <w:sz w:val="28"/>
                <w:szCs w:val="28"/>
              </w:rPr>
              <w:lastRenderedPageBreak/>
              <w:t>диагнозом болезни костно-мышечной системы и соединительной ткани</w:t>
            </w:r>
            <w:proofErr w:type="gramStart"/>
            <w:r>
              <w:rPr>
                <w:rFonts w:ascii="Times New Roman" w:hAnsi="Times New Roman" w:cs="Times New Roman"/>
                <w:sz w:val="28"/>
                <w:szCs w:val="28"/>
              </w:rPr>
              <w:t xml:space="preserve"> (%)</w:t>
            </w:r>
            <w:proofErr w:type="gramEnd"/>
          </w:p>
        </w:tc>
        <w:tc>
          <w:tcPr>
            <w:tcW w:w="2279" w:type="dxa"/>
          </w:tcPr>
          <w:p w:rsidR="008A5338" w:rsidRDefault="008A5338" w:rsidP="003C3FB1">
            <w:pPr>
              <w:jc w:val="center"/>
              <w:rPr>
                <w:rFonts w:ascii="Times New Roman" w:hAnsi="Times New Roman" w:cs="Times New Roman"/>
                <w:sz w:val="28"/>
                <w:szCs w:val="28"/>
              </w:rPr>
            </w:pPr>
            <w:r>
              <w:rPr>
                <w:rFonts w:ascii="Times New Roman" w:hAnsi="Times New Roman" w:cs="Times New Roman"/>
                <w:sz w:val="28"/>
                <w:szCs w:val="28"/>
              </w:rPr>
              <w:lastRenderedPageBreak/>
              <w:t>Дополнительный</w:t>
            </w:r>
          </w:p>
        </w:tc>
        <w:tc>
          <w:tcPr>
            <w:tcW w:w="1320" w:type="dxa"/>
            <w:shd w:val="clear" w:color="auto" w:fill="auto"/>
          </w:tcPr>
          <w:p w:rsidR="008A5338" w:rsidRDefault="008A5338" w:rsidP="003C3FB1">
            <w:pPr>
              <w:jc w:val="center"/>
              <w:rPr>
                <w:rFonts w:ascii="Times New Roman" w:hAnsi="Times New Roman" w:cs="Times New Roman"/>
                <w:sz w:val="28"/>
                <w:szCs w:val="28"/>
              </w:rPr>
            </w:pPr>
            <w:r>
              <w:rPr>
                <w:rFonts w:ascii="Times New Roman" w:hAnsi="Times New Roman" w:cs="Times New Roman"/>
                <w:sz w:val="28"/>
                <w:szCs w:val="28"/>
              </w:rPr>
              <w:t>46,1</w:t>
            </w:r>
          </w:p>
        </w:tc>
        <w:tc>
          <w:tcPr>
            <w:tcW w:w="1476" w:type="dxa"/>
            <w:shd w:val="clear" w:color="auto" w:fill="auto"/>
          </w:tcPr>
          <w:p w:rsidR="008A5338" w:rsidRPr="00E14C1A" w:rsidRDefault="008A5338" w:rsidP="003C3FB1">
            <w:pPr>
              <w:jc w:val="center"/>
              <w:rPr>
                <w:rFonts w:ascii="Times New Roman" w:hAnsi="Times New Roman" w:cs="Times New Roman"/>
                <w:sz w:val="28"/>
                <w:szCs w:val="28"/>
              </w:rPr>
            </w:pPr>
            <w:r w:rsidRPr="00E14C1A">
              <w:rPr>
                <w:rFonts w:ascii="Times New Roman" w:hAnsi="Times New Roman" w:cs="Times New Roman"/>
                <w:sz w:val="28"/>
                <w:szCs w:val="28"/>
              </w:rPr>
              <w:t>31.12.2017</w:t>
            </w:r>
          </w:p>
        </w:tc>
        <w:tc>
          <w:tcPr>
            <w:tcW w:w="1175" w:type="dxa"/>
            <w:shd w:val="clear" w:color="auto" w:fill="auto"/>
          </w:tcPr>
          <w:p w:rsidR="008A5338" w:rsidRDefault="008A5338" w:rsidP="003C3FB1">
            <w:pPr>
              <w:jc w:val="center"/>
              <w:rPr>
                <w:rFonts w:ascii="Times New Roman" w:hAnsi="Times New Roman" w:cs="Times New Roman"/>
                <w:sz w:val="28"/>
                <w:szCs w:val="28"/>
              </w:rPr>
            </w:pPr>
            <w:r>
              <w:rPr>
                <w:rFonts w:ascii="Times New Roman" w:hAnsi="Times New Roman" w:cs="Times New Roman"/>
                <w:sz w:val="28"/>
                <w:szCs w:val="28"/>
              </w:rPr>
              <w:t>55,0</w:t>
            </w:r>
          </w:p>
        </w:tc>
        <w:tc>
          <w:tcPr>
            <w:tcW w:w="1123" w:type="dxa"/>
            <w:shd w:val="clear" w:color="auto" w:fill="auto"/>
          </w:tcPr>
          <w:p w:rsidR="008A5338" w:rsidRDefault="008A5338" w:rsidP="003C3FB1">
            <w:pPr>
              <w:jc w:val="center"/>
              <w:rPr>
                <w:rFonts w:ascii="Times New Roman" w:hAnsi="Times New Roman" w:cs="Times New Roman"/>
                <w:sz w:val="28"/>
                <w:szCs w:val="28"/>
              </w:rPr>
            </w:pPr>
            <w:r>
              <w:rPr>
                <w:rFonts w:ascii="Times New Roman" w:hAnsi="Times New Roman" w:cs="Times New Roman"/>
                <w:sz w:val="28"/>
                <w:szCs w:val="28"/>
              </w:rPr>
              <w:t>60,0</w:t>
            </w:r>
          </w:p>
        </w:tc>
        <w:tc>
          <w:tcPr>
            <w:tcW w:w="1123" w:type="dxa"/>
            <w:shd w:val="clear" w:color="auto" w:fill="auto"/>
          </w:tcPr>
          <w:p w:rsidR="008A5338" w:rsidRDefault="008A5338" w:rsidP="003C3FB1">
            <w:pPr>
              <w:jc w:val="center"/>
              <w:rPr>
                <w:rFonts w:ascii="Times New Roman" w:hAnsi="Times New Roman" w:cs="Times New Roman"/>
                <w:sz w:val="28"/>
                <w:szCs w:val="28"/>
              </w:rPr>
            </w:pPr>
            <w:r>
              <w:rPr>
                <w:rFonts w:ascii="Times New Roman" w:hAnsi="Times New Roman" w:cs="Times New Roman"/>
                <w:sz w:val="28"/>
                <w:szCs w:val="28"/>
              </w:rPr>
              <w:t>65,0</w:t>
            </w:r>
          </w:p>
        </w:tc>
        <w:tc>
          <w:tcPr>
            <w:tcW w:w="987" w:type="dxa"/>
            <w:shd w:val="clear" w:color="auto" w:fill="auto"/>
          </w:tcPr>
          <w:p w:rsidR="008A5338" w:rsidRDefault="008A5338" w:rsidP="00EA4F69">
            <w:pPr>
              <w:jc w:val="center"/>
              <w:rPr>
                <w:rFonts w:ascii="Times New Roman" w:hAnsi="Times New Roman" w:cs="Times New Roman"/>
                <w:sz w:val="28"/>
                <w:szCs w:val="28"/>
              </w:rPr>
            </w:pPr>
            <w:r>
              <w:rPr>
                <w:rFonts w:ascii="Times New Roman" w:hAnsi="Times New Roman" w:cs="Times New Roman"/>
                <w:sz w:val="28"/>
                <w:szCs w:val="28"/>
              </w:rPr>
              <w:t>70,0</w:t>
            </w:r>
          </w:p>
        </w:tc>
        <w:tc>
          <w:tcPr>
            <w:tcW w:w="1096" w:type="dxa"/>
            <w:shd w:val="clear" w:color="auto" w:fill="auto"/>
          </w:tcPr>
          <w:p w:rsidR="008A5338" w:rsidRDefault="008A5338" w:rsidP="00EA4F69">
            <w:pPr>
              <w:jc w:val="center"/>
              <w:rPr>
                <w:rFonts w:ascii="Times New Roman" w:hAnsi="Times New Roman" w:cs="Times New Roman"/>
                <w:sz w:val="28"/>
                <w:szCs w:val="28"/>
              </w:rPr>
            </w:pPr>
            <w:r>
              <w:rPr>
                <w:rFonts w:ascii="Times New Roman" w:hAnsi="Times New Roman" w:cs="Times New Roman"/>
                <w:sz w:val="28"/>
                <w:szCs w:val="28"/>
              </w:rPr>
              <w:t>80,0</w:t>
            </w:r>
          </w:p>
        </w:tc>
        <w:tc>
          <w:tcPr>
            <w:tcW w:w="874" w:type="dxa"/>
            <w:shd w:val="clear" w:color="auto" w:fill="auto"/>
          </w:tcPr>
          <w:p w:rsidR="008A5338" w:rsidRDefault="008A5338" w:rsidP="003C3FB1">
            <w:pPr>
              <w:jc w:val="center"/>
              <w:rPr>
                <w:rFonts w:ascii="Times New Roman" w:hAnsi="Times New Roman" w:cs="Times New Roman"/>
                <w:sz w:val="28"/>
                <w:szCs w:val="28"/>
              </w:rPr>
            </w:pPr>
            <w:r>
              <w:rPr>
                <w:rFonts w:ascii="Times New Roman" w:hAnsi="Times New Roman" w:cs="Times New Roman"/>
                <w:sz w:val="28"/>
                <w:szCs w:val="28"/>
              </w:rPr>
              <w:t>90,0</w:t>
            </w:r>
          </w:p>
        </w:tc>
      </w:tr>
      <w:tr w:rsidR="008A5338" w:rsidTr="00852490">
        <w:tc>
          <w:tcPr>
            <w:tcW w:w="566" w:type="dxa"/>
          </w:tcPr>
          <w:p w:rsidR="008A5338" w:rsidRDefault="00320575" w:rsidP="003C3FB1">
            <w:pPr>
              <w:jc w:val="center"/>
              <w:rPr>
                <w:rFonts w:ascii="Times New Roman" w:hAnsi="Times New Roman" w:cs="Times New Roman"/>
                <w:sz w:val="28"/>
                <w:szCs w:val="28"/>
              </w:rPr>
            </w:pPr>
            <w:r>
              <w:rPr>
                <w:rFonts w:ascii="Times New Roman" w:hAnsi="Times New Roman" w:cs="Times New Roman"/>
                <w:sz w:val="28"/>
                <w:szCs w:val="28"/>
              </w:rPr>
              <w:lastRenderedPageBreak/>
              <w:t>6</w:t>
            </w:r>
            <w:r w:rsidR="008A5338">
              <w:rPr>
                <w:rFonts w:ascii="Times New Roman" w:hAnsi="Times New Roman" w:cs="Times New Roman"/>
                <w:sz w:val="28"/>
                <w:szCs w:val="28"/>
              </w:rPr>
              <w:t>.</w:t>
            </w:r>
          </w:p>
        </w:tc>
        <w:tc>
          <w:tcPr>
            <w:tcW w:w="2972" w:type="dxa"/>
          </w:tcPr>
          <w:p w:rsidR="008A5338" w:rsidRDefault="008A5338" w:rsidP="008A5338">
            <w:pPr>
              <w:jc w:val="both"/>
              <w:rPr>
                <w:rFonts w:ascii="Times New Roman" w:hAnsi="Times New Roman" w:cs="Times New Roman"/>
                <w:sz w:val="28"/>
                <w:szCs w:val="28"/>
              </w:rPr>
            </w:pPr>
            <w:r>
              <w:rPr>
                <w:rFonts w:ascii="Times New Roman" w:hAnsi="Times New Roman" w:cs="Times New Roman"/>
                <w:sz w:val="28"/>
                <w:szCs w:val="28"/>
              </w:rPr>
              <w:t>Доля взятых под диспансерное наблюдение детей в возрасте 0-17 лет с первые в жизни установленным диагнозом болезни глаза и его придаточного аппарата</w:t>
            </w:r>
            <w:proofErr w:type="gramStart"/>
            <w:r>
              <w:rPr>
                <w:rFonts w:ascii="Times New Roman" w:hAnsi="Times New Roman" w:cs="Times New Roman"/>
                <w:sz w:val="28"/>
                <w:szCs w:val="28"/>
              </w:rPr>
              <w:t xml:space="preserve"> (%) </w:t>
            </w:r>
            <w:proofErr w:type="gramEnd"/>
          </w:p>
        </w:tc>
        <w:tc>
          <w:tcPr>
            <w:tcW w:w="2279" w:type="dxa"/>
          </w:tcPr>
          <w:p w:rsidR="008A5338" w:rsidRDefault="008A5338" w:rsidP="003C3FB1">
            <w:pPr>
              <w:jc w:val="center"/>
              <w:rPr>
                <w:rFonts w:ascii="Times New Roman" w:hAnsi="Times New Roman" w:cs="Times New Roman"/>
                <w:sz w:val="28"/>
                <w:szCs w:val="28"/>
              </w:rPr>
            </w:pPr>
            <w:r>
              <w:rPr>
                <w:rFonts w:ascii="Times New Roman" w:hAnsi="Times New Roman" w:cs="Times New Roman"/>
                <w:sz w:val="28"/>
                <w:szCs w:val="28"/>
              </w:rPr>
              <w:t>Дополнительный</w:t>
            </w:r>
          </w:p>
        </w:tc>
        <w:tc>
          <w:tcPr>
            <w:tcW w:w="1320" w:type="dxa"/>
            <w:shd w:val="clear" w:color="auto" w:fill="auto"/>
          </w:tcPr>
          <w:p w:rsidR="008A5338" w:rsidRDefault="008A5338" w:rsidP="003C3FB1">
            <w:pPr>
              <w:jc w:val="center"/>
              <w:rPr>
                <w:rFonts w:ascii="Times New Roman" w:hAnsi="Times New Roman" w:cs="Times New Roman"/>
                <w:sz w:val="28"/>
                <w:szCs w:val="28"/>
              </w:rPr>
            </w:pPr>
            <w:r>
              <w:rPr>
                <w:rFonts w:ascii="Times New Roman" w:hAnsi="Times New Roman" w:cs="Times New Roman"/>
                <w:sz w:val="28"/>
                <w:szCs w:val="28"/>
              </w:rPr>
              <w:t>32,7</w:t>
            </w:r>
          </w:p>
        </w:tc>
        <w:tc>
          <w:tcPr>
            <w:tcW w:w="1476" w:type="dxa"/>
            <w:shd w:val="clear" w:color="auto" w:fill="auto"/>
          </w:tcPr>
          <w:p w:rsidR="008A5338" w:rsidRPr="00E14C1A" w:rsidRDefault="008A5338" w:rsidP="003C3FB1">
            <w:pPr>
              <w:jc w:val="center"/>
              <w:rPr>
                <w:rFonts w:ascii="Times New Roman" w:hAnsi="Times New Roman" w:cs="Times New Roman"/>
                <w:sz w:val="28"/>
                <w:szCs w:val="28"/>
              </w:rPr>
            </w:pPr>
            <w:r w:rsidRPr="00E14C1A">
              <w:rPr>
                <w:rFonts w:ascii="Times New Roman" w:hAnsi="Times New Roman" w:cs="Times New Roman"/>
                <w:sz w:val="28"/>
                <w:szCs w:val="28"/>
              </w:rPr>
              <w:t>31.12.2017</w:t>
            </w:r>
          </w:p>
        </w:tc>
        <w:tc>
          <w:tcPr>
            <w:tcW w:w="1175" w:type="dxa"/>
            <w:shd w:val="clear" w:color="auto" w:fill="auto"/>
          </w:tcPr>
          <w:p w:rsidR="008A5338" w:rsidRDefault="008A5338" w:rsidP="003C3FB1">
            <w:pPr>
              <w:jc w:val="center"/>
              <w:rPr>
                <w:rFonts w:ascii="Times New Roman" w:hAnsi="Times New Roman" w:cs="Times New Roman"/>
                <w:sz w:val="28"/>
                <w:szCs w:val="28"/>
              </w:rPr>
            </w:pPr>
            <w:r>
              <w:rPr>
                <w:rFonts w:ascii="Times New Roman" w:hAnsi="Times New Roman" w:cs="Times New Roman"/>
                <w:sz w:val="28"/>
                <w:szCs w:val="28"/>
              </w:rPr>
              <w:t>55,0</w:t>
            </w:r>
          </w:p>
        </w:tc>
        <w:tc>
          <w:tcPr>
            <w:tcW w:w="1123" w:type="dxa"/>
            <w:shd w:val="clear" w:color="auto" w:fill="auto"/>
          </w:tcPr>
          <w:p w:rsidR="008A5338" w:rsidRDefault="008A5338" w:rsidP="00957BA9">
            <w:pPr>
              <w:jc w:val="center"/>
              <w:rPr>
                <w:rFonts w:ascii="Times New Roman" w:hAnsi="Times New Roman" w:cs="Times New Roman"/>
                <w:sz w:val="28"/>
                <w:szCs w:val="28"/>
              </w:rPr>
            </w:pPr>
            <w:r>
              <w:rPr>
                <w:rFonts w:ascii="Times New Roman" w:hAnsi="Times New Roman" w:cs="Times New Roman"/>
                <w:sz w:val="28"/>
                <w:szCs w:val="28"/>
              </w:rPr>
              <w:t>60,0</w:t>
            </w:r>
          </w:p>
        </w:tc>
        <w:tc>
          <w:tcPr>
            <w:tcW w:w="1123" w:type="dxa"/>
            <w:shd w:val="clear" w:color="auto" w:fill="auto"/>
          </w:tcPr>
          <w:p w:rsidR="008A5338" w:rsidRDefault="008A5338" w:rsidP="00957BA9">
            <w:pPr>
              <w:jc w:val="center"/>
              <w:rPr>
                <w:rFonts w:ascii="Times New Roman" w:hAnsi="Times New Roman" w:cs="Times New Roman"/>
                <w:sz w:val="28"/>
                <w:szCs w:val="28"/>
              </w:rPr>
            </w:pPr>
            <w:r>
              <w:rPr>
                <w:rFonts w:ascii="Times New Roman" w:hAnsi="Times New Roman" w:cs="Times New Roman"/>
                <w:sz w:val="28"/>
                <w:szCs w:val="28"/>
              </w:rPr>
              <w:t>65,0</w:t>
            </w:r>
          </w:p>
        </w:tc>
        <w:tc>
          <w:tcPr>
            <w:tcW w:w="987" w:type="dxa"/>
            <w:shd w:val="clear" w:color="auto" w:fill="auto"/>
          </w:tcPr>
          <w:p w:rsidR="008A5338" w:rsidRDefault="008A5338" w:rsidP="00957BA9">
            <w:pPr>
              <w:jc w:val="center"/>
              <w:rPr>
                <w:rFonts w:ascii="Times New Roman" w:hAnsi="Times New Roman" w:cs="Times New Roman"/>
                <w:sz w:val="28"/>
                <w:szCs w:val="28"/>
              </w:rPr>
            </w:pPr>
            <w:r>
              <w:rPr>
                <w:rFonts w:ascii="Times New Roman" w:hAnsi="Times New Roman" w:cs="Times New Roman"/>
                <w:sz w:val="28"/>
                <w:szCs w:val="28"/>
              </w:rPr>
              <w:t>70,0</w:t>
            </w:r>
          </w:p>
        </w:tc>
        <w:tc>
          <w:tcPr>
            <w:tcW w:w="1096" w:type="dxa"/>
            <w:shd w:val="clear" w:color="auto" w:fill="auto"/>
          </w:tcPr>
          <w:p w:rsidR="008A5338" w:rsidRDefault="008A5338" w:rsidP="00957BA9">
            <w:pPr>
              <w:jc w:val="center"/>
              <w:rPr>
                <w:rFonts w:ascii="Times New Roman" w:hAnsi="Times New Roman" w:cs="Times New Roman"/>
                <w:sz w:val="28"/>
                <w:szCs w:val="28"/>
              </w:rPr>
            </w:pPr>
            <w:r>
              <w:rPr>
                <w:rFonts w:ascii="Times New Roman" w:hAnsi="Times New Roman" w:cs="Times New Roman"/>
                <w:sz w:val="28"/>
                <w:szCs w:val="28"/>
              </w:rPr>
              <w:t>80,0</w:t>
            </w:r>
          </w:p>
        </w:tc>
        <w:tc>
          <w:tcPr>
            <w:tcW w:w="874" w:type="dxa"/>
            <w:shd w:val="clear" w:color="auto" w:fill="auto"/>
          </w:tcPr>
          <w:p w:rsidR="008A5338" w:rsidRDefault="008A5338" w:rsidP="00957BA9">
            <w:pPr>
              <w:jc w:val="center"/>
              <w:rPr>
                <w:rFonts w:ascii="Times New Roman" w:hAnsi="Times New Roman" w:cs="Times New Roman"/>
                <w:sz w:val="28"/>
                <w:szCs w:val="28"/>
              </w:rPr>
            </w:pPr>
            <w:r>
              <w:rPr>
                <w:rFonts w:ascii="Times New Roman" w:hAnsi="Times New Roman" w:cs="Times New Roman"/>
                <w:sz w:val="28"/>
                <w:szCs w:val="28"/>
              </w:rPr>
              <w:t>90,0</w:t>
            </w:r>
          </w:p>
        </w:tc>
      </w:tr>
      <w:tr w:rsidR="008A5338" w:rsidTr="00852490">
        <w:tc>
          <w:tcPr>
            <w:tcW w:w="566" w:type="dxa"/>
          </w:tcPr>
          <w:p w:rsidR="008A5338" w:rsidRDefault="00320575" w:rsidP="003C3FB1">
            <w:pPr>
              <w:jc w:val="center"/>
              <w:rPr>
                <w:rFonts w:ascii="Times New Roman" w:hAnsi="Times New Roman" w:cs="Times New Roman"/>
                <w:sz w:val="28"/>
                <w:szCs w:val="28"/>
              </w:rPr>
            </w:pPr>
            <w:r>
              <w:rPr>
                <w:rFonts w:ascii="Times New Roman" w:hAnsi="Times New Roman" w:cs="Times New Roman"/>
                <w:sz w:val="28"/>
                <w:szCs w:val="28"/>
              </w:rPr>
              <w:t>7</w:t>
            </w:r>
            <w:r w:rsidR="008A5338">
              <w:rPr>
                <w:rFonts w:ascii="Times New Roman" w:hAnsi="Times New Roman" w:cs="Times New Roman"/>
                <w:sz w:val="28"/>
                <w:szCs w:val="28"/>
              </w:rPr>
              <w:t>.</w:t>
            </w:r>
          </w:p>
        </w:tc>
        <w:tc>
          <w:tcPr>
            <w:tcW w:w="2972" w:type="dxa"/>
          </w:tcPr>
          <w:p w:rsidR="008A5338" w:rsidRDefault="008A5338" w:rsidP="008A5338">
            <w:pPr>
              <w:jc w:val="both"/>
              <w:rPr>
                <w:rFonts w:ascii="Times New Roman" w:hAnsi="Times New Roman" w:cs="Times New Roman"/>
                <w:sz w:val="28"/>
                <w:szCs w:val="28"/>
              </w:rPr>
            </w:pPr>
            <w:r>
              <w:rPr>
                <w:rFonts w:ascii="Times New Roman" w:hAnsi="Times New Roman" w:cs="Times New Roman"/>
                <w:sz w:val="28"/>
                <w:szCs w:val="28"/>
              </w:rPr>
              <w:t>Доля взятых под диспансерное наблюдение детей в возрасте 0-17 лет с первые в жизни установленным диагнозом болезни органов пищеварения</w:t>
            </w:r>
            <w:proofErr w:type="gramStart"/>
            <w:r>
              <w:rPr>
                <w:rFonts w:ascii="Times New Roman" w:hAnsi="Times New Roman" w:cs="Times New Roman"/>
                <w:sz w:val="28"/>
                <w:szCs w:val="28"/>
              </w:rPr>
              <w:t xml:space="preserve"> (%) </w:t>
            </w:r>
            <w:proofErr w:type="gramEnd"/>
          </w:p>
        </w:tc>
        <w:tc>
          <w:tcPr>
            <w:tcW w:w="2279" w:type="dxa"/>
          </w:tcPr>
          <w:p w:rsidR="008A5338" w:rsidRDefault="008A5338" w:rsidP="00957BA9">
            <w:pPr>
              <w:jc w:val="center"/>
              <w:rPr>
                <w:rFonts w:ascii="Times New Roman" w:hAnsi="Times New Roman" w:cs="Times New Roman"/>
                <w:sz w:val="28"/>
                <w:szCs w:val="28"/>
              </w:rPr>
            </w:pPr>
            <w:r>
              <w:rPr>
                <w:rFonts w:ascii="Times New Roman" w:hAnsi="Times New Roman" w:cs="Times New Roman"/>
                <w:sz w:val="28"/>
                <w:szCs w:val="28"/>
              </w:rPr>
              <w:t>Дополнительный</w:t>
            </w:r>
          </w:p>
        </w:tc>
        <w:tc>
          <w:tcPr>
            <w:tcW w:w="1320" w:type="dxa"/>
            <w:shd w:val="clear" w:color="auto" w:fill="auto"/>
          </w:tcPr>
          <w:p w:rsidR="008A5338" w:rsidRDefault="008A5338" w:rsidP="00957BA9">
            <w:pPr>
              <w:jc w:val="center"/>
              <w:rPr>
                <w:rFonts w:ascii="Times New Roman" w:hAnsi="Times New Roman" w:cs="Times New Roman"/>
                <w:sz w:val="28"/>
                <w:szCs w:val="28"/>
              </w:rPr>
            </w:pPr>
            <w:r>
              <w:rPr>
                <w:rFonts w:ascii="Times New Roman" w:hAnsi="Times New Roman" w:cs="Times New Roman"/>
                <w:sz w:val="28"/>
                <w:szCs w:val="28"/>
              </w:rPr>
              <w:t>41,6</w:t>
            </w:r>
          </w:p>
        </w:tc>
        <w:tc>
          <w:tcPr>
            <w:tcW w:w="1476" w:type="dxa"/>
            <w:shd w:val="clear" w:color="auto" w:fill="auto"/>
          </w:tcPr>
          <w:p w:rsidR="008A5338" w:rsidRPr="00E14C1A" w:rsidRDefault="008A5338" w:rsidP="00957BA9">
            <w:pPr>
              <w:jc w:val="center"/>
              <w:rPr>
                <w:rFonts w:ascii="Times New Roman" w:hAnsi="Times New Roman" w:cs="Times New Roman"/>
                <w:sz w:val="28"/>
                <w:szCs w:val="28"/>
              </w:rPr>
            </w:pPr>
            <w:r w:rsidRPr="00E14C1A">
              <w:rPr>
                <w:rFonts w:ascii="Times New Roman" w:hAnsi="Times New Roman" w:cs="Times New Roman"/>
                <w:sz w:val="28"/>
                <w:szCs w:val="28"/>
              </w:rPr>
              <w:t>31.12.2017</w:t>
            </w:r>
          </w:p>
        </w:tc>
        <w:tc>
          <w:tcPr>
            <w:tcW w:w="1175" w:type="dxa"/>
            <w:shd w:val="clear" w:color="auto" w:fill="auto"/>
          </w:tcPr>
          <w:p w:rsidR="008A5338" w:rsidRDefault="008A5338" w:rsidP="00957BA9">
            <w:pPr>
              <w:jc w:val="center"/>
              <w:rPr>
                <w:rFonts w:ascii="Times New Roman" w:hAnsi="Times New Roman" w:cs="Times New Roman"/>
                <w:sz w:val="28"/>
                <w:szCs w:val="28"/>
              </w:rPr>
            </w:pPr>
            <w:r>
              <w:rPr>
                <w:rFonts w:ascii="Times New Roman" w:hAnsi="Times New Roman" w:cs="Times New Roman"/>
                <w:sz w:val="28"/>
                <w:szCs w:val="28"/>
              </w:rPr>
              <w:t>60,0</w:t>
            </w:r>
          </w:p>
        </w:tc>
        <w:tc>
          <w:tcPr>
            <w:tcW w:w="1123" w:type="dxa"/>
            <w:shd w:val="clear" w:color="auto" w:fill="auto"/>
          </w:tcPr>
          <w:p w:rsidR="008A5338" w:rsidRDefault="008A5338" w:rsidP="00957BA9">
            <w:pPr>
              <w:jc w:val="center"/>
              <w:rPr>
                <w:rFonts w:ascii="Times New Roman" w:hAnsi="Times New Roman" w:cs="Times New Roman"/>
                <w:sz w:val="28"/>
                <w:szCs w:val="28"/>
              </w:rPr>
            </w:pPr>
            <w:r>
              <w:rPr>
                <w:rFonts w:ascii="Times New Roman" w:hAnsi="Times New Roman" w:cs="Times New Roman"/>
                <w:sz w:val="28"/>
                <w:szCs w:val="28"/>
              </w:rPr>
              <w:t>70,0</w:t>
            </w:r>
          </w:p>
        </w:tc>
        <w:tc>
          <w:tcPr>
            <w:tcW w:w="1123" w:type="dxa"/>
            <w:shd w:val="clear" w:color="auto" w:fill="auto"/>
          </w:tcPr>
          <w:p w:rsidR="008A5338" w:rsidRDefault="008A5338" w:rsidP="00957BA9">
            <w:pPr>
              <w:jc w:val="center"/>
              <w:rPr>
                <w:rFonts w:ascii="Times New Roman" w:hAnsi="Times New Roman" w:cs="Times New Roman"/>
                <w:sz w:val="28"/>
                <w:szCs w:val="28"/>
              </w:rPr>
            </w:pPr>
            <w:r>
              <w:rPr>
                <w:rFonts w:ascii="Times New Roman" w:hAnsi="Times New Roman" w:cs="Times New Roman"/>
                <w:sz w:val="28"/>
                <w:szCs w:val="28"/>
              </w:rPr>
              <w:t>80,0</w:t>
            </w:r>
          </w:p>
        </w:tc>
        <w:tc>
          <w:tcPr>
            <w:tcW w:w="987" w:type="dxa"/>
            <w:shd w:val="clear" w:color="auto" w:fill="auto"/>
          </w:tcPr>
          <w:p w:rsidR="008A5338" w:rsidRDefault="008A5338" w:rsidP="00957BA9">
            <w:pPr>
              <w:jc w:val="center"/>
              <w:rPr>
                <w:rFonts w:ascii="Times New Roman" w:hAnsi="Times New Roman" w:cs="Times New Roman"/>
                <w:sz w:val="28"/>
                <w:szCs w:val="28"/>
              </w:rPr>
            </w:pPr>
            <w:r>
              <w:rPr>
                <w:rFonts w:ascii="Times New Roman" w:hAnsi="Times New Roman" w:cs="Times New Roman"/>
                <w:sz w:val="28"/>
                <w:szCs w:val="28"/>
              </w:rPr>
              <w:t>85,0</w:t>
            </w:r>
          </w:p>
        </w:tc>
        <w:tc>
          <w:tcPr>
            <w:tcW w:w="1096" w:type="dxa"/>
            <w:shd w:val="clear" w:color="auto" w:fill="auto"/>
          </w:tcPr>
          <w:p w:rsidR="008A5338" w:rsidRDefault="008A5338" w:rsidP="00957BA9">
            <w:pPr>
              <w:jc w:val="center"/>
              <w:rPr>
                <w:rFonts w:ascii="Times New Roman" w:hAnsi="Times New Roman" w:cs="Times New Roman"/>
                <w:sz w:val="28"/>
                <w:szCs w:val="28"/>
              </w:rPr>
            </w:pPr>
            <w:r>
              <w:rPr>
                <w:rFonts w:ascii="Times New Roman" w:hAnsi="Times New Roman" w:cs="Times New Roman"/>
                <w:sz w:val="28"/>
                <w:szCs w:val="28"/>
              </w:rPr>
              <w:t>90,0</w:t>
            </w:r>
          </w:p>
        </w:tc>
        <w:tc>
          <w:tcPr>
            <w:tcW w:w="874" w:type="dxa"/>
            <w:shd w:val="clear" w:color="auto" w:fill="auto"/>
          </w:tcPr>
          <w:p w:rsidR="008A5338" w:rsidRDefault="008A5338" w:rsidP="00957BA9">
            <w:pPr>
              <w:jc w:val="center"/>
              <w:rPr>
                <w:rFonts w:ascii="Times New Roman" w:hAnsi="Times New Roman" w:cs="Times New Roman"/>
                <w:sz w:val="28"/>
                <w:szCs w:val="28"/>
              </w:rPr>
            </w:pPr>
            <w:r>
              <w:rPr>
                <w:rFonts w:ascii="Times New Roman" w:hAnsi="Times New Roman" w:cs="Times New Roman"/>
                <w:sz w:val="28"/>
                <w:szCs w:val="28"/>
              </w:rPr>
              <w:t>90,0</w:t>
            </w:r>
          </w:p>
        </w:tc>
      </w:tr>
      <w:tr w:rsidR="008A5338" w:rsidTr="00852490">
        <w:tc>
          <w:tcPr>
            <w:tcW w:w="566" w:type="dxa"/>
          </w:tcPr>
          <w:p w:rsidR="008A5338" w:rsidRDefault="00320575" w:rsidP="003C3FB1">
            <w:pPr>
              <w:jc w:val="center"/>
              <w:rPr>
                <w:rFonts w:ascii="Times New Roman" w:hAnsi="Times New Roman" w:cs="Times New Roman"/>
                <w:sz w:val="28"/>
                <w:szCs w:val="28"/>
              </w:rPr>
            </w:pPr>
            <w:r>
              <w:rPr>
                <w:rFonts w:ascii="Times New Roman" w:hAnsi="Times New Roman" w:cs="Times New Roman"/>
                <w:sz w:val="28"/>
                <w:szCs w:val="28"/>
              </w:rPr>
              <w:t>8</w:t>
            </w:r>
            <w:r w:rsidR="008A5338">
              <w:rPr>
                <w:rFonts w:ascii="Times New Roman" w:hAnsi="Times New Roman" w:cs="Times New Roman"/>
                <w:sz w:val="28"/>
                <w:szCs w:val="28"/>
              </w:rPr>
              <w:t>.</w:t>
            </w:r>
          </w:p>
        </w:tc>
        <w:tc>
          <w:tcPr>
            <w:tcW w:w="2972" w:type="dxa"/>
          </w:tcPr>
          <w:p w:rsidR="008A5338" w:rsidRDefault="008A5338" w:rsidP="008A5338">
            <w:pPr>
              <w:jc w:val="both"/>
              <w:rPr>
                <w:rFonts w:ascii="Times New Roman" w:hAnsi="Times New Roman" w:cs="Times New Roman"/>
                <w:sz w:val="28"/>
                <w:szCs w:val="28"/>
              </w:rPr>
            </w:pPr>
            <w:r>
              <w:rPr>
                <w:rFonts w:ascii="Times New Roman" w:hAnsi="Times New Roman" w:cs="Times New Roman"/>
                <w:sz w:val="28"/>
                <w:szCs w:val="28"/>
              </w:rPr>
              <w:t xml:space="preserve">Доля взятых под диспансерное наблюдение детей в возрасте 0-17 лет с первые в жизни </w:t>
            </w:r>
            <w:r>
              <w:rPr>
                <w:rFonts w:ascii="Times New Roman" w:hAnsi="Times New Roman" w:cs="Times New Roman"/>
                <w:sz w:val="28"/>
                <w:szCs w:val="28"/>
              </w:rPr>
              <w:lastRenderedPageBreak/>
              <w:t>установленным диагнозом болезни системы кровообращения</w:t>
            </w:r>
            <w:proofErr w:type="gramStart"/>
            <w:r>
              <w:rPr>
                <w:rFonts w:ascii="Times New Roman" w:hAnsi="Times New Roman" w:cs="Times New Roman"/>
                <w:sz w:val="28"/>
                <w:szCs w:val="28"/>
              </w:rPr>
              <w:t xml:space="preserve"> (%) </w:t>
            </w:r>
            <w:proofErr w:type="gramEnd"/>
          </w:p>
        </w:tc>
        <w:tc>
          <w:tcPr>
            <w:tcW w:w="2279" w:type="dxa"/>
          </w:tcPr>
          <w:p w:rsidR="008A5338" w:rsidRDefault="008A5338" w:rsidP="00957BA9">
            <w:pPr>
              <w:jc w:val="center"/>
              <w:rPr>
                <w:rFonts w:ascii="Times New Roman" w:hAnsi="Times New Roman" w:cs="Times New Roman"/>
                <w:sz w:val="28"/>
                <w:szCs w:val="28"/>
              </w:rPr>
            </w:pPr>
            <w:r>
              <w:rPr>
                <w:rFonts w:ascii="Times New Roman" w:hAnsi="Times New Roman" w:cs="Times New Roman"/>
                <w:sz w:val="28"/>
                <w:szCs w:val="28"/>
              </w:rPr>
              <w:lastRenderedPageBreak/>
              <w:t>Дополнительный</w:t>
            </w:r>
          </w:p>
        </w:tc>
        <w:tc>
          <w:tcPr>
            <w:tcW w:w="1320" w:type="dxa"/>
            <w:shd w:val="clear" w:color="auto" w:fill="auto"/>
          </w:tcPr>
          <w:p w:rsidR="008A5338" w:rsidRDefault="008A5338" w:rsidP="00957BA9">
            <w:pPr>
              <w:jc w:val="center"/>
              <w:rPr>
                <w:rFonts w:ascii="Times New Roman" w:hAnsi="Times New Roman" w:cs="Times New Roman"/>
                <w:sz w:val="28"/>
                <w:szCs w:val="28"/>
              </w:rPr>
            </w:pPr>
            <w:r>
              <w:rPr>
                <w:rFonts w:ascii="Times New Roman" w:hAnsi="Times New Roman" w:cs="Times New Roman"/>
                <w:sz w:val="28"/>
                <w:szCs w:val="28"/>
              </w:rPr>
              <w:t>74,4</w:t>
            </w:r>
          </w:p>
        </w:tc>
        <w:tc>
          <w:tcPr>
            <w:tcW w:w="1476" w:type="dxa"/>
            <w:shd w:val="clear" w:color="auto" w:fill="auto"/>
          </w:tcPr>
          <w:p w:rsidR="008A5338" w:rsidRPr="00E14C1A" w:rsidRDefault="008A5338" w:rsidP="00957BA9">
            <w:pPr>
              <w:jc w:val="center"/>
              <w:rPr>
                <w:rFonts w:ascii="Times New Roman" w:hAnsi="Times New Roman" w:cs="Times New Roman"/>
                <w:sz w:val="28"/>
                <w:szCs w:val="28"/>
              </w:rPr>
            </w:pPr>
            <w:r w:rsidRPr="00E14C1A">
              <w:rPr>
                <w:rFonts w:ascii="Times New Roman" w:hAnsi="Times New Roman" w:cs="Times New Roman"/>
                <w:sz w:val="28"/>
                <w:szCs w:val="28"/>
              </w:rPr>
              <w:t>31.12.2017</w:t>
            </w:r>
          </w:p>
        </w:tc>
        <w:tc>
          <w:tcPr>
            <w:tcW w:w="1175" w:type="dxa"/>
            <w:shd w:val="clear" w:color="auto" w:fill="auto"/>
          </w:tcPr>
          <w:p w:rsidR="008A5338" w:rsidRDefault="008A5338" w:rsidP="00957BA9">
            <w:pPr>
              <w:jc w:val="center"/>
              <w:rPr>
                <w:rFonts w:ascii="Times New Roman" w:hAnsi="Times New Roman" w:cs="Times New Roman"/>
                <w:sz w:val="28"/>
                <w:szCs w:val="28"/>
              </w:rPr>
            </w:pPr>
            <w:r>
              <w:rPr>
                <w:rFonts w:ascii="Times New Roman" w:hAnsi="Times New Roman" w:cs="Times New Roman"/>
                <w:sz w:val="28"/>
                <w:szCs w:val="28"/>
              </w:rPr>
              <w:t>75,0</w:t>
            </w:r>
          </w:p>
        </w:tc>
        <w:tc>
          <w:tcPr>
            <w:tcW w:w="1123" w:type="dxa"/>
            <w:shd w:val="clear" w:color="auto" w:fill="auto"/>
          </w:tcPr>
          <w:p w:rsidR="008A5338" w:rsidRDefault="008A5338" w:rsidP="00957BA9">
            <w:pPr>
              <w:jc w:val="center"/>
              <w:rPr>
                <w:rFonts w:ascii="Times New Roman" w:hAnsi="Times New Roman" w:cs="Times New Roman"/>
                <w:sz w:val="28"/>
                <w:szCs w:val="28"/>
              </w:rPr>
            </w:pPr>
            <w:r>
              <w:rPr>
                <w:rFonts w:ascii="Times New Roman" w:hAnsi="Times New Roman" w:cs="Times New Roman"/>
                <w:sz w:val="28"/>
                <w:szCs w:val="28"/>
              </w:rPr>
              <w:t>80,0</w:t>
            </w:r>
          </w:p>
        </w:tc>
        <w:tc>
          <w:tcPr>
            <w:tcW w:w="1123" w:type="dxa"/>
            <w:shd w:val="clear" w:color="auto" w:fill="auto"/>
          </w:tcPr>
          <w:p w:rsidR="008A5338" w:rsidRDefault="008A5338" w:rsidP="00957BA9">
            <w:pPr>
              <w:jc w:val="center"/>
              <w:rPr>
                <w:rFonts w:ascii="Times New Roman" w:hAnsi="Times New Roman" w:cs="Times New Roman"/>
                <w:sz w:val="28"/>
                <w:szCs w:val="28"/>
              </w:rPr>
            </w:pPr>
            <w:r>
              <w:rPr>
                <w:rFonts w:ascii="Times New Roman" w:hAnsi="Times New Roman" w:cs="Times New Roman"/>
                <w:sz w:val="28"/>
                <w:szCs w:val="28"/>
              </w:rPr>
              <w:t>80,0</w:t>
            </w:r>
          </w:p>
        </w:tc>
        <w:tc>
          <w:tcPr>
            <w:tcW w:w="987" w:type="dxa"/>
            <w:shd w:val="clear" w:color="auto" w:fill="auto"/>
          </w:tcPr>
          <w:p w:rsidR="008A5338" w:rsidRDefault="008A5338" w:rsidP="00957BA9">
            <w:pPr>
              <w:jc w:val="center"/>
              <w:rPr>
                <w:rFonts w:ascii="Times New Roman" w:hAnsi="Times New Roman" w:cs="Times New Roman"/>
                <w:sz w:val="28"/>
                <w:szCs w:val="28"/>
              </w:rPr>
            </w:pPr>
            <w:r>
              <w:rPr>
                <w:rFonts w:ascii="Times New Roman" w:hAnsi="Times New Roman" w:cs="Times New Roman"/>
                <w:sz w:val="28"/>
                <w:szCs w:val="28"/>
              </w:rPr>
              <w:t>85,0</w:t>
            </w:r>
          </w:p>
        </w:tc>
        <w:tc>
          <w:tcPr>
            <w:tcW w:w="1096" w:type="dxa"/>
            <w:shd w:val="clear" w:color="auto" w:fill="auto"/>
          </w:tcPr>
          <w:p w:rsidR="008A5338" w:rsidRDefault="008A5338" w:rsidP="00957BA9">
            <w:pPr>
              <w:jc w:val="center"/>
              <w:rPr>
                <w:rFonts w:ascii="Times New Roman" w:hAnsi="Times New Roman" w:cs="Times New Roman"/>
                <w:sz w:val="28"/>
                <w:szCs w:val="28"/>
              </w:rPr>
            </w:pPr>
            <w:r>
              <w:rPr>
                <w:rFonts w:ascii="Times New Roman" w:hAnsi="Times New Roman" w:cs="Times New Roman"/>
                <w:sz w:val="28"/>
                <w:szCs w:val="28"/>
              </w:rPr>
              <w:t>85,0</w:t>
            </w:r>
          </w:p>
        </w:tc>
        <w:tc>
          <w:tcPr>
            <w:tcW w:w="874" w:type="dxa"/>
            <w:shd w:val="clear" w:color="auto" w:fill="auto"/>
          </w:tcPr>
          <w:p w:rsidR="008A5338" w:rsidRDefault="008A5338" w:rsidP="00957BA9">
            <w:pPr>
              <w:jc w:val="center"/>
              <w:rPr>
                <w:rFonts w:ascii="Times New Roman" w:hAnsi="Times New Roman" w:cs="Times New Roman"/>
                <w:sz w:val="28"/>
                <w:szCs w:val="28"/>
              </w:rPr>
            </w:pPr>
            <w:r>
              <w:rPr>
                <w:rFonts w:ascii="Times New Roman" w:hAnsi="Times New Roman" w:cs="Times New Roman"/>
                <w:sz w:val="28"/>
                <w:szCs w:val="28"/>
              </w:rPr>
              <w:t>90,0</w:t>
            </w:r>
          </w:p>
        </w:tc>
      </w:tr>
      <w:tr w:rsidR="008A5338" w:rsidTr="00852490">
        <w:tc>
          <w:tcPr>
            <w:tcW w:w="566" w:type="dxa"/>
          </w:tcPr>
          <w:p w:rsidR="008A5338" w:rsidRDefault="00320575" w:rsidP="003C3FB1">
            <w:pPr>
              <w:jc w:val="center"/>
              <w:rPr>
                <w:rFonts w:ascii="Times New Roman" w:hAnsi="Times New Roman" w:cs="Times New Roman"/>
                <w:sz w:val="28"/>
                <w:szCs w:val="28"/>
              </w:rPr>
            </w:pPr>
            <w:r>
              <w:rPr>
                <w:rFonts w:ascii="Times New Roman" w:hAnsi="Times New Roman" w:cs="Times New Roman"/>
                <w:sz w:val="28"/>
                <w:szCs w:val="28"/>
              </w:rPr>
              <w:lastRenderedPageBreak/>
              <w:t>9</w:t>
            </w:r>
            <w:r w:rsidR="008A5338">
              <w:rPr>
                <w:rFonts w:ascii="Times New Roman" w:hAnsi="Times New Roman" w:cs="Times New Roman"/>
                <w:sz w:val="28"/>
                <w:szCs w:val="28"/>
              </w:rPr>
              <w:t>.</w:t>
            </w:r>
          </w:p>
        </w:tc>
        <w:tc>
          <w:tcPr>
            <w:tcW w:w="2972" w:type="dxa"/>
          </w:tcPr>
          <w:p w:rsidR="008A5338" w:rsidRDefault="008A5338" w:rsidP="008A5338">
            <w:pPr>
              <w:jc w:val="both"/>
              <w:rPr>
                <w:rFonts w:ascii="Times New Roman" w:hAnsi="Times New Roman" w:cs="Times New Roman"/>
                <w:sz w:val="28"/>
                <w:szCs w:val="28"/>
              </w:rPr>
            </w:pPr>
            <w:r>
              <w:rPr>
                <w:rFonts w:ascii="Times New Roman" w:hAnsi="Times New Roman" w:cs="Times New Roman"/>
                <w:sz w:val="28"/>
                <w:szCs w:val="28"/>
              </w:rPr>
              <w:t>Доля взятых под диспансерное наблюдение детей в возрасте 0-17 лет с первые в жизни установленным диагнозом болезни эндокринной системы, расстройств питания и нарушениями обмена веществ</w:t>
            </w:r>
            <w:proofErr w:type="gramStart"/>
            <w:r>
              <w:rPr>
                <w:rFonts w:ascii="Times New Roman" w:hAnsi="Times New Roman" w:cs="Times New Roman"/>
                <w:sz w:val="28"/>
                <w:szCs w:val="28"/>
              </w:rPr>
              <w:t xml:space="preserve"> (%) </w:t>
            </w:r>
            <w:proofErr w:type="gramEnd"/>
          </w:p>
        </w:tc>
        <w:tc>
          <w:tcPr>
            <w:tcW w:w="2279" w:type="dxa"/>
          </w:tcPr>
          <w:p w:rsidR="008A5338" w:rsidRDefault="008A5338" w:rsidP="00957BA9">
            <w:pPr>
              <w:jc w:val="center"/>
              <w:rPr>
                <w:rFonts w:ascii="Times New Roman" w:hAnsi="Times New Roman" w:cs="Times New Roman"/>
                <w:sz w:val="28"/>
                <w:szCs w:val="28"/>
              </w:rPr>
            </w:pPr>
            <w:r>
              <w:rPr>
                <w:rFonts w:ascii="Times New Roman" w:hAnsi="Times New Roman" w:cs="Times New Roman"/>
                <w:sz w:val="28"/>
                <w:szCs w:val="28"/>
              </w:rPr>
              <w:t>Дополнительный</w:t>
            </w:r>
          </w:p>
        </w:tc>
        <w:tc>
          <w:tcPr>
            <w:tcW w:w="1320" w:type="dxa"/>
            <w:shd w:val="clear" w:color="auto" w:fill="auto"/>
          </w:tcPr>
          <w:p w:rsidR="008A5338" w:rsidRDefault="008A5338" w:rsidP="00957BA9">
            <w:pPr>
              <w:jc w:val="center"/>
              <w:rPr>
                <w:rFonts w:ascii="Times New Roman" w:hAnsi="Times New Roman" w:cs="Times New Roman"/>
                <w:sz w:val="28"/>
                <w:szCs w:val="28"/>
              </w:rPr>
            </w:pPr>
            <w:r>
              <w:rPr>
                <w:rFonts w:ascii="Times New Roman" w:hAnsi="Times New Roman" w:cs="Times New Roman"/>
                <w:sz w:val="28"/>
                <w:szCs w:val="28"/>
              </w:rPr>
              <w:t>68,1</w:t>
            </w:r>
          </w:p>
        </w:tc>
        <w:tc>
          <w:tcPr>
            <w:tcW w:w="1476" w:type="dxa"/>
            <w:shd w:val="clear" w:color="auto" w:fill="auto"/>
          </w:tcPr>
          <w:p w:rsidR="008A5338" w:rsidRPr="00E14C1A" w:rsidRDefault="008A5338" w:rsidP="00957BA9">
            <w:pPr>
              <w:jc w:val="center"/>
              <w:rPr>
                <w:rFonts w:ascii="Times New Roman" w:hAnsi="Times New Roman" w:cs="Times New Roman"/>
                <w:sz w:val="28"/>
                <w:szCs w:val="28"/>
              </w:rPr>
            </w:pPr>
            <w:r w:rsidRPr="00E14C1A">
              <w:rPr>
                <w:rFonts w:ascii="Times New Roman" w:hAnsi="Times New Roman" w:cs="Times New Roman"/>
                <w:sz w:val="28"/>
                <w:szCs w:val="28"/>
              </w:rPr>
              <w:t>31.12.2017</w:t>
            </w:r>
          </w:p>
        </w:tc>
        <w:tc>
          <w:tcPr>
            <w:tcW w:w="1175" w:type="dxa"/>
            <w:shd w:val="clear" w:color="auto" w:fill="auto"/>
          </w:tcPr>
          <w:p w:rsidR="008A5338" w:rsidRDefault="008A5338" w:rsidP="00957BA9">
            <w:pPr>
              <w:jc w:val="center"/>
              <w:rPr>
                <w:rFonts w:ascii="Times New Roman" w:hAnsi="Times New Roman" w:cs="Times New Roman"/>
                <w:sz w:val="28"/>
                <w:szCs w:val="28"/>
              </w:rPr>
            </w:pPr>
            <w:r>
              <w:rPr>
                <w:rFonts w:ascii="Times New Roman" w:hAnsi="Times New Roman" w:cs="Times New Roman"/>
                <w:sz w:val="28"/>
                <w:szCs w:val="28"/>
              </w:rPr>
              <w:t>75,0</w:t>
            </w:r>
          </w:p>
        </w:tc>
        <w:tc>
          <w:tcPr>
            <w:tcW w:w="1123" w:type="dxa"/>
            <w:shd w:val="clear" w:color="auto" w:fill="auto"/>
          </w:tcPr>
          <w:p w:rsidR="008A5338" w:rsidRDefault="008A5338" w:rsidP="00957BA9">
            <w:pPr>
              <w:jc w:val="center"/>
              <w:rPr>
                <w:rFonts w:ascii="Times New Roman" w:hAnsi="Times New Roman" w:cs="Times New Roman"/>
                <w:sz w:val="28"/>
                <w:szCs w:val="28"/>
              </w:rPr>
            </w:pPr>
            <w:r>
              <w:rPr>
                <w:rFonts w:ascii="Times New Roman" w:hAnsi="Times New Roman" w:cs="Times New Roman"/>
                <w:sz w:val="28"/>
                <w:szCs w:val="28"/>
              </w:rPr>
              <w:t>80,0</w:t>
            </w:r>
          </w:p>
        </w:tc>
        <w:tc>
          <w:tcPr>
            <w:tcW w:w="1123" w:type="dxa"/>
            <w:shd w:val="clear" w:color="auto" w:fill="auto"/>
          </w:tcPr>
          <w:p w:rsidR="008A5338" w:rsidRDefault="008A5338" w:rsidP="00957BA9">
            <w:pPr>
              <w:jc w:val="center"/>
              <w:rPr>
                <w:rFonts w:ascii="Times New Roman" w:hAnsi="Times New Roman" w:cs="Times New Roman"/>
                <w:sz w:val="28"/>
                <w:szCs w:val="28"/>
              </w:rPr>
            </w:pPr>
            <w:r>
              <w:rPr>
                <w:rFonts w:ascii="Times New Roman" w:hAnsi="Times New Roman" w:cs="Times New Roman"/>
                <w:sz w:val="28"/>
                <w:szCs w:val="28"/>
              </w:rPr>
              <w:t>80,0</w:t>
            </w:r>
          </w:p>
        </w:tc>
        <w:tc>
          <w:tcPr>
            <w:tcW w:w="987" w:type="dxa"/>
            <w:shd w:val="clear" w:color="auto" w:fill="auto"/>
          </w:tcPr>
          <w:p w:rsidR="008A5338" w:rsidRDefault="008A5338" w:rsidP="00957BA9">
            <w:pPr>
              <w:jc w:val="center"/>
              <w:rPr>
                <w:rFonts w:ascii="Times New Roman" w:hAnsi="Times New Roman" w:cs="Times New Roman"/>
                <w:sz w:val="28"/>
                <w:szCs w:val="28"/>
              </w:rPr>
            </w:pPr>
            <w:r>
              <w:rPr>
                <w:rFonts w:ascii="Times New Roman" w:hAnsi="Times New Roman" w:cs="Times New Roman"/>
                <w:sz w:val="28"/>
                <w:szCs w:val="28"/>
              </w:rPr>
              <w:t>85,0</w:t>
            </w:r>
          </w:p>
        </w:tc>
        <w:tc>
          <w:tcPr>
            <w:tcW w:w="1096" w:type="dxa"/>
            <w:shd w:val="clear" w:color="auto" w:fill="auto"/>
          </w:tcPr>
          <w:p w:rsidR="008A5338" w:rsidRDefault="008A5338" w:rsidP="00957BA9">
            <w:pPr>
              <w:jc w:val="center"/>
              <w:rPr>
                <w:rFonts w:ascii="Times New Roman" w:hAnsi="Times New Roman" w:cs="Times New Roman"/>
                <w:sz w:val="28"/>
                <w:szCs w:val="28"/>
              </w:rPr>
            </w:pPr>
            <w:r>
              <w:rPr>
                <w:rFonts w:ascii="Times New Roman" w:hAnsi="Times New Roman" w:cs="Times New Roman"/>
                <w:sz w:val="28"/>
                <w:szCs w:val="28"/>
              </w:rPr>
              <w:t>85,0</w:t>
            </w:r>
          </w:p>
        </w:tc>
        <w:tc>
          <w:tcPr>
            <w:tcW w:w="874" w:type="dxa"/>
            <w:shd w:val="clear" w:color="auto" w:fill="auto"/>
          </w:tcPr>
          <w:p w:rsidR="008A5338" w:rsidRDefault="008A5338" w:rsidP="00957BA9">
            <w:pPr>
              <w:jc w:val="center"/>
              <w:rPr>
                <w:rFonts w:ascii="Times New Roman" w:hAnsi="Times New Roman" w:cs="Times New Roman"/>
                <w:sz w:val="28"/>
                <w:szCs w:val="28"/>
              </w:rPr>
            </w:pPr>
            <w:r>
              <w:rPr>
                <w:rFonts w:ascii="Times New Roman" w:hAnsi="Times New Roman" w:cs="Times New Roman"/>
                <w:sz w:val="28"/>
                <w:szCs w:val="28"/>
              </w:rPr>
              <w:t>90,0</w:t>
            </w:r>
          </w:p>
        </w:tc>
      </w:tr>
    </w:tbl>
    <w:p w:rsidR="003C3FB1" w:rsidRDefault="003C3FB1" w:rsidP="00E30B65">
      <w:pPr>
        <w:jc w:val="center"/>
        <w:rPr>
          <w:rFonts w:ascii="Times New Roman" w:hAnsi="Times New Roman" w:cs="Times New Roman"/>
          <w:sz w:val="28"/>
          <w:szCs w:val="28"/>
        </w:rPr>
      </w:pPr>
    </w:p>
    <w:p w:rsidR="007F6300" w:rsidRDefault="007F6300" w:rsidP="00E30B65">
      <w:pPr>
        <w:jc w:val="center"/>
        <w:rPr>
          <w:rFonts w:ascii="Times New Roman" w:hAnsi="Times New Roman" w:cs="Times New Roman"/>
          <w:sz w:val="28"/>
          <w:szCs w:val="28"/>
        </w:rPr>
      </w:pPr>
      <w:r>
        <w:rPr>
          <w:rFonts w:ascii="Times New Roman" w:hAnsi="Times New Roman" w:cs="Times New Roman"/>
          <w:sz w:val="28"/>
          <w:szCs w:val="28"/>
        </w:rPr>
        <w:t xml:space="preserve">3. Задачи и результаты </w:t>
      </w:r>
      <w:r w:rsidR="00D83A31">
        <w:rPr>
          <w:rFonts w:ascii="Times New Roman" w:hAnsi="Times New Roman" w:cs="Times New Roman"/>
          <w:sz w:val="28"/>
          <w:szCs w:val="28"/>
        </w:rPr>
        <w:t>регионального проекта</w:t>
      </w:r>
    </w:p>
    <w:tbl>
      <w:tblPr>
        <w:tblStyle w:val="a3"/>
        <w:tblW w:w="14567" w:type="dxa"/>
        <w:tblLook w:val="04A0" w:firstRow="1" w:lastRow="0" w:firstColumn="1" w:lastColumn="0" w:noHBand="0" w:noVBand="1"/>
      </w:tblPr>
      <w:tblGrid>
        <w:gridCol w:w="986"/>
        <w:gridCol w:w="5306"/>
        <w:gridCol w:w="8275"/>
      </w:tblGrid>
      <w:tr w:rsidR="00CC2096" w:rsidTr="002E66A2">
        <w:tc>
          <w:tcPr>
            <w:tcW w:w="986" w:type="dxa"/>
          </w:tcPr>
          <w:p w:rsidR="007F6300" w:rsidRDefault="007F6300" w:rsidP="00E30B65">
            <w:pPr>
              <w:jc w:val="center"/>
              <w:rPr>
                <w:rFonts w:ascii="Times New Roman" w:hAnsi="Times New Roman" w:cs="Times New Roman"/>
                <w:sz w:val="28"/>
                <w:szCs w:val="28"/>
              </w:rPr>
            </w:pPr>
            <w:r>
              <w:rPr>
                <w:rFonts w:ascii="Times New Roman" w:hAnsi="Times New Roman" w:cs="Times New Roman"/>
                <w:sz w:val="28"/>
                <w:szCs w:val="28"/>
              </w:rPr>
              <w:t>№</w:t>
            </w:r>
          </w:p>
        </w:tc>
        <w:tc>
          <w:tcPr>
            <w:tcW w:w="5306" w:type="dxa"/>
          </w:tcPr>
          <w:p w:rsidR="007F6300" w:rsidRDefault="007F6300" w:rsidP="00E30B65">
            <w:pPr>
              <w:jc w:val="center"/>
              <w:rPr>
                <w:rFonts w:ascii="Times New Roman" w:hAnsi="Times New Roman" w:cs="Times New Roman"/>
                <w:sz w:val="28"/>
                <w:szCs w:val="28"/>
              </w:rPr>
            </w:pPr>
            <w:r>
              <w:rPr>
                <w:rFonts w:ascii="Times New Roman" w:hAnsi="Times New Roman" w:cs="Times New Roman"/>
                <w:sz w:val="28"/>
                <w:szCs w:val="28"/>
              </w:rPr>
              <w:t>Наименование задачи, результата</w:t>
            </w:r>
          </w:p>
        </w:tc>
        <w:tc>
          <w:tcPr>
            <w:tcW w:w="8275" w:type="dxa"/>
          </w:tcPr>
          <w:p w:rsidR="007F6300" w:rsidRDefault="007F6300" w:rsidP="00E30B65">
            <w:pPr>
              <w:jc w:val="center"/>
              <w:rPr>
                <w:rFonts w:ascii="Times New Roman" w:hAnsi="Times New Roman" w:cs="Times New Roman"/>
                <w:sz w:val="28"/>
                <w:szCs w:val="28"/>
              </w:rPr>
            </w:pPr>
            <w:r>
              <w:rPr>
                <w:rFonts w:ascii="Times New Roman" w:hAnsi="Times New Roman" w:cs="Times New Roman"/>
                <w:sz w:val="28"/>
                <w:szCs w:val="28"/>
              </w:rPr>
              <w:t>Характеристика результата</w:t>
            </w:r>
          </w:p>
        </w:tc>
      </w:tr>
      <w:tr w:rsidR="007F6300" w:rsidTr="002E66A2">
        <w:tc>
          <w:tcPr>
            <w:tcW w:w="986" w:type="dxa"/>
          </w:tcPr>
          <w:p w:rsidR="007F6300" w:rsidRDefault="007F6300" w:rsidP="00E30B65">
            <w:pPr>
              <w:jc w:val="center"/>
              <w:rPr>
                <w:rFonts w:ascii="Times New Roman" w:hAnsi="Times New Roman" w:cs="Times New Roman"/>
                <w:sz w:val="28"/>
                <w:szCs w:val="28"/>
              </w:rPr>
            </w:pPr>
            <w:r>
              <w:rPr>
                <w:rFonts w:ascii="Times New Roman" w:hAnsi="Times New Roman" w:cs="Times New Roman"/>
                <w:sz w:val="28"/>
                <w:szCs w:val="28"/>
              </w:rPr>
              <w:t>1</w:t>
            </w:r>
            <w:r w:rsidR="0077297E">
              <w:rPr>
                <w:rFonts w:ascii="Times New Roman" w:hAnsi="Times New Roman" w:cs="Times New Roman"/>
                <w:sz w:val="28"/>
                <w:szCs w:val="28"/>
              </w:rPr>
              <w:t>.</w:t>
            </w:r>
          </w:p>
        </w:tc>
        <w:tc>
          <w:tcPr>
            <w:tcW w:w="13581" w:type="dxa"/>
            <w:gridSpan w:val="2"/>
          </w:tcPr>
          <w:p w:rsidR="007F6300" w:rsidRPr="00320575" w:rsidRDefault="00E676EF" w:rsidP="00320575">
            <w:pPr>
              <w:jc w:val="both"/>
              <w:rPr>
                <w:rFonts w:ascii="Times New Roman" w:hAnsi="Times New Roman" w:cs="Times New Roman"/>
                <w:sz w:val="28"/>
                <w:szCs w:val="28"/>
              </w:rPr>
            </w:pPr>
            <w:r w:rsidRPr="00320575">
              <w:rPr>
                <w:rFonts w:ascii="Times New Roman" w:hAnsi="Times New Roman" w:cs="Times New Roman"/>
                <w:sz w:val="28"/>
                <w:szCs w:val="28"/>
              </w:rPr>
              <w:t xml:space="preserve">Задача: </w:t>
            </w:r>
            <w:r w:rsidR="00320575" w:rsidRPr="00320575">
              <w:rPr>
                <w:rFonts w:ascii="Times New Roman" w:hAnsi="Times New Roman" w:cs="Times New Roman"/>
                <w:sz w:val="28"/>
                <w:szCs w:val="28"/>
              </w:rPr>
              <w:t>«</w:t>
            </w:r>
            <w:r w:rsidR="00A30075" w:rsidRPr="00320575">
              <w:rPr>
                <w:rFonts w:ascii="Times New Roman" w:hAnsi="Times New Roman" w:cs="Times New Roman"/>
                <w:sz w:val="28"/>
                <w:szCs w:val="28"/>
              </w:rPr>
              <w:t xml:space="preserve">Разработка и реализация </w:t>
            </w:r>
            <w:r w:rsidR="00320575" w:rsidRPr="00320575">
              <w:rPr>
                <w:rFonts w:ascii="Times New Roman" w:hAnsi="Times New Roman" w:cs="Times New Roman"/>
                <w:sz w:val="28"/>
                <w:szCs w:val="28"/>
              </w:rPr>
              <w:t>региональной</w:t>
            </w:r>
            <w:r w:rsidR="00D83A31" w:rsidRPr="00320575">
              <w:rPr>
                <w:rFonts w:ascii="Times New Roman" w:hAnsi="Times New Roman" w:cs="Times New Roman"/>
                <w:sz w:val="28"/>
                <w:szCs w:val="28"/>
              </w:rPr>
              <w:t xml:space="preserve"> программы</w:t>
            </w:r>
            <w:r w:rsidR="00A30075" w:rsidRPr="00320575">
              <w:rPr>
                <w:rFonts w:ascii="Times New Roman" w:hAnsi="Times New Roman" w:cs="Times New Roman"/>
                <w:sz w:val="28"/>
                <w:szCs w:val="28"/>
              </w:rPr>
              <w:t xml:space="preserve"> развития детского здравоохранения</w:t>
            </w:r>
            <w:r w:rsidR="0056707B" w:rsidRPr="00320575">
              <w:rPr>
                <w:rFonts w:ascii="Times New Roman" w:hAnsi="Times New Roman" w:cs="Times New Roman"/>
                <w:sz w:val="28"/>
                <w:szCs w:val="28"/>
              </w:rPr>
              <w:t xml:space="preserve"> в Республике Татарстан</w:t>
            </w:r>
            <w:r w:rsidR="00A30075" w:rsidRPr="00320575">
              <w:rPr>
                <w:rFonts w:ascii="Times New Roman" w:hAnsi="Times New Roman" w:cs="Times New Roman"/>
                <w:sz w:val="28"/>
                <w:szCs w:val="28"/>
              </w:rPr>
              <w:t>, включая создание современной инфраструктуры ок</w:t>
            </w:r>
            <w:r w:rsidR="004E6F6E" w:rsidRPr="00320575">
              <w:rPr>
                <w:rFonts w:ascii="Times New Roman" w:hAnsi="Times New Roman" w:cs="Times New Roman"/>
                <w:sz w:val="28"/>
                <w:szCs w:val="28"/>
              </w:rPr>
              <w:t>азания медицинской помощи детям</w:t>
            </w:r>
            <w:r w:rsidR="00320575" w:rsidRPr="00320575">
              <w:rPr>
                <w:rFonts w:ascii="Times New Roman" w:hAnsi="Times New Roman" w:cs="Times New Roman"/>
                <w:sz w:val="28"/>
                <w:szCs w:val="28"/>
              </w:rPr>
              <w:t>»</w:t>
            </w:r>
          </w:p>
        </w:tc>
      </w:tr>
      <w:tr w:rsidR="00CC2096" w:rsidRPr="00536D7D" w:rsidTr="002E66A2">
        <w:tc>
          <w:tcPr>
            <w:tcW w:w="986" w:type="dxa"/>
          </w:tcPr>
          <w:p w:rsidR="000155AE" w:rsidRPr="00A30075" w:rsidRDefault="000155AE" w:rsidP="00E30B65">
            <w:pPr>
              <w:jc w:val="center"/>
              <w:rPr>
                <w:rFonts w:ascii="Times New Roman" w:hAnsi="Times New Roman" w:cs="Times New Roman"/>
                <w:sz w:val="28"/>
                <w:szCs w:val="28"/>
              </w:rPr>
            </w:pPr>
            <w:r>
              <w:rPr>
                <w:rFonts w:ascii="Times New Roman" w:hAnsi="Times New Roman" w:cs="Times New Roman"/>
                <w:sz w:val="28"/>
                <w:szCs w:val="28"/>
              </w:rPr>
              <w:t>1.1.</w:t>
            </w:r>
          </w:p>
        </w:tc>
        <w:tc>
          <w:tcPr>
            <w:tcW w:w="5306" w:type="dxa"/>
          </w:tcPr>
          <w:p w:rsidR="000155AE" w:rsidRDefault="00320575" w:rsidP="00320575">
            <w:pPr>
              <w:jc w:val="both"/>
              <w:rPr>
                <w:rFonts w:ascii="Times New Roman" w:hAnsi="Times New Roman" w:cs="Times New Roman"/>
                <w:sz w:val="28"/>
                <w:szCs w:val="28"/>
              </w:rPr>
            </w:pPr>
            <w:r w:rsidRPr="00320575">
              <w:rPr>
                <w:rFonts w:ascii="Times New Roman" w:hAnsi="Times New Roman" w:cs="Times New Roman"/>
                <w:sz w:val="28"/>
                <w:szCs w:val="28"/>
              </w:rPr>
              <w:t xml:space="preserve">В </w:t>
            </w:r>
            <w:r>
              <w:rPr>
                <w:rFonts w:ascii="Times New Roman" w:hAnsi="Times New Roman" w:cs="Times New Roman"/>
                <w:sz w:val="28"/>
                <w:szCs w:val="28"/>
              </w:rPr>
              <w:t xml:space="preserve">Республике Татарстан </w:t>
            </w:r>
            <w:proofErr w:type="gramStart"/>
            <w:r>
              <w:rPr>
                <w:rFonts w:ascii="Times New Roman" w:hAnsi="Times New Roman" w:cs="Times New Roman"/>
                <w:sz w:val="28"/>
                <w:szCs w:val="28"/>
              </w:rPr>
              <w:t>разработана</w:t>
            </w:r>
            <w:r w:rsidRPr="00320575">
              <w:rPr>
                <w:rFonts w:ascii="Times New Roman" w:hAnsi="Times New Roman" w:cs="Times New Roman"/>
                <w:sz w:val="28"/>
                <w:szCs w:val="28"/>
              </w:rPr>
              <w:t xml:space="preserve"> и утвержд</w:t>
            </w:r>
            <w:r>
              <w:rPr>
                <w:rFonts w:ascii="Times New Roman" w:hAnsi="Times New Roman" w:cs="Times New Roman"/>
                <w:sz w:val="28"/>
                <w:szCs w:val="28"/>
              </w:rPr>
              <w:t>ена</w:t>
            </w:r>
            <w:proofErr w:type="gramEnd"/>
            <w:r>
              <w:rPr>
                <w:rFonts w:ascii="Times New Roman" w:hAnsi="Times New Roman" w:cs="Times New Roman"/>
                <w:sz w:val="28"/>
                <w:szCs w:val="28"/>
              </w:rPr>
              <w:t xml:space="preserve"> региональная  программа</w:t>
            </w:r>
            <w:r w:rsidRPr="00320575">
              <w:rPr>
                <w:rFonts w:ascii="Times New Roman" w:hAnsi="Times New Roman" w:cs="Times New Roman"/>
                <w:sz w:val="28"/>
                <w:szCs w:val="28"/>
              </w:rPr>
              <w:t xml:space="preserve"> «Развитие детского здравоохранения, включая создание современной инфраструктуры ок</w:t>
            </w:r>
            <w:r>
              <w:rPr>
                <w:rFonts w:ascii="Times New Roman" w:hAnsi="Times New Roman" w:cs="Times New Roman"/>
                <w:sz w:val="28"/>
                <w:szCs w:val="28"/>
              </w:rPr>
              <w:t>азания медицинской помощи детям»</w:t>
            </w:r>
          </w:p>
        </w:tc>
        <w:tc>
          <w:tcPr>
            <w:tcW w:w="8275" w:type="dxa"/>
          </w:tcPr>
          <w:p w:rsidR="00320575" w:rsidRPr="00320575" w:rsidRDefault="00320575" w:rsidP="00320575">
            <w:pPr>
              <w:jc w:val="both"/>
              <w:rPr>
                <w:rFonts w:ascii="Times New Roman" w:hAnsi="Times New Roman" w:cs="Times New Roman"/>
                <w:sz w:val="28"/>
                <w:szCs w:val="28"/>
              </w:rPr>
            </w:pPr>
            <w:r w:rsidRPr="00320575">
              <w:rPr>
                <w:rFonts w:ascii="Times New Roman" w:hAnsi="Times New Roman" w:cs="Times New Roman"/>
                <w:sz w:val="28"/>
                <w:szCs w:val="28"/>
              </w:rPr>
              <w:t xml:space="preserve">В </w:t>
            </w:r>
            <w:r>
              <w:rPr>
                <w:rFonts w:ascii="Times New Roman" w:hAnsi="Times New Roman" w:cs="Times New Roman"/>
                <w:sz w:val="28"/>
                <w:szCs w:val="28"/>
              </w:rPr>
              <w:t xml:space="preserve">республике </w:t>
            </w:r>
            <w:r w:rsidRPr="00320575">
              <w:rPr>
                <w:rFonts w:ascii="Times New Roman" w:hAnsi="Times New Roman" w:cs="Times New Roman"/>
                <w:sz w:val="28"/>
                <w:szCs w:val="28"/>
              </w:rPr>
              <w:t>на основании требований Минзд</w:t>
            </w:r>
            <w:r>
              <w:rPr>
                <w:rFonts w:ascii="Times New Roman" w:hAnsi="Times New Roman" w:cs="Times New Roman"/>
                <w:sz w:val="28"/>
                <w:szCs w:val="28"/>
              </w:rPr>
              <w:t xml:space="preserve">рава России к 01.07.2019 будет </w:t>
            </w:r>
            <w:proofErr w:type="gramStart"/>
            <w:r>
              <w:rPr>
                <w:rFonts w:ascii="Times New Roman" w:hAnsi="Times New Roman" w:cs="Times New Roman"/>
                <w:sz w:val="28"/>
                <w:szCs w:val="28"/>
              </w:rPr>
              <w:t>разработана и утверждена</w:t>
            </w:r>
            <w:proofErr w:type="gramEnd"/>
            <w:r>
              <w:rPr>
                <w:rFonts w:ascii="Times New Roman" w:hAnsi="Times New Roman" w:cs="Times New Roman"/>
                <w:sz w:val="28"/>
                <w:szCs w:val="28"/>
              </w:rPr>
              <w:t xml:space="preserve"> </w:t>
            </w:r>
            <w:r w:rsidRPr="00320575">
              <w:rPr>
                <w:rFonts w:ascii="Times New Roman" w:hAnsi="Times New Roman" w:cs="Times New Roman"/>
                <w:sz w:val="28"/>
                <w:szCs w:val="28"/>
              </w:rPr>
              <w:t xml:space="preserve"> </w:t>
            </w:r>
            <w:r>
              <w:rPr>
                <w:rFonts w:ascii="Times New Roman" w:hAnsi="Times New Roman" w:cs="Times New Roman"/>
                <w:sz w:val="28"/>
                <w:szCs w:val="28"/>
              </w:rPr>
              <w:t>региональная</w:t>
            </w:r>
            <w:r w:rsidRPr="00320575">
              <w:rPr>
                <w:rFonts w:ascii="Times New Roman" w:hAnsi="Times New Roman" w:cs="Times New Roman"/>
                <w:sz w:val="28"/>
                <w:szCs w:val="28"/>
              </w:rPr>
              <w:t xml:space="preserve"> </w:t>
            </w:r>
            <w:r>
              <w:rPr>
                <w:rFonts w:ascii="Times New Roman" w:hAnsi="Times New Roman" w:cs="Times New Roman"/>
                <w:sz w:val="28"/>
                <w:szCs w:val="28"/>
              </w:rPr>
              <w:t>программа</w:t>
            </w:r>
            <w:r w:rsidRPr="00320575">
              <w:rPr>
                <w:rFonts w:ascii="Times New Roman" w:hAnsi="Times New Roman" w:cs="Times New Roman"/>
                <w:sz w:val="28"/>
                <w:szCs w:val="28"/>
              </w:rPr>
              <w:t xml:space="preserve"> «Развитие детского здравоохранения</w:t>
            </w:r>
            <w:r>
              <w:rPr>
                <w:rFonts w:ascii="Times New Roman" w:hAnsi="Times New Roman" w:cs="Times New Roman"/>
                <w:sz w:val="28"/>
                <w:szCs w:val="28"/>
              </w:rPr>
              <w:t xml:space="preserve"> в Республике Татарстан</w:t>
            </w:r>
            <w:r w:rsidRPr="00320575">
              <w:rPr>
                <w:rFonts w:ascii="Times New Roman" w:hAnsi="Times New Roman" w:cs="Times New Roman"/>
                <w:sz w:val="28"/>
                <w:szCs w:val="28"/>
              </w:rPr>
              <w:t>, включающие мероприятия по  созданию современной инфраструктуры оказания медицинской помощи детям»</w:t>
            </w:r>
            <w:r>
              <w:rPr>
                <w:rFonts w:ascii="Times New Roman" w:hAnsi="Times New Roman" w:cs="Times New Roman"/>
                <w:sz w:val="28"/>
                <w:szCs w:val="28"/>
              </w:rPr>
              <w:t xml:space="preserve">. Программой предусмотрены мероприятия по </w:t>
            </w:r>
            <w:r w:rsidRPr="00320575">
              <w:rPr>
                <w:rFonts w:ascii="Times New Roman" w:hAnsi="Times New Roman" w:cs="Times New Roman"/>
                <w:sz w:val="28"/>
                <w:szCs w:val="28"/>
              </w:rPr>
              <w:t xml:space="preserve">развитию материально-технической базы медицинских организаций, оказывающих помощь детям, развитию профилактического </w:t>
            </w:r>
            <w:r w:rsidRPr="00320575">
              <w:rPr>
                <w:rFonts w:ascii="Times New Roman" w:hAnsi="Times New Roman" w:cs="Times New Roman"/>
                <w:sz w:val="28"/>
                <w:szCs w:val="28"/>
              </w:rPr>
              <w:lastRenderedPageBreak/>
              <w:t xml:space="preserve">направления медицинской помощи детям, по улучшению репродуктивного здоровья подростков, по актуализации схем маршрутизации беременных женщин с преждевременными родами для улучшения помощи недоношенным новорожденным, а также по повышению квалификации врачей, оказывающих помощь детям. </w:t>
            </w:r>
          </w:p>
          <w:p w:rsidR="00320575" w:rsidRPr="00320575" w:rsidRDefault="00320575" w:rsidP="00320575">
            <w:pPr>
              <w:jc w:val="both"/>
              <w:rPr>
                <w:rFonts w:ascii="Times New Roman" w:hAnsi="Times New Roman" w:cs="Times New Roman"/>
                <w:sz w:val="28"/>
                <w:szCs w:val="28"/>
              </w:rPr>
            </w:pPr>
            <w:proofErr w:type="gramStart"/>
            <w:r>
              <w:rPr>
                <w:rFonts w:ascii="Times New Roman" w:hAnsi="Times New Roman" w:cs="Times New Roman"/>
                <w:sz w:val="28"/>
                <w:szCs w:val="28"/>
              </w:rPr>
              <w:t>Н</w:t>
            </w:r>
            <w:r w:rsidRPr="00320575">
              <w:rPr>
                <w:rFonts w:ascii="Times New Roman" w:hAnsi="Times New Roman" w:cs="Times New Roman"/>
                <w:sz w:val="28"/>
                <w:szCs w:val="28"/>
              </w:rPr>
              <w:t>а основании Приказа Минздрава России  от 1 ноября 2012 г.</w:t>
            </w:r>
            <w:r>
              <w:rPr>
                <w:rFonts w:ascii="Times New Roman" w:hAnsi="Times New Roman" w:cs="Times New Roman"/>
                <w:sz w:val="28"/>
                <w:szCs w:val="28"/>
              </w:rPr>
              <w:t xml:space="preserve"> </w:t>
            </w:r>
            <w:r w:rsidRPr="00320575">
              <w:rPr>
                <w:rFonts w:ascii="Times New Roman" w:hAnsi="Times New Roman" w:cs="Times New Roman"/>
                <w:sz w:val="28"/>
                <w:szCs w:val="28"/>
              </w:rPr>
              <w:t>№572н «Об утверждении порядка оказания медицинской помощи по профилю "акушерство и гинекология (за исключением использования вспомогательных ре</w:t>
            </w:r>
            <w:r>
              <w:rPr>
                <w:rFonts w:ascii="Times New Roman" w:hAnsi="Times New Roman" w:cs="Times New Roman"/>
                <w:sz w:val="28"/>
                <w:szCs w:val="28"/>
              </w:rPr>
              <w:t>продуктивных технологий)" внесены</w:t>
            </w:r>
            <w:r w:rsidRPr="00320575">
              <w:rPr>
                <w:rFonts w:ascii="Times New Roman" w:hAnsi="Times New Roman" w:cs="Times New Roman"/>
                <w:sz w:val="28"/>
                <w:szCs w:val="28"/>
              </w:rPr>
              <w:t xml:space="preserve"> изменения в </w:t>
            </w:r>
            <w:r>
              <w:rPr>
                <w:rFonts w:ascii="Times New Roman" w:hAnsi="Times New Roman" w:cs="Times New Roman"/>
                <w:sz w:val="28"/>
                <w:szCs w:val="28"/>
              </w:rPr>
              <w:t>приказ Министерства здравоохранения Республики Татарстан, регулирующий</w:t>
            </w:r>
            <w:r w:rsidRPr="00320575">
              <w:rPr>
                <w:rFonts w:ascii="Times New Roman" w:hAnsi="Times New Roman" w:cs="Times New Roman"/>
                <w:sz w:val="28"/>
                <w:szCs w:val="28"/>
              </w:rPr>
              <w:t xml:space="preserve"> маршрутизацию беременных</w:t>
            </w:r>
            <w:r>
              <w:rPr>
                <w:rFonts w:ascii="Times New Roman" w:hAnsi="Times New Roman" w:cs="Times New Roman"/>
                <w:sz w:val="28"/>
                <w:szCs w:val="28"/>
              </w:rPr>
              <w:t>,</w:t>
            </w:r>
            <w:r w:rsidRPr="00320575">
              <w:rPr>
                <w:rFonts w:ascii="Times New Roman" w:hAnsi="Times New Roman" w:cs="Times New Roman"/>
                <w:sz w:val="28"/>
                <w:szCs w:val="28"/>
              </w:rPr>
              <w:t xml:space="preserve"> с учетом организации акушерской помощи в </w:t>
            </w:r>
            <w:r>
              <w:rPr>
                <w:rFonts w:ascii="Times New Roman" w:hAnsi="Times New Roman" w:cs="Times New Roman"/>
                <w:sz w:val="28"/>
                <w:szCs w:val="28"/>
              </w:rPr>
              <w:t>республике</w:t>
            </w:r>
            <w:r w:rsidRPr="00320575">
              <w:rPr>
                <w:rFonts w:ascii="Times New Roman" w:hAnsi="Times New Roman" w:cs="Times New Roman"/>
                <w:sz w:val="28"/>
                <w:szCs w:val="28"/>
              </w:rPr>
              <w:t xml:space="preserve">, </w:t>
            </w:r>
            <w:r w:rsidR="00077581">
              <w:rPr>
                <w:rFonts w:ascii="Times New Roman" w:hAnsi="Times New Roman" w:cs="Times New Roman"/>
                <w:sz w:val="28"/>
                <w:szCs w:val="28"/>
              </w:rPr>
              <w:t xml:space="preserve">открытия перинатального центра, </w:t>
            </w:r>
            <w:r w:rsidRPr="00320575">
              <w:rPr>
                <w:rFonts w:ascii="Times New Roman" w:hAnsi="Times New Roman" w:cs="Times New Roman"/>
                <w:sz w:val="28"/>
                <w:szCs w:val="28"/>
              </w:rPr>
              <w:t xml:space="preserve">улучшения транспортной инфраструктуры., расширения возможностей санитарной авиации. </w:t>
            </w:r>
            <w:proofErr w:type="gramEnd"/>
          </w:p>
          <w:p w:rsidR="00320575" w:rsidRDefault="00320575" w:rsidP="00077581">
            <w:pPr>
              <w:jc w:val="both"/>
              <w:rPr>
                <w:rFonts w:ascii="Times New Roman" w:hAnsi="Times New Roman" w:cs="Times New Roman"/>
                <w:sz w:val="28"/>
                <w:szCs w:val="28"/>
              </w:rPr>
            </w:pPr>
            <w:r w:rsidRPr="00320575">
              <w:rPr>
                <w:rFonts w:ascii="Times New Roman" w:hAnsi="Times New Roman" w:cs="Times New Roman"/>
                <w:sz w:val="28"/>
                <w:szCs w:val="28"/>
              </w:rPr>
              <w:t xml:space="preserve">С целью снижения младенческой смертности будет обеспечена своевременная госпитализация беременных женщин с преждевременными родами в наиболее высококвалифицированные учреждения родовспоможения для улучшения качества помощи недоношенным новорожденным. Доля преждевременных родов (22-37 недель) в перинатальных центрах </w:t>
            </w:r>
            <w:r w:rsidR="00077581" w:rsidRPr="00320575">
              <w:rPr>
                <w:rFonts w:ascii="Times New Roman" w:hAnsi="Times New Roman" w:cs="Times New Roman"/>
                <w:sz w:val="28"/>
                <w:szCs w:val="28"/>
              </w:rPr>
              <w:t xml:space="preserve">в 2019г </w:t>
            </w:r>
            <w:r w:rsidRPr="00320575">
              <w:rPr>
                <w:rFonts w:ascii="Times New Roman" w:hAnsi="Times New Roman" w:cs="Times New Roman"/>
                <w:sz w:val="28"/>
                <w:szCs w:val="28"/>
              </w:rPr>
              <w:t xml:space="preserve">составляет </w:t>
            </w:r>
            <w:r w:rsidR="00077581">
              <w:rPr>
                <w:rFonts w:ascii="Times New Roman" w:hAnsi="Times New Roman" w:cs="Times New Roman"/>
                <w:sz w:val="28"/>
                <w:szCs w:val="28"/>
              </w:rPr>
              <w:t>68,1</w:t>
            </w:r>
            <w:r w:rsidRPr="00320575">
              <w:rPr>
                <w:rFonts w:ascii="Times New Roman" w:hAnsi="Times New Roman" w:cs="Times New Roman"/>
                <w:sz w:val="28"/>
                <w:szCs w:val="28"/>
              </w:rPr>
              <w:t>% от общего числа преждевременных родов</w:t>
            </w:r>
            <w:r w:rsidR="00077581">
              <w:rPr>
                <w:rFonts w:ascii="Times New Roman" w:hAnsi="Times New Roman" w:cs="Times New Roman"/>
                <w:sz w:val="28"/>
                <w:szCs w:val="28"/>
              </w:rPr>
              <w:t>.</w:t>
            </w:r>
          </w:p>
        </w:tc>
      </w:tr>
      <w:tr w:rsidR="00077581" w:rsidRPr="00536D7D" w:rsidTr="002E66A2">
        <w:tc>
          <w:tcPr>
            <w:tcW w:w="986" w:type="dxa"/>
          </w:tcPr>
          <w:p w:rsidR="00077581" w:rsidRDefault="00077581" w:rsidP="00E30B65">
            <w:pPr>
              <w:jc w:val="center"/>
              <w:rPr>
                <w:rFonts w:ascii="Times New Roman" w:hAnsi="Times New Roman" w:cs="Times New Roman"/>
                <w:sz w:val="28"/>
                <w:szCs w:val="28"/>
              </w:rPr>
            </w:pPr>
            <w:r>
              <w:rPr>
                <w:rFonts w:ascii="Times New Roman" w:hAnsi="Times New Roman" w:cs="Times New Roman"/>
                <w:sz w:val="28"/>
                <w:szCs w:val="28"/>
              </w:rPr>
              <w:lastRenderedPageBreak/>
              <w:t>1.2.</w:t>
            </w:r>
          </w:p>
        </w:tc>
        <w:tc>
          <w:tcPr>
            <w:tcW w:w="5306" w:type="dxa"/>
          </w:tcPr>
          <w:p w:rsidR="00077581" w:rsidRPr="00320575" w:rsidRDefault="00077581" w:rsidP="00077581">
            <w:pPr>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симуляционном</w:t>
            </w:r>
            <w:proofErr w:type="spellEnd"/>
            <w:r>
              <w:rPr>
                <w:rFonts w:ascii="Times New Roman" w:hAnsi="Times New Roman" w:cs="Times New Roman"/>
                <w:sz w:val="28"/>
                <w:szCs w:val="28"/>
              </w:rPr>
              <w:t xml:space="preserve"> центре</w:t>
            </w:r>
            <w:r w:rsidRPr="00077581">
              <w:rPr>
                <w:rFonts w:ascii="Times New Roman" w:hAnsi="Times New Roman" w:cs="Times New Roman"/>
                <w:sz w:val="28"/>
                <w:szCs w:val="28"/>
              </w:rPr>
              <w:t xml:space="preserve"> обучено не менее </w:t>
            </w:r>
            <w:r>
              <w:rPr>
                <w:rFonts w:ascii="Times New Roman" w:hAnsi="Times New Roman" w:cs="Times New Roman"/>
                <w:sz w:val="28"/>
                <w:szCs w:val="28"/>
              </w:rPr>
              <w:t>36</w:t>
            </w:r>
            <w:r w:rsidRPr="00077581">
              <w:rPr>
                <w:rFonts w:ascii="Times New Roman" w:hAnsi="Times New Roman" w:cs="Times New Roman"/>
                <w:sz w:val="28"/>
                <w:szCs w:val="28"/>
              </w:rPr>
              <w:t xml:space="preserve"> специалистов в области </w:t>
            </w:r>
            <w:proofErr w:type="spellStart"/>
            <w:r w:rsidRPr="00077581">
              <w:rPr>
                <w:rFonts w:ascii="Times New Roman" w:hAnsi="Times New Roman" w:cs="Times New Roman"/>
                <w:sz w:val="28"/>
                <w:szCs w:val="28"/>
              </w:rPr>
              <w:t>перинатологии</w:t>
            </w:r>
            <w:proofErr w:type="spellEnd"/>
            <w:r w:rsidRPr="00077581">
              <w:rPr>
                <w:rFonts w:ascii="Times New Roman" w:hAnsi="Times New Roman" w:cs="Times New Roman"/>
                <w:sz w:val="28"/>
                <w:szCs w:val="28"/>
              </w:rPr>
              <w:t>, неонатологии и педиатрии.</w:t>
            </w:r>
          </w:p>
        </w:tc>
        <w:tc>
          <w:tcPr>
            <w:tcW w:w="8275" w:type="dxa"/>
          </w:tcPr>
          <w:p w:rsidR="00077581" w:rsidRPr="00320575" w:rsidRDefault="00077581" w:rsidP="00077581">
            <w:pPr>
              <w:jc w:val="both"/>
              <w:rPr>
                <w:rFonts w:ascii="Times New Roman" w:hAnsi="Times New Roman" w:cs="Times New Roman"/>
                <w:sz w:val="28"/>
                <w:szCs w:val="28"/>
              </w:rPr>
            </w:pPr>
            <w:proofErr w:type="gramStart"/>
            <w:r w:rsidRPr="00077581">
              <w:rPr>
                <w:rFonts w:ascii="Times New Roman" w:hAnsi="Times New Roman" w:cs="Times New Roman"/>
                <w:sz w:val="28"/>
                <w:szCs w:val="28"/>
              </w:rPr>
              <w:t xml:space="preserve">В 2019 г. в рамках выполнения государственного задания на дополнительное профессиональное образование, установленное Минздравом России подведомственным федеральным государственным учреждениям, в </w:t>
            </w:r>
            <w:proofErr w:type="spellStart"/>
            <w:r w:rsidRPr="00077581">
              <w:rPr>
                <w:rFonts w:ascii="Times New Roman" w:hAnsi="Times New Roman" w:cs="Times New Roman"/>
                <w:sz w:val="28"/>
                <w:szCs w:val="28"/>
              </w:rPr>
              <w:t>симуляционных</w:t>
            </w:r>
            <w:proofErr w:type="spellEnd"/>
            <w:r w:rsidRPr="00077581">
              <w:rPr>
                <w:rFonts w:ascii="Times New Roman" w:hAnsi="Times New Roman" w:cs="Times New Roman"/>
                <w:sz w:val="28"/>
                <w:szCs w:val="28"/>
              </w:rPr>
              <w:t xml:space="preserve"> центрах будет повышена квалификация не менее </w:t>
            </w:r>
            <w:r>
              <w:rPr>
                <w:rFonts w:ascii="Times New Roman" w:hAnsi="Times New Roman" w:cs="Times New Roman"/>
                <w:sz w:val="28"/>
                <w:szCs w:val="28"/>
              </w:rPr>
              <w:t>36</w:t>
            </w:r>
            <w:r w:rsidRPr="00077581">
              <w:rPr>
                <w:rFonts w:ascii="Times New Roman" w:hAnsi="Times New Roman" w:cs="Times New Roman"/>
                <w:sz w:val="28"/>
                <w:szCs w:val="28"/>
              </w:rPr>
              <w:t xml:space="preserve">  специалистов в области  </w:t>
            </w:r>
            <w:proofErr w:type="spellStart"/>
            <w:r w:rsidRPr="00077581">
              <w:rPr>
                <w:rFonts w:ascii="Times New Roman" w:hAnsi="Times New Roman" w:cs="Times New Roman"/>
                <w:sz w:val="28"/>
                <w:szCs w:val="28"/>
              </w:rPr>
              <w:lastRenderedPageBreak/>
              <w:t>перинатологии</w:t>
            </w:r>
            <w:proofErr w:type="spellEnd"/>
            <w:r w:rsidRPr="00077581">
              <w:rPr>
                <w:rFonts w:ascii="Times New Roman" w:hAnsi="Times New Roman" w:cs="Times New Roman"/>
                <w:sz w:val="28"/>
                <w:szCs w:val="28"/>
              </w:rPr>
              <w:t>, неонатологии и педиатрии, что будет  способствовать  совершенствованию манипуляционных и коммуникативных навыков врачей, что отразиться на повышении качества медицинской помощи детям и снижении смертности и инвалидности.</w:t>
            </w:r>
            <w:proofErr w:type="gramEnd"/>
          </w:p>
        </w:tc>
      </w:tr>
      <w:tr w:rsidR="00077581" w:rsidRPr="00536D7D" w:rsidTr="002E66A2">
        <w:tc>
          <w:tcPr>
            <w:tcW w:w="986" w:type="dxa"/>
          </w:tcPr>
          <w:p w:rsidR="00077581" w:rsidRDefault="00077581" w:rsidP="00E30B65">
            <w:pPr>
              <w:jc w:val="center"/>
              <w:rPr>
                <w:rFonts w:ascii="Times New Roman" w:hAnsi="Times New Roman" w:cs="Times New Roman"/>
                <w:sz w:val="28"/>
                <w:szCs w:val="28"/>
              </w:rPr>
            </w:pPr>
            <w:r>
              <w:rPr>
                <w:rFonts w:ascii="Times New Roman" w:hAnsi="Times New Roman" w:cs="Times New Roman"/>
                <w:sz w:val="28"/>
                <w:szCs w:val="28"/>
              </w:rPr>
              <w:lastRenderedPageBreak/>
              <w:t>1.3</w:t>
            </w:r>
          </w:p>
        </w:tc>
        <w:tc>
          <w:tcPr>
            <w:tcW w:w="5306" w:type="dxa"/>
          </w:tcPr>
          <w:p w:rsidR="00077581" w:rsidRPr="00077581" w:rsidRDefault="00077581" w:rsidP="00077581">
            <w:pPr>
              <w:jc w:val="both"/>
              <w:rPr>
                <w:rFonts w:ascii="Times New Roman" w:hAnsi="Times New Roman" w:cs="Times New Roman"/>
                <w:sz w:val="28"/>
                <w:szCs w:val="28"/>
              </w:rPr>
            </w:pPr>
            <w:r w:rsidRPr="00077581">
              <w:rPr>
                <w:rFonts w:ascii="Times New Roman" w:hAnsi="Times New Roman" w:cs="Times New Roman"/>
                <w:sz w:val="28"/>
                <w:szCs w:val="28"/>
              </w:rPr>
              <w:t xml:space="preserve">Актуализирован   </w:t>
            </w:r>
            <w:r w:rsidR="005634B2">
              <w:rPr>
                <w:rFonts w:ascii="Times New Roman" w:hAnsi="Times New Roman" w:cs="Times New Roman"/>
                <w:sz w:val="28"/>
                <w:szCs w:val="28"/>
              </w:rPr>
              <w:t xml:space="preserve">приказ Минздрава Татарстана в соответствии с приказом </w:t>
            </w:r>
            <w:r w:rsidRPr="00077581">
              <w:rPr>
                <w:rFonts w:ascii="Times New Roman" w:hAnsi="Times New Roman" w:cs="Times New Roman"/>
                <w:sz w:val="28"/>
                <w:szCs w:val="28"/>
              </w:rPr>
              <w:t>Минздрава России от 21.12.2012 №1348н</w:t>
            </w:r>
          </w:p>
          <w:p w:rsidR="00077581" w:rsidRPr="00077581" w:rsidRDefault="00077581" w:rsidP="00077581">
            <w:pPr>
              <w:jc w:val="both"/>
              <w:rPr>
                <w:rFonts w:ascii="Times New Roman" w:hAnsi="Times New Roman" w:cs="Times New Roman"/>
                <w:sz w:val="28"/>
                <w:szCs w:val="28"/>
              </w:rPr>
            </w:pPr>
            <w:r>
              <w:rPr>
                <w:rFonts w:ascii="Times New Roman" w:hAnsi="Times New Roman" w:cs="Times New Roman"/>
                <w:sz w:val="28"/>
                <w:szCs w:val="28"/>
              </w:rPr>
              <w:t>«</w:t>
            </w:r>
            <w:r w:rsidRPr="00077581">
              <w:rPr>
                <w:rFonts w:ascii="Times New Roman" w:hAnsi="Times New Roman" w:cs="Times New Roman"/>
                <w:sz w:val="28"/>
                <w:szCs w:val="28"/>
              </w:rPr>
              <w:t>Об утверждении Порядка прохождения несовершеннолетними диспансерного наблюдения, в том числе в период обучения и воспитани</w:t>
            </w:r>
            <w:r>
              <w:rPr>
                <w:rFonts w:ascii="Times New Roman" w:hAnsi="Times New Roman" w:cs="Times New Roman"/>
                <w:sz w:val="28"/>
                <w:szCs w:val="28"/>
              </w:rPr>
              <w:t>я в образовательных учреждениях»</w:t>
            </w:r>
            <w:r w:rsidRPr="00077581">
              <w:rPr>
                <w:rFonts w:ascii="Times New Roman" w:hAnsi="Times New Roman" w:cs="Times New Roman"/>
                <w:sz w:val="28"/>
                <w:szCs w:val="28"/>
              </w:rPr>
              <w:t>.</w:t>
            </w:r>
          </w:p>
        </w:tc>
        <w:tc>
          <w:tcPr>
            <w:tcW w:w="8275" w:type="dxa"/>
          </w:tcPr>
          <w:p w:rsidR="00077581" w:rsidRPr="00077581" w:rsidRDefault="00077581" w:rsidP="00077581">
            <w:pPr>
              <w:jc w:val="both"/>
              <w:rPr>
                <w:rFonts w:ascii="Times New Roman" w:hAnsi="Times New Roman" w:cs="Times New Roman"/>
                <w:sz w:val="28"/>
                <w:szCs w:val="28"/>
              </w:rPr>
            </w:pPr>
            <w:r w:rsidRPr="00077581">
              <w:rPr>
                <w:rFonts w:ascii="Times New Roman" w:hAnsi="Times New Roman" w:cs="Times New Roman"/>
                <w:sz w:val="28"/>
                <w:szCs w:val="28"/>
              </w:rPr>
              <w:t xml:space="preserve">Актуализирован </w:t>
            </w:r>
            <w:r w:rsidRPr="00077581">
              <w:rPr>
                <w:rFonts w:ascii="Times New Roman" w:hAnsi="Times New Roman" w:cs="Times New Roman"/>
                <w:sz w:val="28"/>
                <w:szCs w:val="28"/>
              </w:rPr>
              <w:tab/>
              <w:t>Приказ</w:t>
            </w:r>
            <w:r w:rsidR="005634B2">
              <w:rPr>
                <w:rFonts w:ascii="Times New Roman" w:hAnsi="Times New Roman" w:cs="Times New Roman"/>
                <w:sz w:val="28"/>
                <w:szCs w:val="28"/>
              </w:rPr>
              <w:t xml:space="preserve"> Минздрава Татарстана в соответствии с приказом</w:t>
            </w:r>
            <w:r w:rsidRPr="00077581">
              <w:rPr>
                <w:rFonts w:ascii="Times New Roman" w:hAnsi="Times New Roman" w:cs="Times New Roman"/>
                <w:sz w:val="28"/>
                <w:szCs w:val="28"/>
              </w:rPr>
              <w:t xml:space="preserve"> Минздрава России от 21.12.2012 №1348н</w:t>
            </w:r>
          </w:p>
          <w:p w:rsidR="00077581" w:rsidRPr="00077581" w:rsidRDefault="00077581" w:rsidP="00077581">
            <w:pPr>
              <w:jc w:val="both"/>
              <w:rPr>
                <w:rFonts w:ascii="Times New Roman" w:hAnsi="Times New Roman" w:cs="Times New Roman"/>
                <w:sz w:val="28"/>
                <w:szCs w:val="28"/>
              </w:rPr>
            </w:pPr>
            <w:r>
              <w:rPr>
                <w:rFonts w:ascii="Times New Roman" w:hAnsi="Times New Roman" w:cs="Times New Roman"/>
                <w:sz w:val="28"/>
                <w:szCs w:val="28"/>
              </w:rPr>
              <w:t>«</w:t>
            </w:r>
            <w:r w:rsidRPr="00077581">
              <w:rPr>
                <w:rFonts w:ascii="Times New Roman" w:hAnsi="Times New Roman" w:cs="Times New Roman"/>
                <w:sz w:val="28"/>
                <w:szCs w:val="28"/>
              </w:rPr>
              <w:t>Об утверждении Порядка прохождения несовершеннолетними диспансерного наблюдения, в том числе в период обучения и воспитани</w:t>
            </w:r>
            <w:r>
              <w:rPr>
                <w:rFonts w:ascii="Times New Roman" w:hAnsi="Times New Roman" w:cs="Times New Roman"/>
                <w:sz w:val="28"/>
                <w:szCs w:val="28"/>
              </w:rPr>
              <w:t>я в образовательных учреждениях»</w:t>
            </w:r>
            <w:r w:rsidRPr="00077581">
              <w:rPr>
                <w:rFonts w:ascii="Times New Roman" w:hAnsi="Times New Roman" w:cs="Times New Roman"/>
                <w:sz w:val="28"/>
                <w:szCs w:val="28"/>
              </w:rPr>
              <w:t>.</w:t>
            </w:r>
          </w:p>
          <w:p w:rsidR="00077581" w:rsidRPr="00077581" w:rsidRDefault="00077581" w:rsidP="00077581">
            <w:pPr>
              <w:jc w:val="both"/>
              <w:rPr>
                <w:rFonts w:ascii="Times New Roman" w:hAnsi="Times New Roman" w:cs="Times New Roman"/>
                <w:sz w:val="28"/>
                <w:szCs w:val="28"/>
              </w:rPr>
            </w:pPr>
            <w:proofErr w:type="gramStart"/>
            <w:r w:rsidRPr="00077581">
              <w:rPr>
                <w:rFonts w:ascii="Times New Roman" w:hAnsi="Times New Roman" w:cs="Times New Roman"/>
                <w:sz w:val="28"/>
                <w:szCs w:val="28"/>
              </w:rPr>
              <w:t xml:space="preserve">В соответствии с данным приказом увеличен охват детей с впервые в жизни установленными диагнозами болезни костно-мышечной системы и соединительной ткани, </w:t>
            </w:r>
            <w:r>
              <w:rPr>
                <w:rFonts w:ascii="Times New Roman" w:hAnsi="Times New Roman" w:cs="Times New Roman"/>
                <w:sz w:val="28"/>
                <w:szCs w:val="28"/>
              </w:rPr>
              <w:t xml:space="preserve">болезни </w:t>
            </w:r>
            <w:r w:rsidRPr="00077581">
              <w:rPr>
                <w:rFonts w:ascii="Times New Roman" w:hAnsi="Times New Roman" w:cs="Times New Roman"/>
                <w:sz w:val="28"/>
                <w:szCs w:val="28"/>
              </w:rPr>
              <w:t>глаза и его придаточного аппарата, болезни органов пищеварения, болезни системы кровообращения, болезни эндокринной системы, расстройств питания и нарушения обмена в</w:t>
            </w:r>
            <w:r>
              <w:rPr>
                <w:rFonts w:ascii="Times New Roman" w:hAnsi="Times New Roman" w:cs="Times New Roman"/>
                <w:sz w:val="28"/>
                <w:szCs w:val="28"/>
              </w:rPr>
              <w:t>еществ диспансерным наблюдением.</w:t>
            </w:r>
            <w:proofErr w:type="gramEnd"/>
          </w:p>
          <w:p w:rsidR="00077581" w:rsidRPr="00077581" w:rsidRDefault="00077581" w:rsidP="00077581">
            <w:pPr>
              <w:jc w:val="both"/>
              <w:rPr>
                <w:rFonts w:ascii="Times New Roman" w:hAnsi="Times New Roman" w:cs="Times New Roman"/>
                <w:sz w:val="28"/>
                <w:szCs w:val="28"/>
              </w:rPr>
            </w:pPr>
            <w:r w:rsidRPr="00077581">
              <w:rPr>
                <w:rFonts w:ascii="Times New Roman" w:hAnsi="Times New Roman" w:cs="Times New Roman"/>
                <w:sz w:val="28"/>
                <w:szCs w:val="28"/>
              </w:rPr>
              <w:t xml:space="preserve">Раннее взятие на диспансерный учет детей </w:t>
            </w:r>
            <w:proofErr w:type="gramStart"/>
            <w:r w:rsidRPr="00077581">
              <w:rPr>
                <w:rFonts w:ascii="Times New Roman" w:hAnsi="Times New Roman" w:cs="Times New Roman"/>
                <w:sz w:val="28"/>
                <w:szCs w:val="28"/>
              </w:rPr>
              <w:t>с</w:t>
            </w:r>
            <w:proofErr w:type="gramEnd"/>
            <w:r w:rsidRPr="00077581">
              <w:rPr>
                <w:rFonts w:ascii="Times New Roman" w:hAnsi="Times New Roman" w:cs="Times New Roman"/>
                <w:sz w:val="28"/>
                <w:szCs w:val="28"/>
              </w:rPr>
              <w:t xml:space="preserve"> впервые </w:t>
            </w:r>
            <w:proofErr w:type="gramStart"/>
            <w:r w:rsidRPr="00077581">
              <w:rPr>
                <w:rFonts w:ascii="Times New Roman" w:hAnsi="Times New Roman" w:cs="Times New Roman"/>
                <w:sz w:val="28"/>
                <w:szCs w:val="28"/>
              </w:rPr>
              <w:t>в</w:t>
            </w:r>
            <w:proofErr w:type="gramEnd"/>
            <w:r w:rsidRPr="00077581">
              <w:rPr>
                <w:rFonts w:ascii="Times New Roman" w:hAnsi="Times New Roman" w:cs="Times New Roman"/>
                <w:sz w:val="28"/>
                <w:szCs w:val="28"/>
              </w:rPr>
              <w:t xml:space="preserve"> жизни установленными диагнозами наиболее распространенной, в том числе, «школьно-обусловленной» патологии, позволило своевременно провести лечебно-реабилитационные мероприятия в соответствии с выявленной патологией, а также снизило вероятность </w:t>
            </w:r>
            <w:proofErr w:type="spellStart"/>
            <w:r w:rsidRPr="00077581">
              <w:rPr>
                <w:rFonts w:ascii="Times New Roman" w:hAnsi="Times New Roman" w:cs="Times New Roman"/>
                <w:sz w:val="28"/>
                <w:szCs w:val="28"/>
              </w:rPr>
              <w:t>хронизации</w:t>
            </w:r>
            <w:proofErr w:type="spellEnd"/>
            <w:r w:rsidRPr="00077581">
              <w:rPr>
                <w:rFonts w:ascii="Times New Roman" w:hAnsi="Times New Roman" w:cs="Times New Roman"/>
                <w:sz w:val="28"/>
                <w:szCs w:val="28"/>
              </w:rPr>
              <w:t xml:space="preserve"> заболевания и перехода его в </w:t>
            </w:r>
            <w:proofErr w:type="spellStart"/>
            <w:r w:rsidRPr="00077581">
              <w:rPr>
                <w:rFonts w:ascii="Times New Roman" w:hAnsi="Times New Roman" w:cs="Times New Roman"/>
                <w:sz w:val="28"/>
                <w:szCs w:val="28"/>
              </w:rPr>
              <w:t>декоменсированную</w:t>
            </w:r>
            <w:proofErr w:type="spellEnd"/>
            <w:r w:rsidRPr="00077581">
              <w:rPr>
                <w:rFonts w:ascii="Times New Roman" w:hAnsi="Times New Roman" w:cs="Times New Roman"/>
                <w:sz w:val="28"/>
                <w:szCs w:val="28"/>
              </w:rPr>
              <w:t xml:space="preserve"> стадию. </w:t>
            </w:r>
          </w:p>
          <w:p w:rsidR="00077581" w:rsidRPr="00077581" w:rsidRDefault="00077581" w:rsidP="00077581">
            <w:pPr>
              <w:jc w:val="both"/>
              <w:rPr>
                <w:rFonts w:ascii="Times New Roman" w:hAnsi="Times New Roman" w:cs="Times New Roman"/>
                <w:sz w:val="28"/>
                <w:szCs w:val="28"/>
              </w:rPr>
            </w:pPr>
            <w:r w:rsidRPr="00077581">
              <w:rPr>
                <w:rFonts w:ascii="Times New Roman" w:hAnsi="Times New Roman" w:cs="Times New Roman"/>
                <w:sz w:val="28"/>
                <w:szCs w:val="28"/>
              </w:rPr>
              <w:t xml:space="preserve">В отношении заболеваний </w:t>
            </w:r>
            <w:proofErr w:type="gramStart"/>
            <w:r w:rsidRPr="00077581">
              <w:rPr>
                <w:rFonts w:ascii="Times New Roman" w:hAnsi="Times New Roman" w:cs="Times New Roman"/>
                <w:sz w:val="28"/>
                <w:szCs w:val="28"/>
              </w:rPr>
              <w:t>сердечно-сосудистой</w:t>
            </w:r>
            <w:proofErr w:type="gramEnd"/>
            <w:r w:rsidRPr="00077581">
              <w:rPr>
                <w:rFonts w:ascii="Times New Roman" w:hAnsi="Times New Roman" w:cs="Times New Roman"/>
                <w:sz w:val="28"/>
                <w:szCs w:val="28"/>
              </w:rPr>
              <w:t xml:space="preserve"> системы и нарушений обмена веществ кроме вышеуказанного, обеспечена в  долгосрочной перспективе профилактика и снижение смертности во взрослом состоянии от заболеваний системы кровообращения и диабета.</w:t>
            </w:r>
          </w:p>
          <w:p w:rsidR="00077581" w:rsidRPr="00077581" w:rsidRDefault="00077581" w:rsidP="00077581">
            <w:pPr>
              <w:jc w:val="both"/>
              <w:rPr>
                <w:rFonts w:ascii="Times New Roman" w:hAnsi="Times New Roman" w:cs="Times New Roman"/>
                <w:sz w:val="28"/>
                <w:szCs w:val="28"/>
              </w:rPr>
            </w:pPr>
            <w:proofErr w:type="gramStart"/>
            <w:r w:rsidRPr="00077581">
              <w:rPr>
                <w:rFonts w:ascii="Times New Roman" w:hAnsi="Times New Roman" w:cs="Times New Roman"/>
                <w:sz w:val="28"/>
                <w:szCs w:val="28"/>
              </w:rPr>
              <w:lastRenderedPageBreak/>
              <w:t xml:space="preserve">К 2024 году увеличена доля детей в возрасте 0 - 17 лет с впервые в жизни установленными диагнозами болезней костно-мышечной системы, соединительной ткани, </w:t>
            </w:r>
            <w:r>
              <w:rPr>
                <w:rFonts w:ascii="Times New Roman" w:hAnsi="Times New Roman" w:cs="Times New Roman"/>
                <w:sz w:val="28"/>
                <w:szCs w:val="28"/>
              </w:rPr>
              <w:t xml:space="preserve">болезней </w:t>
            </w:r>
            <w:r w:rsidRPr="00077581">
              <w:rPr>
                <w:rFonts w:ascii="Times New Roman" w:hAnsi="Times New Roman" w:cs="Times New Roman"/>
                <w:sz w:val="28"/>
                <w:szCs w:val="28"/>
              </w:rPr>
              <w:t xml:space="preserve">глаза и его придаточного аппарата, болезни органов пищеварения,  болезни системы кровообращения болезни эндокринной системы, расстройств питания и нарушения обмена веществ до 90%.взятых под диспансерное наблюдение </w:t>
            </w:r>
            <w:proofErr w:type="gramEnd"/>
          </w:p>
        </w:tc>
      </w:tr>
      <w:tr w:rsidR="00077581" w:rsidRPr="00536D7D" w:rsidTr="002E66A2">
        <w:tc>
          <w:tcPr>
            <w:tcW w:w="986" w:type="dxa"/>
          </w:tcPr>
          <w:p w:rsidR="00077581" w:rsidRDefault="00077581" w:rsidP="00E30B65">
            <w:pPr>
              <w:jc w:val="center"/>
              <w:rPr>
                <w:rFonts w:ascii="Times New Roman" w:hAnsi="Times New Roman" w:cs="Times New Roman"/>
                <w:sz w:val="28"/>
                <w:szCs w:val="28"/>
              </w:rPr>
            </w:pPr>
            <w:r>
              <w:rPr>
                <w:rFonts w:ascii="Times New Roman" w:hAnsi="Times New Roman" w:cs="Times New Roman"/>
                <w:sz w:val="28"/>
                <w:szCs w:val="28"/>
              </w:rPr>
              <w:lastRenderedPageBreak/>
              <w:t>1.4</w:t>
            </w:r>
          </w:p>
        </w:tc>
        <w:tc>
          <w:tcPr>
            <w:tcW w:w="5306" w:type="dxa"/>
          </w:tcPr>
          <w:p w:rsidR="00077581" w:rsidRPr="00077581" w:rsidRDefault="00077581" w:rsidP="00077581">
            <w:pPr>
              <w:jc w:val="both"/>
              <w:rPr>
                <w:rFonts w:ascii="Times New Roman" w:hAnsi="Times New Roman" w:cs="Times New Roman"/>
                <w:sz w:val="28"/>
                <w:szCs w:val="28"/>
              </w:rPr>
            </w:pPr>
            <w:r w:rsidRPr="00077581">
              <w:rPr>
                <w:rFonts w:ascii="Times New Roman" w:eastAsia="Arial Unicode MS" w:hAnsi="Times New Roman" w:cs="Times New Roman"/>
                <w:bCs/>
                <w:color w:val="000000"/>
                <w:sz w:val="28"/>
                <w:szCs w:val="28"/>
                <w:u w:color="000000"/>
              </w:rPr>
              <w:t>Не менее 20 % детских поликлиник/детских поликлинических отделений медицинских организаций дооснащены медицинскими изделиями в соответствии с требованиями приказа  Минздрава  России от 7 марта 2018 г. № 92н</w:t>
            </w:r>
            <w:r w:rsidRPr="00077581">
              <w:rPr>
                <w:rFonts w:ascii="Times New Roman" w:eastAsia="Calibri" w:hAnsi="Times New Roman" w:cs="Times New Roman"/>
                <w:sz w:val="28"/>
                <w:szCs w:val="28"/>
              </w:rPr>
              <w:t xml:space="preserve"> «Об утверждении Положения об организации оказания первичной медико-санитарной помощи детям»</w:t>
            </w:r>
          </w:p>
        </w:tc>
        <w:tc>
          <w:tcPr>
            <w:tcW w:w="8275" w:type="dxa"/>
          </w:tcPr>
          <w:p w:rsidR="00077581" w:rsidRPr="00077581" w:rsidRDefault="00077581" w:rsidP="00077581">
            <w:pPr>
              <w:jc w:val="both"/>
              <w:rPr>
                <w:rFonts w:ascii="Times New Roman" w:hAnsi="Times New Roman" w:cs="Times New Roman"/>
                <w:sz w:val="28"/>
                <w:szCs w:val="28"/>
              </w:rPr>
            </w:pPr>
            <w:r w:rsidRPr="00077581">
              <w:rPr>
                <w:rFonts w:ascii="Times New Roman" w:hAnsi="Times New Roman" w:cs="Times New Roman"/>
                <w:sz w:val="28"/>
                <w:szCs w:val="28"/>
              </w:rPr>
              <w:t xml:space="preserve">В первом квартале 2019 года </w:t>
            </w:r>
            <w:r>
              <w:rPr>
                <w:rFonts w:ascii="Times New Roman" w:hAnsi="Times New Roman" w:cs="Times New Roman"/>
                <w:sz w:val="28"/>
                <w:szCs w:val="28"/>
              </w:rPr>
              <w:t xml:space="preserve">Министерством здравоохранения Республики Татарстан </w:t>
            </w:r>
            <w:r w:rsidRPr="00077581">
              <w:rPr>
                <w:rFonts w:ascii="Times New Roman" w:hAnsi="Times New Roman" w:cs="Times New Roman"/>
                <w:sz w:val="28"/>
                <w:szCs w:val="28"/>
              </w:rPr>
              <w:t>будут определены медицинские организации для их дооснащения медицинским оборудованием.</w:t>
            </w:r>
          </w:p>
          <w:p w:rsidR="00077581" w:rsidRPr="00077581" w:rsidRDefault="00077581" w:rsidP="00077581">
            <w:pPr>
              <w:jc w:val="both"/>
              <w:rPr>
                <w:rFonts w:ascii="Times New Roman" w:hAnsi="Times New Roman" w:cs="Times New Roman"/>
                <w:sz w:val="28"/>
                <w:szCs w:val="28"/>
              </w:rPr>
            </w:pPr>
            <w:r>
              <w:rPr>
                <w:rFonts w:ascii="Times New Roman" w:hAnsi="Times New Roman" w:cs="Times New Roman"/>
                <w:sz w:val="28"/>
                <w:szCs w:val="28"/>
              </w:rPr>
              <w:t>Д</w:t>
            </w:r>
            <w:r w:rsidRPr="00077581">
              <w:rPr>
                <w:rFonts w:ascii="Times New Roman" w:hAnsi="Times New Roman" w:cs="Times New Roman"/>
                <w:sz w:val="28"/>
                <w:szCs w:val="28"/>
              </w:rPr>
              <w:t xml:space="preserve">ля каждой медицинской организации будет </w:t>
            </w:r>
            <w:proofErr w:type="gramStart"/>
            <w:r w:rsidRPr="00077581">
              <w:rPr>
                <w:rFonts w:ascii="Times New Roman" w:hAnsi="Times New Roman" w:cs="Times New Roman"/>
                <w:sz w:val="28"/>
                <w:szCs w:val="28"/>
              </w:rPr>
              <w:t>сформирован и согласован</w:t>
            </w:r>
            <w:proofErr w:type="gramEnd"/>
            <w:r w:rsidRPr="00077581">
              <w:rPr>
                <w:rFonts w:ascii="Times New Roman" w:hAnsi="Times New Roman" w:cs="Times New Roman"/>
                <w:sz w:val="28"/>
                <w:szCs w:val="28"/>
              </w:rPr>
              <w:t xml:space="preserve"> с Минздравом России перечень закупаемого оборудования в соответствии с требованиями приказа  Минздрава России от 7 марта 2018 г. № 92н.</w:t>
            </w:r>
          </w:p>
          <w:p w:rsidR="00077581" w:rsidRPr="00077581" w:rsidRDefault="00077581" w:rsidP="00077581">
            <w:pPr>
              <w:jc w:val="both"/>
              <w:rPr>
                <w:rFonts w:ascii="Times New Roman" w:hAnsi="Times New Roman" w:cs="Times New Roman"/>
                <w:sz w:val="28"/>
                <w:szCs w:val="28"/>
              </w:rPr>
            </w:pPr>
            <w:r w:rsidRPr="00077581">
              <w:rPr>
                <w:rFonts w:ascii="Times New Roman" w:hAnsi="Times New Roman" w:cs="Times New Roman"/>
                <w:sz w:val="28"/>
                <w:szCs w:val="28"/>
              </w:rPr>
              <w:t xml:space="preserve">Будут </w:t>
            </w:r>
            <w:proofErr w:type="gramStart"/>
            <w:r w:rsidRPr="00077581">
              <w:rPr>
                <w:rFonts w:ascii="Times New Roman" w:hAnsi="Times New Roman" w:cs="Times New Roman"/>
                <w:sz w:val="28"/>
                <w:szCs w:val="28"/>
              </w:rPr>
              <w:t>проведены конкурсные процедуры и заключены</w:t>
            </w:r>
            <w:proofErr w:type="gramEnd"/>
            <w:r w:rsidRPr="00077581">
              <w:rPr>
                <w:rFonts w:ascii="Times New Roman" w:hAnsi="Times New Roman" w:cs="Times New Roman"/>
                <w:sz w:val="28"/>
                <w:szCs w:val="28"/>
              </w:rPr>
              <w:t xml:space="preserve"> государственные контракты по поставке оборудования, которое до конца 2019 года будет введено в эксплуатацию.</w:t>
            </w:r>
          </w:p>
        </w:tc>
      </w:tr>
      <w:tr w:rsidR="00077581" w:rsidRPr="00536D7D" w:rsidTr="002E66A2">
        <w:tc>
          <w:tcPr>
            <w:tcW w:w="986" w:type="dxa"/>
          </w:tcPr>
          <w:p w:rsidR="00077581" w:rsidRDefault="00077581" w:rsidP="00E30B65">
            <w:pPr>
              <w:jc w:val="center"/>
              <w:rPr>
                <w:rFonts w:ascii="Times New Roman" w:hAnsi="Times New Roman" w:cs="Times New Roman"/>
                <w:sz w:val="28"/>
                <w:szCs w:val="28"/>
              </w:rPr>
            </w:pPr>
            <w:r>
              <w:rPr>
                <w:rFonts w:ascii="Times New Roman" w:hAnsi="Times New Roman" w:cs="Times New Roman"/>
                <w:sz w:val="28"/>
                <w:szCs w:val="28"/>
              </w:rPr>
              <w:t>1.5.</w:t>
            </w:r>
          </w:p>
        </w:tc>
        <w:tc>
          <w:tcPr>
            <w:tcW w:w="5306" w:type="dxa"/>
          </w:tcPr>
          <w:p w:rsidR="00077581" w:rsidRPr="00077581" w:rsidRDefault="00077581" w:rsidP="00077581">
            <w:pPr>
              <w:jc w:val="both"/>
              <w:rPr>
                <w:rFonts w:ascii="Times New Roman" w:eastAsia="Arial Unicode MS" w:hAnsi="Times New Roman" w:cs="Times New Roman"/>
                <w:bCs/>
                <w:color w:val="000000"/>
                <w:sz w:val="28"/>
                <w:szCs w:val="28"/>
                <w:u w:color="000000"/>
              </w:rPr>
            </w:pPr>
            <w:r w:rsidRPr="00077581">
              <w:rPr>
                <w:rFonts w:ascii="Times New Roman" w:eastAsia="Arial Unicode MS" w:hAnsi="Times New Roman" w:cs="Times New Roman"/>
                <w:bCs/>
                <w:color w:val="000000"/>
                <w:sz w:val="28"/>
                <w:szCs w:val="28"/>
                <w:u w:color="000000"/>
              </w:rPr>
              <w:t>Не менее 20 % детских поликлиник/ детских поликлинических отделений  медицинских организаций реализовали организационно-планировочные решения внутренних пространств, обеспечивающих комфортность пребывания детей в соответствии  с приказом Минздрава  России от 7 марта 2018 г. № 92н  «Об утверждении Положения об организации оказания первичной медико-санитарной помощи детям».</w:t>
            </w:r>
          </w:p>
        </w:tc>
        <w:tc>
          <w:tcPr>
            <w:tcW w:w="8275" w:type="dxa"/>
          </w:tcPr>
          <w:p w:rsidR="00077581" w:rsidRPr="00077581" w:rsidRDefault="00077581" w:rsidP="00077581">
            <w:pPr>
              <w:jc w:val="both"/>
              <w:rPr>
                <w:rFonts w:ascii="Times New Roman" w:hAnsi="Times New Roman" w:cs="Times New Roman"/>
                <w:sz w:val="28"/>
                <w:szCs w:val="28"/>
              </w:rPr>
            </w:pPr>
            <w:r>
              <w:rPr>
                <w:rFonts w:ascii="Times New Roman" w:hAnsi="Times New Roman" w:cs="Times New Roman"/>
                <w:sz w:val="28"/>
                <w:szCs w:val="28"/>
              </w:rPr>
              <w:t>Определены медицинские организации для реализации организационно-планировочных решений</w:t>
            </w:r>
            <w:r w:rsidRPr="00077581">
              <w:rPr>
                <w:rFonts w:ascii="Times New Roman" w:hAnsi="Times New Roman" w:cs="Times New Roman"/>
                <w:sz w:val="28"/>
                <w:szCs w:val="28"/>
              </w:rPr>
              <w:t xml:space="preserve"> внутренних пространств (результат 1.3), будут </w:t>
            </w:r>
            <w:proofErr w:type="gramStart"/>
            <w:r w:rsidRPr="00077581">
              <w:rPr>
                <w:rFonts w:ascii="Times New Roman" w:hAnsi="Times New Roman" w:cs="Times New Roman"/>
                <w:sz w:val="28"/>
                <w:szCs w:val="28"/>
              </w:rPr>
              <w:t>проведены конкурсные процедуры и заключены</w:t>
            </w:r>
            <w:proofErr w:type="gramEnd"/>
            <w:r w:rsidRPr="00077581">
              <w:rPr>
                <w:rFonts w:ascii="Times New Roman" w:hAnsi="Times New Roman" w:cs="Times New Roman"/>
                <w:sz w:val="28"/>
                <w:szCs w:val="28"/>
              </w:rPr>
              <w:t xml:space="preserve"> государст</w:t>
            </w:r>
            <w:r>
              <w:rPr>
                <w:rFonts w:ascii="Times New Roman" w:hAnsi="Times New Roman" w:cs="Times New Roman"/>
                <w:sz w:val="28"/>
                <w:szCs w:val="28"/>
              </w:rPr>
              <w:t>венные контракты для</w:t>
            </w:r>
            <w:r w:rsidRPr="00077581">
              <w:rPr>
                <w:rFonts w:ascii="Times New Roman" w:hAnsi="Times New Roman" w:cs="Times New Roman"/>
                <w:sz w:val="28"/>
                <w:szCs w:val="28"/>
              </w:rPr>
              <w:t>.</w:t>
            </w:r>
          </w:p>
          <w:p w:rsidR="00077581" w:rsidRPr="00077581" w:rsidRDefault="00077581" w:rsidP="00077581">
            <w:pPr>
              <w:jc w:val="both"/>
              <w:rPr>
                <w:rFonts w:ascii="Times New Roman" w:hAnsi="Times New Roman" w:cs="Times New Roman"/>
                <w:sz w:val="28"/>
                <w:szCs w:val="28"/>
              </w:rPr>
            </w:pPr>
            <w:proofErr w:type="gramStart"/>
            <w:r w:rsidRPr="00077581">
              <w:rPr>
                <w:rFonts w:ascii="Times New Roman" w:hAnsi="Times New Roman" w:cs="Times New Roman"/>
                <w:sz w:val="28"/>
                <w:szCs w:val="28"/>
              </w:rPr>
              <w:t>Данные меры направлены на</w:t>
            </w:r>
            <w:r>
              <w:rPr>
                <w:rFonts w:ascii="Times New Roman" w:hAnsi="Times New Roman" w:cs="Times New Roman"/>
                <w:sz w:val="28"/>
                <w:szCs w:val="28"/>
              </w:rPr>
              <w:t>:</w:t>
            </w:r>
            <w:r w:rsidRPr="00077581">
              <w:rPr>
                <w:rFonts w:ascii="Times New Roman" w:hAnsi="Times New Roman" w:cs="Times New Roman"/>
                <w:sz w:val="28"/>
                <w:szCs w:val="28"/>
              </w:rPr>
              <w:t xml:space="preserve"> создание условий для внедрения принципов бережливого производства и комфортного пребывания детей и их родителей при оказании первичной медико-санитарной помощи, </w:t>
            </w:r>
            <w:r>
              <w:rPr>
                <w:rFonts w:ascii="Times New Roman" w:hAnsi="Times New Roman" w:cs="Times New Roman"/>
                <w:sz w:val="28"/>
                <w:szCs w:val="28"/>
              </w:rPr>
              <w:t xml:space="preserve">на </w:t>
            </w:r>
            <w:r w:rsidRPr="00077581">
              <w:rPr>
                <w:rFonts w:ascii="Times New Roman" w:hAnsi="Times New Roman" w:cs="Times New Roman"/>
                <w:sz w:val="28"/>
                <w:szCs w:val="28"/>
              </w:rPr>
              <w:t xml:space="preserve">сокращение времени ожидания в очереди при обращении в указанные организации, облегчение записи к врачу, уменьшение времени ожидания приема, создание понятной системы навигации и </w:t>
            </w:r>
            <w:proofErr w:type="spellStart"/>
            <w:r w:rsidRPr="00077581">
              <w:rPr>
                <w:rFonts w:ascii="Times New Roman" w:hAnsi="Times New Roman" w:cs="Times New Roman"/>
                <w:sz w:val="28"/>
                <w:szCs w:val="28"/>
              </w:rPr>
              <w:t>логистически</w:t>
            </w:r>
            <w:proofErr w:type="spellEnd"/>
            <w:r w:rsidRPr="00077581">
              <w:rPr>
                <w:rFonts w:ascii="Times New Roman" w:hAnsi="Times New Roman" w:cs="Times New Roman"/>
                <w:sz w:val="28"/>
                <w:szCs w:val="28"/>
              </w:rPr>
              <w:t xml:space="preserve"> правильного расположения кабинетов.  </w:t>
            </w:r>
            <w:proofErr w:type="gramEnd"/>
          </w:p>
          <w:p w:rsidR="00077581" w:rsidRPr="00077581" w:rsidRDefault="00077581" w:rsidP="00077581">
            <w:pPr>
              <w:jc w:val="both"/>
              <w:rPr>
                <w:rFonts w:ascii="Times New Roman" w:hAnsi="Times New Roman" w:cs="Times New Roman"/>
                <w:sz w:val="28"/>
                <w:szCs w:val="28"/>
              </w:rPr>
            </w:pPr>
            <w:r w:rsidRPr="00077581">
              <w:rPr>
                <w:rFonts w:ascii="Times New Roman" w:hAnsi="Times New Roman" w:cs="Times New Roman"/>
                <w:sz w:val="28"/>
                <w:szCs w:val="28"/>
              </w:rPr>
              <w:lastRenderedPageBreak/>
              <w:t>Это создаст условия для увеличения доли посещения детьми медицинских организаций с профилактическими целями, что позволит предупредить развитие хронических заболеваний не только в детском, но и во взрослом возрасте.</w:t>
            </w:r>
          </w:p>
          <w:p w:rsidR="00077581" w:rsidRPr="00077581" w:rsidRDefault="00077581" w:rsidP="00077581">
            <w:pPr>
              <w:jc w:val="both"/>
              <w:rPr>
                <w:rFonts w:ascii="Times New Roman" w:hAnsi="Times New Roman" w:cs="Times New Roman"/>
                <w:sz w:val="28"/>
                <w:szCs w:val="28"/>
              </w:rPr>
            </w:pPr>
            <w:r w:rsidRPr="002E66A2">
              <w:rPr>
                <w:rFonts w:ascii="Times New Roman" w:hAnsi="Times New Roman" w:cs="Times New Roman"/>
                <w:sz w:val="28"/>
                <w:szCs w:val="28"/>
              </w:rPr>
              <w:t>Реализация организационно-планировочных решений внутренних пространств детских поликлиник/поликлинических отделений медицинских организаций послужит основой для формирования «Новой модели медицинских организаций, оказывающих первичную медико-санитарную помощь», предусмотренную проектом «Развитие системы оказания первичной медико-санитарной помощи».</w:t>
            </w:r>
          </w:p>
        </w:tc>
      </w:tr>
      <w:tr w:rsidR="00077581" w:rsidRPr="00536D7D" w:rsidTr="002E66A2">
        <w:tc>
          <w:tcPr>
            <w:tcW w:w="986" w:type="dxa"/>
          </w:tcPr>
          <w:p w:rsidR="00077581" w:rsidRDefault="00077581" w:rsidP="00E30B65">
            <w:pPr>
              <w:jc w:val="center"/>
              <w:rPr>
                <w:rFonts w:ascii="Times New Roman" w:hAnsi="Times New Roman" w:cs="Times New Roman"/>
                <w:sz w:val="28"/>
                <w:szCs w:val="28"/>
              </w:rPr>
            </w:pPr>
            <w:r>
              <w:rPr>
                <w:rFonts w:ascii="Times New Roman" w:hAnsi="Times New Roman" w:cs="Times New Roman"/>
                <w:sz w:val="28"/>
                <w:szCs w:val="28"/>
              </w:rPr>
              <w:lastRenderedPageBreak/>
              <w:t>1.6</w:t>
            </w:r>
          </w:p>
        </w:tc>
        <w:tc>
          <w:tcPr>
            <w:tcW w:w="5306" w:type="dxa"/>
          </w:tcPr>
          <w:p w:rsidR="00077581" w:rsidRPr="00077581" w:rsidRDefault="00077581" w:rsidP="00077581">
            <w:pPr>
              <w:jc w:val="both"/>
              <w:rPr>
                <w:rFonts w:ascii="Times New Roman" w:eastAsia="Arial Unicode MS" w:hAnsi="Times New Roman" w:cs="Times New Roman"/>
                <w:bCs/>
                <w:color w:val="000000"/>
                <w:sz w:val="28"/>
                <w:szCs w:val="28"/>
                <w:u w:color="000000"/>
              </w:rPr>
            </w:pPr>
            <w:r w:rsidRPr="00077581">
              <w:rPr>
                <w:rFonts w:ascii="Times New Roman" w:eastAsia="Arial Unicode MS" w:hAnsi="Times New Roman" w:cs="Times New Roman"/>
                <w:bCs/>
                <w:color w:val="000000"/>
                <w:sz w:val="28"/>
                <w:szCs w:val="28"/>
                <w:u w:color="000000"/>
              </w:rPr>
              <w:t>Не менее</w:t>
            </w:r>
            <w:proofErr w:type="gramStart"/>
            <w:r w:rsidRPr="00077581">
              <w:rPr>
                <w:rFonts w:ascii="Times New Roman" w:eastAsia="Arial Unicode MS" w:hAnsi="Times New Roman" w:cs="Times New Roman"/>
                <w:bCs/>
                <w:color w:val="000000"/>
                <w:sz w:val="28"/>
                <w:szCs w:val="28"/>
                <w:u w:color="000000"/>
              </w:rPr>
              <w:t>,</w:t>
            </w:r>
            <w:proofErr w:type="gramEnd"/>
            <w:r w:rsidRPr="00077581">
              <w:rPr>
                <w:rFonts w:ascii="Times New Roman" w:eastAsia="Arial Unicode MS" w:hAnsi="Times New Roman" w:cs="Times New Roman"/>
                <w:bCs/>
                <w:color w:val="000000"/>
                <w:sz w:val="28"/>
                <w:szCs w:val="28"/>
                <w:u w:color="000000"/>
              </w:rPr>
              <w:t xml:space="preserve"> чем</w:t>
            </w:r>
            <w:r>
              <w:rPr>
                <w:rFonts w:ascii="Times New Roman" w:eastAsia="Arial Unicode MS" w:hAnsi="Times New Roman" w:cs="Times New Roman"/>
                <w:bCs/>
                <w:color w:val="000000"/>
                <w:sz w:val="28"/>
                <w:szCs w:val="28"/>
                <w:u w:color="000000"/>
              </w:rPr>
              <w:t xml:space="preserve"> на</w:t>
            </w:r>
            <w:r w:rsidRPr="00077581">
              <w:rPr>
                <w:rFonts w:ascii="Times New Roman" w:eastAsia="Arial Unicode MS" w:hAnsi="Times New Roman" w:cs="Times New Roman"/>
                <w:bCs/>
                <w:color w:val="000000"/>
                <w:sz w:val="28"/>
                <w:szCs w:val="28"/>
                <w:u w:color="000000"/>
              </w:rPr>
              <w:t xml:space="preserve"> </w:t>
            </w:r>
            <w:r>
              <w:rPr>
                <w:rFonts w:ascii="Times New Roman" w:eastAsia="Arial Unicode MS" w:hAnsi="Times New Roman" w:cs="Times New Roman"/>
                <w:bCs/>
                <w:color w:val="000000"/>
                <w:sz w:val="28"/>
                <w:szCs w:val="28"/>
                <w:u w:color="000000"/>
              </w:rPr>
              <w:t>250</w:t>
            </w:r>
            <w:r w:rsidRPr="00077581">
              <w:rPr>
                <w:rFonts w:ascii="Times New Roman" w:eastAsia="Arial Unicode MS" w:hAnsi="Times New Roman" w:cs="Times New Roman"/>
                <w:bCs/>
                <w:color w:val="000000"/>
                <w:sz w:val="28"/>
                <w:szCs w:val="28"/>
                <w:u w:color="000000"/>
              </w:rPr>
              <w:t xml:space="preserve">  детей увеличен охват профилактическими медицинскими осмотрами детей в возрасте 15-17 лет в рамках реализации приказа Минздрава России от 10 августа 2017 г. № 514н «О Порядке проведения профилактических медицинских осмотров несовершеннолетних»: девочек - врачами акушерами-гинекологами;  мальчиков - врачами детскими урологами-</w:t>
            </w:r>
            <w:proofErr w:type="spellStart"/>
            <w:r w:rsidRPr="00077581">
              <w:rPr>
                <w:rFonts w:ascii="Times New Roman" w:eastAsia="Arial Unicode MS" w:hAnsi="Times New Roman" w:cs="Times New Roman"/>
                <w:bCs/>
                <w:color w:val="000000"/>
                <w:sz w:val="28"/>
                <w:szCs w:val="28"/>
                <w:u w:color="000000"/>
              </w:rPr>
              <w:t>андрологами</w:t>
            </w:r>
            <w:proofErr w:type="spellEnd"/>
            <w:r w:rsidRPr="00077581">
              <w:rPr>
                <w:rFonts w:ascii="Times New Roman" w:eastAsia="Arial Unicode MS" w:hAnsi="Times New Roman" w:cs="Times New Roman"/>
                <w:bCs/>
                <w:color w:val="000000"/>
                <w:sz w:val="28"/>
                <w:szCs w:val="28"/>
                <w:u w:color="000000"/>
              </w:rPr>
              <w:t>.</w:t>
            </w:r>
          </w:p>
        </w:tc>
        <w:tc>
          <w:tcPr>
            <w:tcW w:w="8275" w:type="dxa"/>
          </w:tcPr>
          <w:p w:rsidR="00077581" w:rsidRDefault="00077581" w:rsidP="00077581">
            <w:pPr>
              <w:jc w:val="both"/>
              <w:rPr>
                <w:rFonts w:ascii="Times New Roman" w:hAnsi="Times New Roman" w:cs="Times New Roman"/>
                <w:sz w:val="28"/>
                <w:szCs w:val="28"/>
              </w:rPr>
            </w:pPr>
            <w:proofErr w:type="gramStart"/>
            <w:r w:rsidRPr="00077581">
              <w:rPr>
                <w:rFonts w:ascii="Times New Roman" w:hAnsi="Times New Roman" w:cs="Times New Roman"/>
                <w:sz w:val="28"/>
                <w:szCs w:val="28"/>
              </w:rPr>
              <w:t>Начиная с первого квартала 2019 года</w:t>
            </w:r>
            <w:r>
              <w:rPr>
                <w:rFonts w:ascii="Times New Roman" w:hAnsi="Times New Roman" w:cs="Times New Roman"/>
                <w:sz w:val="28"/>
                <w:szCs w:val="28"/>
              </w:rPr>
              <w:t xml:space="preserve"> в рамках региональной</w:t>
            </w:r>
            <w:r w:rsidRPr="00077581">
              <w:rPr>
                <w:rFonts w:ascii="Times New Roman" w:hAnsi="Times New Roman" w:cs="Times New Roman"/>
                <w:sz w:val="28"/>
                <w:szCs w:val="28"/>
              </w:rPr>
              <w:t xml:space="preserve"> программ</w:t>
            </w:r>
            <w:r>
              <w:rPr>
                <w:rFonts w:ascii="Times New Roman" w:hAnsi="Times New Roman" w:cs="Times New Roman"/>
                <w:sz w:val="28"/>
                <w:szCs w:val="28"/>
              </w:rPr>
              <w:t>ы будут проведены</w:t>
            </w:r>
            <w:r w:rsidRPr="00077581">
              <w:rPr>
                <w:rFonts w:ascii="Times New Roman" w:hAnsi="Times New Roman" w:cs="Times New Roman"/>
                <w:sz w:val="28"/>
                <w:szCs w:val="28"/>
              </w:rPr>
              <w:t xml:space="preserve"> </w:t>
            </w:r>
            <w:r>
              <w:rPr>
                <w:rFonts w:ascii="Times New Roman" w:hAnsi="Times New Roman" w:cs="Times New Roman"/>
                <w:sz w:val="28"/>
                <w:szCs w:val="28"/>
              </w:rPr>
              <w:t>трансляции</w:t>
            </w:r>
            <w:proofErr w:type="gramEnd"/>
            <w:r w:rsidRPr="00077581">
              <w:rPr>
                <w:rFonts w:ascii="Times New Roman" w:hAnsi="Times New Roman" w:cs="Times New Roman"/>
                <w:sz w:val="28"/>
                <w:szCs w:val="28"/>
              </w:rPr>
              <w:t xml:space="preserve"> на информационных табло медицинских организаций социальной рекламы для детей и подростков,</w:t>
            </w:r>
            <w:r>
              <w:rPr>
                <w:rFonts w:ascii="Times New Roman" w:hAnsi="Times New Roman" w:cs="Times New Roman"/>
                <w:sz w:val="28"/>
                <w:szCs w:val="28"/>
              </w:rPr>
              <w:t xml:space="preserve"> в том числе</w:t>
            </w:r>
            <w:r w:rsidRPr="00077581">
              <w:rPr>
                <w:rFonts w:ascii="Times New Roman" w:hAnsi="Times New Roman" w:cs="Times New Roman"/>
                <w:sz w:val="28"/>
                <w:szCs w:val="28"/>
              </w:rPr>
              <w:t xml:space="preserve"> по вопросам необходимости проведения профилактических медицинских осмотров несовершеннолетних: девочек – врачами акушерами-гинекологами; мальчиков – врачами детскими урологами-</w:t>
            </w:r>
            <w:proofErr w:type="spellStart"/>
            <w:r w:rsidRPr="00077581">
              <w:rPr>
                <w:rFonts w:ascii="Times New Roman" w:hAnsi="Times New Roman" w:cs="Times New Roman"/>
                <w:sz w:val="28"/>
                <w:szCs w:val="28"/>
              </w:rPr>
              <w:t>андрологами</w:t>
            </w:r>
            <w:proofErr w:type="spellEnd"/>
            <w:r w:rsidRPr="00077581">
              <w:rPr>
                <w:rFonts w:ascii="Times New Roman" w:hAnsi="Times New Roman" w:cs="Times New Roman"/>
                <w:sz w:val="28"/>
                <w:szCs w:val="28"/>
              </w:rPr>
              <w:t xml:space="preserve"> не менее 10 роликов и 30000 видеотрансляций в го</w:t>
            </w:r>
            <w:r>
              <w:rPr>
                <w:rFonts w:ascii="Times New Roman" w:hAnsi="Times New Roman" w:cs="Times New Roman"/>
                <w:sz w:val="28"/>
                <w:szCs w:val="28"/>
              </w:rPr>
              <w:t>д,</w:t>
            </w:r>
            <w:r>
              <w:t xml:space="preserve"> </w:t>
            </w:r>
            <w:r>
              <w:rPr>
                <w:rFonts w:ascii="Times New Roman" w:hAnsi="Times New Roman" w:cs="Times New Roman"/>
                <w:sz w:val="28"/>
                <w:szCs w:val="28"/>
              </w:rPr>
              <w:t>т</w:t>
            </w:r>
            <w:r w:rsidRPr="00077581">
              <w:rPr>
                <w:rFonts w:ascii="Times New Roman" w:hAnsi="Times New Roman" w:cs="Times New Roman"/>
                <w:sz w:val="28"/>
                <w:szCs w:val="28"/>
              </w:rPr>
              <w:t>иражирование печатной продукции (памятки, листовки, буклеты) для населения</w:t>
            </w:r>
            <w:r>
              <w:rPr>
                <w:rFonts w:ascii="Times New Roman" w:hAnsi="Times New Roman" w:cs="Times New Roman"/>
                <w:sz w:val="28"/>
                <w:szCs w:val="28"/>
              </w:rPr>
              <w:t>, в том числе для подростков</w:t>
            </w:r>
            <w:r w:rsidRPr="00077581">
              <w:rPr>
                <w:rFonts w:ascii="Times New Roman" w:hAnsi="Times New Roman" w:cs="Times New Roman"/>
                <w:sz w:val="28"/>
                <w:szCs w:val="28"/>
              </w:rPr>
              <w:t xml:space="preserve"> по вопросам охраны семейных ценностей и репродуктивного здоровья не менее 25 000 экземпляров</w:t>
            </w:r>
            <w:r>
              <w:rPr>
                <w:rFonts w:ascii="Times New Roman" w:hAnsi="Times New Roman" w:cs="Times New Roman"/>
                <w:sz w:val="28"/>
                <w:szCs w:val="28"/>
              </w:rPr>
              <w:t xml:space="preserve"> в год</w:t>
            </w:r>
            <w:r w:rsidRPr="00077581">
              <w:rPr>
                <w:rFonts w:ascii="Times New Roman" w:hAnsi="Times New Roman" w:cs="Times New Roman"/>
                <w:sz w:val="28"/>
                <w:szCs w:val="28"/>
              </w:rPr>
              <w:t xml:space="preserve">. </w:t>
            </w:r>
          </w:p>
          <w:p w:rsidR="00077581" w:rsidRPr="00077581" w:rsidRDefault="00077581" w:rsidP="00077581">
            <w:pPr>
              <w:jc w:val="both"/>
              <w:rPr>
                <w:rFonts w:ascii="Times New Roman" w:hAnsi="Times New Roman" w:cs="Times New Roman"/>
                <w:sz w:val="28"/>
                <w:szCs w:val="28"/>
              </w:rPr>
            </w:pPr>
            <w:r w:rsidRPr="00077581">
              <w:rPr>
                <w:rFonts w:ascii="Times New Roman" w:hAnsi="Times New Roman" w:cs="Times New Roman"/>
                <w:sz w:val="28"/>
                <w:szCs w:val="28"/>
              </w:rPr>
              <w:t>Также будут проведены,   разъяснительные работы с подростками и их родителями/законными представителями в отношении необходимости проведения профилактических медицинских осмотров.</w:t>
            </w:r>
          </w:p>
          <w:p w:rsidR="00077581" w:rsidRDefault="00077581" w:rsidP="00077581">
            <w:pPr>
              <w:jc w:val="both"/>
              <w:rPr>
                <w:rFonts w:ascii="Times New Roman" w:hAnsi="Times New Roman" w:cs="Times New Roman"/>
                <w:sz w:val="28"/>
                <w:szCs w:val="28"/>
              </w:rPr>
            </w:pPr>
            <w:r w:rsidRPr="00077581">
              <w:rPr>
                <w:rFonts w:ascii="Times New Roman" w:hAnsi="Times New Roman" w:cs="Times New Roman"/>
                <w:sz w:val="28"/>
                <w:szCs w:val="28"/>
              </w:rPr>
              <w:t xml:space="preserve">Указанные меры позволят увеличить охват профилактическими медицинскими осмотрами детей в возрасте 15-17 лет, что в свою очередь будет способствовать раннему выявлению и лечению </w:t>
            </w:r>
            <w:r w:rsidRPr="00077581">
              <w:rPr>
                <w:rFonts w:ascii="Times New Roman" w:hAnsi="Times New Roman" w:cs="Times New Roman"/>
                <w:sz w:val="28"/>
                <w:szCs w:val="28"/>
              </w:rPr>
              <w:lastRenderedPageBreak/>
              <w:t xml:space="preserve">имеющейся патологии, предотвратить нарушения репродуктивного здоровья в будущем путем профилактических </w:t>
            </w:r>
            <w:r>
              <w:rPr>
                <w:rFonts w:ascii="Times New Roman" w:hAnsi="Times New Roman" w:cs="Times New Roman"/>
                <w:sz w:val="28"/>
                <w:szCs w:val="28"/>
              </w:rPr>
              <w:t>и реабилитационных мероприятий.</w:t>
            </w:r>
          </w:p>
        </w:tc>
      </w:tr>
      <w:tr w:rsidR="00077581" w:rsidRPr="00536D7D" w:rsidTr="002E66A2">
        <w:tc>
          <w:tcPr>
            <w:tcW w:w="986" w:type="dxa"/>
          </w:tcPr>
          <w:p w:rsidR="00077581" w:rsidRDefault="00077581" w:rsidP="00E30B65">
            <w:pPr>
              <w:jc w:val="center"/>
              <w:rPr>
                <w:rFonts w:ascii="Times New Roman" w:hAnsi="Times New Roman" w:cs="Times New Roman"/>
                <w:sz w:val="28"/>
                <w:szCs w:val="28"/>
              </w:rPr>
            </w:pPr>
            <w:r>
              <w:rPr>
                <w:rFonts w:ascii="Times New Roman" w:hAnsi="Times New Roman" w:cs="Times New Roman"/>
                <w:sz w:val="28"/>
                <w:szCs w:val="28"/>
              </w:rPr>
              <w:lastRenderedPageBreak/>
              <w:t>1.7.</w:t>
            </w:r>
          </w:p>
        </w:tc>
        <w:tc>
          <w:tcPr>
            <w:tcW w:w="5306" w:type="dxa"/>
          </w:tcPr>
          <w:p w:rsidR="00077581" w:rsidRPr="00077581" w:rsidRDefault="00077581" w:rsidP="00077581">
            <w:pPr>
              <w:jc w:val="both"/>
              <w:rPr>
                <w:rFonts w:ascii="Times New Roman" w:eastAsia="Arial Unicode MS" w:hAnsi="Times New Roman" w:cs="Times New Roman"/>
                <w:bCs/>
                <w:color w:val="000000"/>
                <w:sz w:val="28"/>
                <w:szCs w:val="28"/>
                <w:u w:color="000000"/>
              </w:rPr>
            </w:pPr>
            <w:r w:rsidRPr="00077581">
              <w:rPr>
                <w:rFonts w:ascii="Times New Roman" w:eastAsia="Arial Unicode MS" w:hAnsi="Times New Roman" w:cs="Times New Roman"/>
                <w:bCs/>
                <w:color w:val="000000"/>
                <w:sz w:val="28"/>
                <w:szCs w:val="28"/>
                <w:u w:color="000000"/>
              </w:rPr>
              <w:t>Оказана медицинская помощь женщинам в период беременности, родов и в послеродовой период, в том числе за счет средств родовых сертификатов.</w:t>
            </w:r>
          </w:p>
        </w:tc>
        <w:tc>
          <w:tcPr>
            <w:tcW w:w="8275" w:type="dxa"/>
          </w:tcPr>
          <w:p w:rsidR="00077581" w:rsidRPr="00077581" w:rsidRDefault="00077581" w:rsidP="00077581">
            <w:pPr>
              <w:jc w:val="both"/>
              <w:rPr>
                <w:rFonts w:ascii="Times New Roman" w:hAnsi="Times New Roman" w:cs="Times New Roman"/>
                <w:sz w:val="28"/>
                <w:szCs w:val="28"/>
              </w:rPr>
            </w:pPr>
            <w:proofErr w:type="gramStart"/>
            <w:r>
              <w:rPr>
                <w:rFonts w:ascii="Times New Roman" w:hAnsi="Times New Roman" w:cs="Times New Roman"/>
                <w:sz w:val="28"/>
                <w:szCs w:val="28"/>
              </w:rPr>
              <w:t>В рамках</w:t>
            </w:r>
            <w:r w:rsidRPr="00077581">
              <w:rPr>
                <w:rFonts w:ascii="Times New Roman" w:hAnsi="Times New Roman" w:cs="Times New Roman"/>
                <w:sz w:val="28"/>
                <w:szCs w:val="28"/>
              </w:rPr>
              <w:t xml:space="preserve"> средств родовых сертификатов </w:t>
            </w:r>
            <w:r>
              <w:rPr>
                <w:rFonts w:ascii="Times New Roman" w:hAnsi="Times New Roman" w:cs="Times New Roman"/>
                <w:sz w:val="28"/>
                <w:szCs w:val="28"/>
              </w:rPr>
              <w:t xml:space="preserve">- </w:t>
            </w:r>
            <w:r w:rsidRPr="00A621AC">
              <w:rPr>
                <w:rFonts w:ascii="Times New Roman" w:hAnsi="Times New Roman" w:cs="Times New Roman"/>
                <w:sz w:val="28"/>
                <w:szCs w:val="28"/>
              </w:rPr>
              <w:t>талонов №1 и №2 (Федеральный закон от 28.11.2018 №431-ФЗ «О бюджете Фонда социального страхования Российской Федерации на 2019 г и на плановый период 2020 и 2021 годов») в 2019г. освоено в объеме денежных средств не менее 50%  за истекший календарный год</w:t>
            </w:r>
            <w:r w:rsidRPr="00077581">
              <w:rPr>
                <w:rFonts w:ascii="Times New Roman" w:hAnsi="Times New Roman" w:cs="Times New Roman"/>
                <w:sz w:val="28"/>
                <w:szCs w:val="28"/>
              </w:rPr>
              <w:t>, что позволило укрепить материально- техническую базу учреждений родовспоможения (женских консультаций;</w:t>
            </w:r>
            <w:proofErr w:type="gramEnd"/>
            <w:r w:rsidRPr="00077581">
              <w:rPr>
                <w:rFonts w:ascii="Times New Roman" w:hAnsi="Times New Roman" w:cs="Times New Roman"/>
                <w:sz w:val="28"/>
                <w:szCs w:val="28"/>
              </w:rPr>
              <w:t xml:space="preserve"> родильных домов</w:t>
            </w:r>
            <w:r>
              <w:rPr>
                <w:rFonts w:ascii="Times New Roman" w:hAnsi="Times New Roman" w:cs="Times New Roman"/>
                <w:sz w:val="28"/>
                <w:szCs w:val="28"/>
              </w:rPr>
              <w:t xml:space="preserve"> /отделений</w:t>
            </w:r>
            <w:r w:rsidRPr="00077581">
              <w:rPr>
                <w:rFonts w:ascii="Times New Roman" w:hAnsi="Times New Roman" w:cs="Times New Roman"/>
                <w:sz w:val="28"/>
                <w:szCs w:val="28"/>
              </w:rPr>
              <w:t>; перинатальных центров и др.) и повысить качество оказания медицинской помощи, а также мотивацию специалистов к работе.</w:t>
            </w:r>
          </w:p>
        </w:tc>
      </w:tr>
      <w:tr w:rsidR="002E66A2" w:rsidRPr="00536D7D" w:rsidTr="002E66A2">
        <w:tc>
          <w:tcPr>
            <w:tcW w:w="986" w:type="dxa"/>
          </w:tcPr>
          <w:p w:rsidR="002E66A2" w:rsidRDefault="002E66A2" w:rsidP="000A5B44">
            <w:pPr>
              <w:jc w:val="center"/>
              <w:rPr>
                <w:rFonts w:ascii="Times New Roman" w:hAnsi="Times New Roman" w:cs="Times New Roman"/>
                <w:sz w:val="28"/>
                <w:szCs w:val="28"/>
              </w:rPr>
            </w:pPr>
            <w:r>
              <w:rPr>
                <w:rFonts w:ascii="Times New Roman" w:hAnsi="Times New Roman" w:cs="Times New Roman"/>
                <w:sz w:val="28"/>
                <w:szCs w:val="28"/>
              </w:rPr>
              <w:t>1.8.</w:t>
            </w:r>
          </w:p>
        </w:tc>
        <w:tc>
          <w:tcPr>
            <w:tcW w:w="5306" w:type="dxa"/>
          </w:tcPr>
          <w:p w:rsidR="002E66A2" w:rsidRPr="00077581" w:rsidRDefault="002E66A2" w:rsidP="000A5B44">
            <w:pPr>
              <w:jc w:val="both"/>
              <w:rPr>
                <w:rFonts w:ascii="Times New Roman" w:eastAsia="Arial Unicode MS" w:hAnsi="Times New Roman" w:cs="Times New Roman"/>
                <w:bCs/>
                <w:color w:val="000000"/>
                <w:sz w:val="28"/>
                <w:szCs w:val="28"/>
                <w:u w:color="000000"/>
              </w:rPr>
            </w:pPr>
            <w:r w:rsidRPr="002E66A2">
              <w:rPr>
                <w:rFonts w:ascii="Times New Roman" w:eastAsia="Arial Unicode MS" w:hAnsi="Times New Roman" w:cs="Times New Roman"/>
                <w:bCs/>
                <w:color w:val="000000"/>
                <w:sz w:val="28"/>
                <w:szCs w:val="28"/>
                <w:u w:color="000000"/>
              </w:rPr>
              <w:t>Проведение капитальных и текущих  ремонтов в детских больницах/ детских отделениях</w:t>
            </w:r>
            <w:r w:rsidR="000148DA">
              <w:rPr>
                <w:rFonts w:ascii="Times New Roman" w:eastAsia="Arial Unicode MS" w:hAnsi="Times New Roman" w:cs="Times New Roman"/>
                <w:bCs/>
                <w:color w:val="000000"/>
                <w:sz w:val="28"/>
                <w:szCs w:val="28"/>
                <w:u w:color="000000"/>
              </w:rPr>
              <w:t>*</w:t>
            </w:r>
          </w:p>
        </w:tc>
        <w:tc>
          <w:tcPr>
            <w:tcW w:w="8275" w:type="dxa"/>
          </w:tcPr>
          <w:p w:rsidR="002E66A2" w:rsidRPr="002E66A2" w:rsidRDefault="002E66A2" w:rsidP="000A5B44">
            <w:pPr>
              <w:jc w:val="both"/>
              <w:rPr>
                <w:rFonts w:ascii="Times New Roman" w:hAnsi="Times New Roman" w:cs="Times New Roman"/>
                <w:sz w:val="28"/>
                <w:szCs w:val="28"/>
              </w:rPr>
            </w:pPr>
            <w:r>
              <w:rPr>
                <w:rFonts w:ascii="Times New Roman" w:hAnsi="Times New Roman" w:cs="Times New Roman"/>
                <w:sz w:val="28"/>
                <w:szCs w:val="28"/>
              </w:rPr>
              <w:t>В 2019 г проведен</w:t>
            </w:r>
            <w:r w:rsidRPr="002E66A2">
              <w:rPr>
                <w:rFonts w:ascii="Times New Roman" w:hAnsi="Times New Roman" w:cs="Times New Roman"/>
                <w:sz w:val="28"/>
                <w:szCs w:val="28"/>
              </w:rPr>
              <w:t xml:space="preserve"> капитальных и текущих  ремонтов в</w:t>
            </w:r>
            <w:r>
              <w:rPr>
                <w:rFonts w:ascii="Times New Roman" w:hAnsi="Times New Roman" w:cs="Times New Roman"/>
                <w:sz w:val="28"/>
                <w:szCs w:val="28"/>
              </w:rPr>
              <w:t xml:space="preserve"> 5 детских больницах/детских отделениях, что повышает </w:t>
            </w:r>
            <w:r w:rsidRPr="002E66A2">
              <w:rPr>
                <w:rFonts w:ascii="Times New Roman" w:hAnsi="Times New Roman" w:cs="Times New Roman"/>
                <w:sz w:val="28"/>
                <w:szCs w:val="28"/>
              </w:rPr>
              <w:t>качество и доступность специализированной, в том числе высокотехнологичной медицинской помощи детям в стационарных условиях.</w:t>
            </w:r>
          </w:p>
          <w:p w:rsidR="002E66A2" w:rsidRDefault="002E66A2" w:rsidP="000A5B44">
            <w:pPr>
              <w:jc w:val="both"/>
              <w:rPr>
                <w:rFonts w:ascii="Times New Roman" w:hAnsi="Times New Roman" w:cs="Times New Roman"/>
                <w:sz w:val="28"/>
                <w:szCs w:val="28"/>
              </w:rPr>
            </w:pPr>
            <w:r w:rsidRPr="002E66A2">
              <w:rPr>
                <w:rFonts w:ascii="Times New Roman" w:hAnsi="Times New Roman" w:cs="Times New Roman"/>
                <w:sz w:val="28"/>
                <w:szCs w:val="28"/>
              </w:rPr>
              <w:t>Снижены показатели смертности детского населения.</w:t>
            </w:r>
          </w:p>
        </w:tc>
      </w:tr>
      <w:tr w:rsidR="000148DA" w:rsidRPr="00536D7D" w:rsidTr="002E66A2">
        <w:tc>
          <w:tcPr>
            <w:tcW w:w="986" w:type="dxa"/>
          </w:tcPr>
          <w:p w:rsidR="000148DA" w:rsidRDefault="00A621AC" w:rsidP="000A5B44">
            <w:pPr>
              <w:jc w:val="center"/>
              <w:rPr>
                <w:rFonts w:ascii="Times New Roman" w:hAnsi="Times New Roman" w:cs="Times New Roman"/>
                <w:sz w:val="28"/>
                <w:szCs w:val="28"/>
              </w:rPr>
            </w:pPr>
            <w:r>
              <w:rPr>
                <w:rFonts w:ascii="Times New Roman" w:hAnsi="Times New Roman" w:cs="Times New Roman"/>
                <w:sz w:val="28"/>
                <w:szCs w:val="28"/>
              </w:rPr>
              <w:t>1.9.</w:t>
            </w:r>
          </w:p>
        </w:tc>
        <w:tc>
          <w:tcPr>
            <w:tcW w:w="5306" w:type="dxa"/>
          </w:tcPr>
          <w:p w:rsidR="000148DA" w:rsidRPr="002E66A2" w:rsidRDefault="000148DA" w:rsidP="000148DA">
            <w:pPr>
              <w:jc w:val="both"/>
              <w:rPr>
                <w:rFonts w:ascii="Times New Roman" w:eastAsia="Arial Unicode MS" w:hAnsi="Times New Roman" w:cs="Times New Roman"/>
                <w:bCs/>
                <w:color w:val="000000"/>
                <w:sz w:val="28"/>
                <w:szCs w:val="28"/>
                <w:u w:color="000000"/>
              </w:rPr>
            </w:pPr>
            <w:r w:rsidRPr="00D869C4">
              <w:rPr>
                <w:rFonts w:ascii="Times New Roman" w:eastAsia="Calibri" w:hAnsi="Times New Roman" w:cs="Times New Roman"/>
                <w:sz w:val="28"/>
                <w:szCs w:val="28"/>
              </w:rPr>
              <w:t>Проведен</w:t>
            </w:r>
            <w:r>
              <w:rPr>
                <w:rFonts w:ascii="Times New Roman" w:eastAsia="Calibri" w:hAnsi="Times New Roman" w:cs="Times New Roman"/>
                <w:sz w:val="28"/>
                <w:szCs w:val="28"/>
              </w:rPr>
              <w:t>ие</w:t>
            </w:r>
            <w:r w:rsidRPr="00D869C4">
              <w:rPr>
                <w:rFonts w:ascii="Times New Roman" w:eastAsia="Calibri" w:hAnsi="Times New Roman" w:cs="Times New Roman"/>
                <w:sz w:val="28"/>
                <w:szCs w:val="28"/>
              </w:rPr>
              <w:t xml:space="preserve">  капитальн</w:t>
            </w:r>
            <w:r>
              <w:rPr>
                <w:rFonts w:ascii="Times New Roman" w:eastAsia="Calibri" w:hAnsi="Times New Roman" w:cs="Times New Roman"/>
                <w:sz w:val="28"/>
                <w:szCs w:val="28"/>
              </w:rPr>
              <w:t>ого</w:t>
            </w:r>
            <w:r w:rsidRPr="00D869C4">
              <w:rPr>
                <w:rFonts w:ascii="Times New Roman" w:eastAsia="Calibri" w:hAnsi="Times New Roman" w:cs="Times New Roman"/>
                <w:sz w:val="28"/>
                <w:szCs w:val="28"/>
              </w:rPr>
              <w:t xml:space="preserve"> ремонт</w:t>
            </w:r>
            <w:r>
              <w:rPr>
                <w:rFonts w:ascii="Times New Roman" w:eastAsia="Calibri" w:hAnsi="Times New Roman" w:cs="Times New Roman"/>
                <w:sz w:val="28"/>
                <w:szCs w:val="28"/>
              </w:rPr>
              <w:t>а</w:t>
            </w:r>
            <w:r w:rsidRPr="00D869C4">
              <w:rPr>
                <w:rFonts w:ascii="Times New Roman" w:eastAsia="Calibri" w:hAnsi="Times New Roman" w:cs="Times New Roman"/>
                <w:sz w:val="28"/>
                <w:szCs w:val="28"/>
              </w:rPr>
              <w:t xml:space="preserve"> в</w:t>
            </w:r>
            <w:r>
              <w:rPr>
                <w:rFonts w:ascii="Times New Roman" w:eastAsia="Calibri" w:hAnsi="Times New Roman" w:cs="Times New Roman"/>
                <w:sz w:val="28"/>
                <w:szCs w:val="28"/>
              </w:rPr>
              <w:t xml:space="preserve"> </w:t>
            </w:r>
            <w:r w:rsidRPr="00D869C4">
              <w:rPr>
                <w:rFonts w:ascii="Times New Roman" w:eastAsia="Calibri" w:hAnsi="Times New Roman" w:cs="Times New Roman"/>
                <w:sz w:val="28"/>
                <w:szCs w:val="28"/>
              </w:rPr>
              <w:t>учреждениях родовспоможения республики</w:t>
            </w:r>
            <w:r>
              <w:rPr>
                <w:rFonts w:ascii="Times New Roman" w:eastAsia="Calibri" w:hAnsi="Times New Roman" w:cs="Times New Roman"/>
                <w:sz w:val="28"/>
                <w:szCs w:val="28"/>
              </w:rPr>
              <w:t>*</w:t>
            </w:r>
          </w:p>
        </w:tc>
        <w:tc>
          <w:tcPr>
            <w:tcW w:w="8275" w:type="dxa"/>
          </w:tcPr>
          <w:p w:rsidR="000148DA" w:rsidRDefault="000148DA" w:rsidP="000A5B44">
            <w:pPr>
              <w:jc w:val="both"/>
              <w:rPr>
                <w:rFonts w:ascii="Times New Roman" w:eastAsia="Calibri" w:hAnsi="Times New Roman" w:cs="Times New Roman"/>
                <w:sz w:val="28"/>
                <w:szCs w:val="28"/>
              </w:rPr>
            </w:pPr>
            <w:r>
              <w:rPr>
                <w:rFonts w:ascii="Times New Roman" w:hAnsi="Times New Roman" w:cs="Times New Roman"/>
                <w:sz w:val="28"/>
                <w:szCs w:val="28"/>
              </w:rPr>
              <w:t>В 2019 г проведен</w:t>
            </w:r>
            <w:r w:rsidRPr="002E66A2">
              <w:rPr>
                <w:rFonts w:ascii="Times New Roman" w:hAnsi="Times New Roman" w:cs="Times New Roman"/>
                <w:sz w:val="28"/>
                <w:szCs w:val="28"/>
              </w:rPr>
              <w:t xml:space="preserve"> </w:t>
            </w:r>
            <w:r w:rsidRPr="00D869C4">
              <w:rPr>
                <w:rFonts w:ascii="Times New Roman" w:eastAsia="Calibri" w:hAnsi="Times New Roman" w:cs="Times New Roman"/>
                <w:sz w:val="28"/>
                <w:szCs w:val="28"/>
              </w:rPr>
              <w:t>капитальн</w:t>
            </w:r>
            <w:r>
              <w:rPr>
                <w:rFonts w:ascii="Times New Roman" w:eastAsia="Calibri" w:hAnsi="Times New Roman" w:cs="Times New Roman"/>
                <w:sz w:val="28"/>
                <w:szCs w:val="28"/>
              </w:rPr>
              <w:t>ый</w:t>
            </w:r>
            <w:r w:rsidRPr="00D869C4">
              <w:rPr>
                <w:rFonts w:ascii="Times New Roman" w:eastAsia="Calibri" w:hAnsi="Times New Roman" w:cs="Times New Roman"/>
                <w:sz w:val="28"/>
                <w:szCs w:val="28"/>
              </w:rPr>
              <w:t xml:space="preserve"> ремонт в</w:t>
            </w:r>
            <w:r>
              <w:rPr>
                <w:rFonts w:ascii="Times New Roman" w:eastAsia="Calibri" w:hAnsi="Times New Roman" w:cs="Times New Roman"/>
                <w:sz w:val="28"/>
                <w:szCs w:val="28"/>
              </w:rPr>
              <w:t xml:space="preserve"> 6 </w:t>
            </w:r>
            <w:r w:rsidRPr="00D869C4">
              <w:rPr>
                <w:rFonts w:ascii="Times New Roman" w:eastAsia="Calibri" w:hAnsi="Times New Roman" w:cs="Times New Roman"/>
                <w:sz w:val="28"/>
                <w:szCs w:val="28"/>
              </w:rPr>
              <w:t>учреждениях родовспоможения республики</w:t>
            </w:r>
            <w:r>
              <w:rPr>
                <w:rFonts w:ascii="Times New Roman" w:eastAsia="Calibri" w:hAnsi="Times New Roman" w:cs="Times New Roman"/>
                <w:sz w:val="28"/>
                <w:szCs w:val="28"/>
              </w:rPr>
              <w:t>, из них в учреждениях 1 группы – 3; 2 группы – 3.</w:t>
            </w:r>
          </w:p>
          <w:p w:rsidR="000148DA" w:rsidRDefault="000148DA" w:rsidP="000A5B44">
            <w:pPr>
              <w:jc w:val="both"/>
              <w:rPr>
                <w:rFonts w:ascii="Times New Roman" w:hAnsi="Times New Roman" w:cs="Times New Roman"/>
                <w:sz w:val="28"/>
                <w:szCs w:val="28"/>
              </w:rPr>
            </w:pPr>
            <w:r w:rsidRPr="000148DA">
              <w:rPr>
                <w:rFonts w:ascii="Times New Roman" w:hAnsi="Times New Roman" w:cs="Times New Roman"/>
                <w:sz w:val="28"/>
                <w:szCs w:val="28"/>
              </w:rPr>
              <w:t>Повышено качество и доступность акушерско-гинекологической помощи женскому населению республики.</w:t>
            </w:r>
          </w:p>
        </w:tc>
      </w:tr>
      <w:tr w:rsidR="002E66A2" w:rsidRPr="00536D7D" w:rsidTr="002E66A2">
        <w:tc>
          <w:tcPr>
            <w:tcW w:w="986" w:type="dxa"/>
          </w:tcPr>
          <w:p w:rsidR="002E66A2" w:rsidRDefault="00A621AC" w:rsidP="00E30B65">
            <w:pPr>
              <w:jc w:val="center"/>
              <w:rPr>
                <w:rFonts w:ascii="Times New Roman" w:hAnsi="Times New Roman" w:cs="Times New Roman"/>
                <w:sz w:val="28"/>
                <w:szCs w:val="28"/>
              </w:rPr>
            </w:pPr>
            <w:r>
              <w:rPr>
                <w:rFonts w:ascii="Times New Roman" w:hAnsi="Times New Roman" w:cs="Times New Roman"/>
                <w:sz w:val="28"/>
                <w:szCs w:val="28"/>
              </w:rPr>
              <w:t>1.10</w:t>
            </w:r>
            <w:r w:rsidR="002E66A2">
              <w:rPr>
                <w:rFonts w:ascii="Times New Roman" w:hAnsi="Times New Roman" w:cs="Times New Roman"/>
                <w:sz w:val="28"/>
                <w:szCs w:val="28"/>
              </w:rPr>
              <w:t>.</w:t>
            </w:r>
          </w:p>
        </w:tc>
        <w:tc>
          <w:tcPr>
            <w:tcW w:w="5306" w:type="dxa"/>
          </w:tcPr>
          <w:p w:rsidR="002E66A2" w:rsidRPr="00077581" w:rsidRDefault="002E66A2" w:rsidP="00077581">
            <w:pPr>
              <w:jc w:val="both"/>
              <w:rPr>
                <w:rFonts w:ascii="Times New Roman" w:eastAsia="Arial Unicode MS" w:hAnsi="Times New Roman" w:cs="Times New Roman"/>
                <w:bCs/>
                <w:color w:val="000000"/>
                <w:sz w:val="28"/>
                <w:szCs w:val="28"/>
                <w:u w:color="000000"/>
              </w:rPr>
            </w:pPr>
            <w:r>
              <w:rPr>
                <w:rFonts w:ascii="Times New Roman" w:eastAsia="Arial Unicode MS" w:hAnsi="Times New Roman" w:cs="Times New Roman"/>
                <w:bCs/>
                <w:color w:val="000000"/>
                <w:sz w:val="28"/>
                <w:szCs w:val="28"/>
                <w:u w:color="000000"/>
              </w:rPr>
              <w:t xml:space="preserve">В  </w:t>
            </w:r>
            <w:proofErr w:type="spellStart"/>
            <w:r>
              <w:rPr>
                <w:rFonts w:ascii="Times New Roman" w:eastAsia="Arial Unicode MS" w:hAnsi="Times New Roman" w:cs="Times New Roman"/>
                <w:bCs/>
                <w:color w:val="000000"/>
                <w:sz w:val="28"/>
                <w:szCs w:val="28"/>
                <w:u w:color="000000"/>
              </w:rPr>
              <w:t>симуляционном</w:t>
            </w:r>
            <w:proofErr w:type="spellEnd"/>
            <w:r>
              <w:rPr>
                <w:rFonts w:ascii="Times New Roman" w:eastAsia="Arial Unicode MS" w:hAnsi="Times New Roman" w:cs="Times New Roman"/>
                <w:bCs/>
                <w:color w:val="000000"/>
                <w:sz w:val="28"/>
                <w:szCs w:val="28"/>
                <w:u w:color="000000"/>
              </w:rPr>
              <w:t xml:space="preserve"> центре</w:t>
            </w:r>
            <w:r w:rsidRPr="00077581">
              <w:rPr>
                <w:rFonts w:ascii="Times New Roman" w:eastAsia="Arial Unicode MS" w:hAnsi="Times New Roman" w:cs="Times New Roman"/>
                <w:bCs/>
                <w:color w:val="000000"/>
                <w:sz w:val="28"/>
                <w:szCs w:val="28"/>
                <w:u w:color="000000"/>
              </w:rPr>
              <w:t xml:space="preserve"> обучено не менее </w:t>
            </w:r>
            <w:r>
              <w:rPr>
                <w:rFonts w:ascii="Times New Roman" w:eastAsia="Arial Unicode MS" w:hAnsi="Times New Roman" w:cs="Times New Roman"/>
                <w:bCs/>
                <w:color w:val="000000"/>
                <w:sz w:val="28"/>
                <w:szCs w:val="28"/>
                <w:u w:color="000000"/>
              </w:rPr>
              <w:t xml:space="preserve">46 </w:t>
            </w:r>
            <w:r w:rsidRPr="00077581">
              <w:rPr>
                <w:rFonts w:ascii="Times New Roman" w:eastAsia="Arial Unicode MS" w:hAnsi="Times New Roman" w:cs="Times New Roman"/>
                <w:bCs/>
                <w:color w:val="000000"/>
                <w:sz w:val="28"/>
                <w:szCs w:val="28"/>
                <w:u w:color="000000"/>
              </w:rPr>
              <w:t xml:space="preserve">специалистов в области </w:t>
            </w:r>
            <w:proofErr w:type="spellStart"/>
            <w:r w:rsidRPr="00077581">
              <w:rPr>
                <w:rFonts w:ascii="Times New Roman" w:eastAsia="Arial Unicode MS" w:hAnsi="Times New Roman" w:cs="Times New Roman"/>
                <w:bCs/>
                <w:color w:val="000000"/>
                <w:sz w:val="28"/>
                <w:szCs w:val="28"/>
                <w:u w:color="000000"/>
              </w:rPr>
              <w:t>перинатологии</w:t>
            </w:r>
            <w:proofErr w:type="spellEnd"/>
            <w:r w:rsidRPr="00077581">
              <w:rPr>
                <w:rFonts w:ascii="Times New Roman" w:eastAsia="Arial Unicode MS" w:hAnsi="Times New Roman" w:cs="Times New Roman"/>
                <w:bCs/>
                <w:color w:val="000000"/>
                <w:sz w:val="28"/>
                <w:szCs w:val="28"/>
                <w:u w:color="000000"/>
              </w:rPr>
              <w:t xml:space="preserve">, неонатологии и педиатрии.  </w:t>
            </w:r>
          </w:p>
        </w:tc>
        <w:tc>
          <w:tcPr>
            <w:tcW w:w="8275" w:type="dxa"/>
          </w:tcPr>
          <w:p w:rsidR="002E66A2" w:rsidRPr="00077581" w:rsidRDefault="002E66A2" w:rsidP="00077581">
            <w:pPr>
              <w:jc w:val="both"/>
              <w:rPr>
                <w:rFonts w:ascii="Times New Roman" w:hAnsi="Times New Roman" w:cs="Times New Roman"/>
                <w:sz w:val="28"/>
                <w:szCs w:val="28"/>
              </w:rPr>
            </w:pPr>
            <w:r w:rsidRPr="00077581">
              <w:rPr>
                <w:rFonts w:ascii="Times New Roman" w:hAnsi="Times New Roman" w:cs="Times New Roman"/>
                <w:sz w:val="28"/>
                <w:szCs w:val="28"/>
              </w:rPr>
              <w:t xml:space="preserve">В 2020 г. будет продолжена работа по обучению  специалистов в области </w:t>
            </w:r>
            <w:proofErr w:type="spellStart"/>
            <w:r w:rsidRPr="00077581">
              <w:rPr>
                <w:rFonts w:ascii="Times New Roman" w:hAnsi="Times New Roman" w:cs="Times New Roman"/>
                <w:sz w:val="28"/>
                <w:szCs w:val="28"/>
              </w:rPr>
              <w:t>перинатологии</w:t>
            </w:r>
            <w:proofErr w:type="spellEnd"/>
            <w:r w:rsidRPr="00077581">
              <w:rPr>
                <w:rFonts w:ascii="Times New Roman" w:hAnsi="Times New Roman" w:cs="Times New Roman"/>
                <w:sz w:val="28"/>
                <w:szCs w:val="28"/>
              </w:rPr>
              <w:t xml:space="preserve">, неонатологии и педиатрии. Так в рамках  выполнения государственного задания на дополнительное профессиональное образование, </w:t>
            </w:r>
            <w:r>
              <w:rPr>
                <w:rFonts w:ascii="Times New Roman" w:hAnsi="Times New Roman" w:cs="Times New Roman"/>
                <w:sz w:val="28"/>
                <w:szCs w:val="28"/>
              </w:rPr>
              <w:t xml:space="preserve"> в </w:t>
            </w:r>
            <w:proofErr w:type="spellStart"/>
            <w:r>
              <w:rPr>
                <w:rFonts w:ascii="Times New Roman" w:hAnsi="Times New Roman" w:cs="Times New Roman"/>
                <w:sz w:val="28"/>
                <w:szCs w:val="28"/>
              </w:rPr>
              <w:t>симуляционном</w:t>
            </w:r>
            <w:proofErr w:type="spellEnd"/>
            <w:r>
              <w:rPr>
                <w:rFonts w:ascii="Times New Roman" w:hAnsi="Times New Roman" w:cs="Times New Roman"/>
                <w:sz w:val="28"/>
                <w:szCs w:val="28"/>
              </w:rPr>
              <w:t xml:space="preserve"> центре</w:t>
            </w:r>
            <w:r w:rsidRPr="00077581">
              <w:rPr>
                <w:rFonts w:ascii="Times New Roman" w:hAnsi="Times New Roman" w:cs="Times New Roman"/>
                <w:sz w:val="28"/>
                <w:szCs w:val="28"/>
              </w:rPr>
              <w:t xml:space="preserve"> будет повышена квалификация не менее </w:t>
            </w:r>
            <w:r>
              <w:rPr>
                <w:rFonts w:ascii="Times New Roman" w:hAnsi="Times New Roman" w:cs="Times New Roman"/>
                <w:sz w:val="28"/>
                <w:szCs w:val="28"/>
              </w:rPr>
              <w:t>46</w:t>
            </w:r>
            <w:r w:rsidRPr="00077581">
              <w:rPr>
                <w:rFonts w:ascii="Times New Roman" w:hAnsi="Times New Roman" w:cs="Times New Roman"/>
                <w:sz w:val="28"/>
                <w:szCs w:val="28"/>
              </w:rPr>
              <w:t xml:space="preserve">  специалистов в области  </w:t>
            </w:r>
            <w:proofErr w:type="spellStart"/>
            <w:r w:rsidRPr="00077581">
              <w:rPr>
                <w:rFonts w:ascii="Times New Roman" w:hAnsi="Times New Roman" w:cs="Times New Roman"/>
                <w:sz w:val="28"/>
                <w:szCs w:val="28"/>
              </w:rPr>
              <w:lastRenderedPageBreak/>
              <w:t>перинатологии</w:t>
            </w:r>
            <w:proofErr w:type="spellEnd"/>
            <w:r w:rsidRPr="00077581">
              <w:rPr>
                <w:rFonts w:ascii="Times New Roman" w:hAnsi="Times New Roman" w:cs="Times New Roman"/>
                <w:sz w:val="28"/>
                <w:szCs w:val="28"/>
              </w:rPr>
              <w:t>, неонатологии и педиатрии.</w:t>
            </w:r>
          </w:p>
        </w:tc>
      </w:tr>
      <w:tr w:rsidR="002E66A2" w:rsidRPr="00536D7D" w:rsidTr="002E66A2">
        <w:tc>
          <w:tcPr>
            <w:tcW w:w="986" w:type="dxa"/>
          </w:tcPr>
          <w:p w:rsidR="002E66A2" w:rsidRDefault="00A621AC" w:rsidP="00E30B65">
            <w:pPr>
              <w:jc w:val="center"/>
              <w:rPr>
                <w:rFonts w:ascii="Times New Roman" w:hAnsi="Times New Roman" w:cs="Times New Roman"/>
                <w:sz w:val="28"/>
                <w:szCs w:val="28"/>
              </w:rPr>
            </w:pPr>
            <w:r>
              <w:rPr>
                <w:rFonts w:ascii="Times New Roman" w:hAnsi="Times New Roman" w:cs="Times New Roman"/>
                <w:sz w:val="28"/>
                <w:szCs w:val="28"/>
              </w:rPr>
              <w:lastRenderedPageBreak/>
              <w:t>1.11</w:t>
            </w:r>
            <w:r w:rsidR="002E66A2">
              <w:rPr>
                <w:rFonts w:ascii="Times New Roman" w:hAnsi="Times New Roman" w:cs="Times New Roman"/>
                <w:sz w:val="28"/>
                <w:szCs w:val="28"/>
              </w:rPr>
              <w:t>.</w:t>
            </w:r>
          </w:p>
        </w:tc>
        <w:tc>
          <w:tcPr>
            <w:tcW w:w="5306" w:type="dxa"/>
          </w:tcPr>
          <w:p w:rsidR="002E66A2" w:rsidRDefault="002E66A2" w:rsidP="00077581">
            <w:pPr>
              <w:jc w:val="both"/>
              <w:rPr>
                <w:rFonts w:ascii="Times New Roman" w:eastAsia="Arial Unicode MS" w:hAnsi="Times New Roman" w:cs="Times New Roman"/>
                <w:bCs/>
                <w:color w:val="000000"/>
                <w:sz w:val="28"/>
                <w:szCs w:val="28"/>
                <w:u w:color="000000"/>
              </w:rPr>
            </w:pPr>
            <w:r w:rsidRPr="00077581">
              <w:rPr>
                <w:rFonts w:ascii="Times New Roman" w:eastAsia="Arial Unicode MS" w:hAnsi="Times New Roman" w:cs="Times New Roman"/>
                <w:bCs/>
                <w:color w:val="000000"/>
                <w:sz w:val="28"/>
                <w:szCs w:val="28"/>
                <w:u w:color="000000"/>
              </w:rPr>
              <w:t xml:space="preserve">Не менее 95% детских поликлиник/детских поликлинических отделений медицинских организаций дооснащены медицинскими изделиями в соответствии с требованиями приказа  Минздрава  России от 7 марта 2018 г. </w:t>
            </w:r>
            <w:r>
              <w:rPr>
                <w:rFonts w:ascii="Times New Roman" w:eastAsia="Arial Unicode MS" w:hAnsi="Times New Roman" w:cs="Times New Roman"/>
                <w:bCs/>
                <w:color w:val="000000"/>
                <w:sz w:val="28"/>
                <w:szCs w:val="28"/>
                <w:u w:color="000000"/>
              </w:rPr>
              <w:br/>
            </w:r>
            <w:r w:rsidRPr="00077581">
              <w:rPr>
                <w:rFonts w:ascii="Times New Roman" w:eastAsia="Arial Unicode MS" w:hAnsi="Times New Roman" w:cs="Times New Roman"/>
                <w:bCs/>
                <w:color w:val="000000"/>
                <w:sz w:val="28"/>
                <w:szCs w:val="28"/>
                <w:u w:color="000000"/>
              </w:rPr>
              <w:t>№ 92н «Об утверждении Положения об организации оказания первичной медико-санитарной помощи детям».</w:t>
            </w:r>
          </w:p>
        </w:tc>
        <w:tc>
          <w:tcPr>
            <w:tcW w:w="8275" w:type="dxa"/>
          </w:tcPr>
          <w:p w:rsidR="002E66A2" w:rsidRPr="00077581" w:rsidRDefault="002E66A2" w:rsidP="00077581">
            <w:pPr>
              <w:jc w:val="both"/>
              <w:rPr>
                <w:rFonts w:ascii="Times New Roman" w:hAnsi="Times New Roman" w:cs="Times New Roman"/>
                <w:sz w:val="28"/>
                <w:szCs w:val="28"/>
              </w:rPr>
            </w:pPr>
            <w:r w:rsidRPr="00077581">
              <w:rPr>
                <w:rFonts w:ascii="Times New Roman" w:hAnsi="Times New Roman" w:cs="Times New Roman"/>
                <w:sz w:val="28"/>
                <w:szCs w:val="28"/>
              </w:rPr>
              <w:t>В первом квартале 2020 года будут определены медицинские организации для их дооснащения медицинским оборудованием.</w:t>
            </w:r>
          </w:p>
          <w:p w:rsidR="002E66A2" w:rsidRPr="00077581" w:rsidRDefault="002E66A2" w:rsidP="00077581">
            <w:pPr>
              <w:jc w:val="both"/>
              <w:rPr>
                <w:rFonts w:ascii="Times New Roman" w:hAnsi="Times New Roman" w:cs="Times New Roman"/>
                <w:sz w:val="28"/>
                <w:szCs w:val="28"/>
              </w:rPr>
            </w:pPr>
            <w:r>
              <w:rPr>
                <w:rFonts w:ascii="Times New Roman" w:hAnsi="Times New Roman" w:cs="Times New Roman"/>
                <w:sz w:val="28"/>
                <w:szCs w:val="28"/>
              </w:rPr>
              <w:t>Минздравом Татарстана</w:t>
            </w:r>
            <w:r w:rsidRPr="00077581">
              <w:rPr>
                <w:rFonts w:ascii="Times New Roman" w:hAnsi="Times New Roman" w:cs="Times New Roman"/>
                <w:sz w:val="28"/>
                <w:szCs w:val="28"/>
              </w:rPr>
              <w:t xml:space="preserve"> для каждой медици</w:t>
            </w:r>
            <w:r>
              <w:rPr>
                <w:rFonts w:ascii="Times New Roman" w:hAnsi="Times New Roman" w:cs="Times New Roman"/>
                <w:sz w:val="28"/>
                <w:szCs w:val="28"/>
              </w:rPr>
              <w:t xml:space="preserve">нской организации будет </w:t>
            </w:r>
            <w:proofErr w:type="gramStart"/>
            <w:r>
              <w:rPr>
                <w:rFonts w:ascii="Times New Roman" w:hAnsi="Times New Roman" w:cs="Times New Roman"/>
                <w:sz w:val="28"/>
                <w:szCs w:val="28"/>
              </w:rPr>
              <w:t>сформир</w:t>
            </w:r>
            <w:r w:rsidRPr="00077581">
              <w:rPr>
                <w:rFonts w:ascii="Times New Roman" w:hAnsi="Times New Roman" w:cs="Times New Roman"/>
                <w:sz w:val="28"/>
                <w:szCs w:val="28"/>
              </w:rPr>
              <w:t>о</w:t>
            </w:r>
            <w:r>
              <w:rPr>
                <w:rFonts w:ascii="Times New Roman" w:hAnsi="Times New Roman" w:cs="Times New Roman"/>
                <w:sz w:val="28"/>
                <w:szCs w:val="28"/>
              </w:rPr>
              <w:t>в</w:t>
            </w:r>
            <w:r w:rsidRPr="00077581">
              <w:rPr>
                <w:rFonts w:ascii="Times New Roman" w:hAnsi="Times New Roman" w:cs="Times New Roman"/>
                <w:sz w:val="28"/>
                <w:szCs w:val="28"/>
              </w:rPr>
              <w:t>ан и согласован</w:t>
            </w:r>
            <w:proofErr w:type="gramEnd"/>
            <w:r w:rsidRPr="00077581">
              <w:rPr>
                <w:rFonts w:ascii="Times New Roman" w:hAnsi="Times New Roman" w:cs="Times New Roman"/>
                <w:sz w:val="28"/>
                <w:szCs w:val="28"/>
              </w:rPr>
              <w:t xml:space="preserve"> с Минздравом России перечень закупаемого оборудования в соответствии с требованиями приказа  Минздрава России от 7 марта 2018 г. № 92н.</w:t>
            </w:r>
          </w:p>
          <w:p w:rsidR="002E66A2" w:rsidRPr="00077581" w:rsidRDefault="002E66A2" w:rsidP="00077581">
            <w:pPr>
              <w:jc w:val="both"/>
              <w:rPr>
                <w:rFonts w:ascii="Times New Roman" w:hAnsi="Times New Roman" w:cs="Times New Roman"/>
                <w:sz w:val="28"/>
                <w:szCs w:val="28"/>
              </w:rPr>
            </w:pPr>
            <w:r w:rsidRPr="00077581">
              <w:rPr>
                <w:rFonts w:ascii="Times New Roman" w:hAnsi="Times New Roman" w:cs="Times New Roman"/>
                <w:sz w:val="28"/>
                <w:szCs w:val="28"/>
              </w:rPr>
              <w:t xml:space="preserve">Будут </w:t>
            </w:r>
            <w:proofErr w:type="gramStart"/>
            <w:r w:rsidRPr="00077581">
              <w:rPr>
                <w:rFonts w:ascii="Times New Roman" w:hAnsi="Times New Roman" w:cs="Times New Roman"/>
                <w:sz w:val="28"/>
                <w:szCs w:val="28"/>
              </w:rPr>
              <w:t>проведены конкурсные процедуры и заключены</w:t>
            </w:r>
            <w:proofErr w:type="gramEnd"/>
            <w:r w:rsidRPr="00077581">
              <w:rPr>
                <w:rFonts w:ascii="Times New Roman" w:hAnsi="Times New Roman" w:cs="Times New Roman"/>
                <w:sz w:val="28"/>
                <w:szCs w:val="28"/>
              </w:rPr>
              <w:t xml:space="preserve"> государственные контракты по поставке оборудования, которое до конца 2020 года будет введено в эксплуатацию.</w:t>
            </w:r>
          </w:p>
        </w:tc>
      </w:tr>
      <w:tr w:rsidR="002E66A2" w:rsidRPr="00536D7D" w:rsidTr="002E66A2">
        <w:tc>
          <w:tcPr>
            <w:tcW w:w="986" w:type="dxa"/>
          </w:tcPr>
          <w:p w:rsidR="002E66A2" w:rsidRDefault="00A621AC" w:rsidP="00E30B65">
            <w:pPr>
              <w:jc w:val="center"/>
              <w:rPr>
                <w:rFonts w:ascii="Times New Roman" w:hAnsi="Times New Roman" w:cs="Times New Roman"/>
                <w:sz w:val="28"/>
                <w:szCs w:val="28"/>
              </w:rPr>
            </w:pPr>
            <w:r>
              <w:rPr>
                <w:rFonts w:ascii="Times New Roman" w:hAnsi="Times New Roman" w:cs="Times New Roman"/>
                <w:sz w:val="28"/>
                <w:szCs w:val="28"/>
              </w:rPr>
              <w:t>1.12</w:t>
            </w:r>
            <w:r w:rsidR="002E66A2">
              <w:rPr>
                <w:rFonts w:ascii="Times New Roman" w:hAnsi="Times New Roman" w:cs="Times New Roman"/>
                <w:sz w:val="28"/>
                <w:szCs w:val="28"/>
              </w:rPr>
              <w:t>.</w:t>
            </w:r>
          </w:p>
        </w:tc>
        <w:tc>
          <w:tcPr>
            <w:tcW w:w="5306" w:type="dxa"/>
          </w:tcPr>
          <w:p w:rsidR="002E66A2" w:rsidRPr="00077581" w:rsidRDefault="002E66A2" w:rsidP="00077581">
            <w:pPr>
              <w:jc w:val="both"/>
              <w:rPr>
                <w:rFonts w:ascii="Times New Roman" w:eastAsia="Arial Unicode MS" w:hAnsi="Times New Roman" w:cs="Times New Roman"/>
                <w:bCs/>
                <w:color w:val="000000"/>
                <w:sz w:val="28"/>
                <w:szCs w:val="28"/>
                <w:u w:color="000000"/>
              </w:rPr>
            </w:pPr>
            <w:r w:rsidRPr="00077581">
              <w:rPr>
                <w:rFonts w:ascii="Times New Roman" w:eastAsia="Arial Unicode MS" w:hAnsi="Times New Roman" w:cs="Times New Roman"/>
                <w:bCs/>
                <w:color w:val="000000"/>
                <w:sz w:val="28"/>
                <w:szCs w:val="28"/>
                <w:u w:color="000000"/>
              </w:rPr>
              <w:t>Не менее 95 % детских поликлиник/детских поликлинических отделений  медицинских организаций реализовали организационно-планировочные решения внутренних пространств, обеспечивающих комфортность пребывания детей в соответствии  с приказом Минздрава  России от 7 марта 2018 г. № 92н «Об утверждении Положения об организации оказания первичной медико-санитарной помощи детям».</w:t>
            </w:r>
          </w:p>
        </w:tc>
        <w:tc>
          <w:tcPr>
            <w:tcW w:w="8275" w:type="dxa"/>
          </w:tcPr>
          <w:p w:rsidR="002E66A2" w:rsidRPr="00077581" w:rsidRDefault="002E66A2" w:rsidP="00077581">
            <w:pPr>
              <w:jc w:val="both"/>
              <w:rPr>
                <w:rFonts w:ascii="Times New Roman" w:hAnsi="Times New Roman" w:cs="Times New Roman"/>
                <w:sz w:val="28"/>
                <w:szCs w:val="28"/>
              </w:rPr>
            </w:pPr>
            <w:proofErr w:type="gramStart"/>
            <w:r w:rsidRPr="00077581">
              <w:rPr>
                <w:rFonts w:ascii="Times New Roman" w:hAnsi="Times New Roman" w:cs="Times New Roman"/>
                <w:sz w:val="28"/>
                <w:szCs w:val="28"/>
              </w:rPr>
              <w:t xml:space="preserve">Для медицинских организациях, определённых </w:t>
            </w:r>
            <w:r>
              <w:rPr>
                <w:rFonts w:ascii="Times New Roman" w:hAnsi="Times New Roman" w:cs="Times New Roman"/>
                <w:sz w:val="28"/>
                <w:szCs w:val="28"/>
              </w:rPr>
              <w:t>Министерством здравоохранения Республики Татарстан</w:t>
            </w:r>
            <w:r w:rsidRPr="00077581">
              <w:rPr>
                <w:rFonts w:ascii="Times New Roman" w:hAnsi="Times New Roman" w:cs="Times New Roman"/>
                <w:sz w:val="28"/>
                <w:szCs w:val="28"/>
              </w:rPr>
              <w:t xml:space="preserve"> (результат 1.7), в первом полугодии 2020 года будут проведены конкурсные процедуры и заключены государственные контракты для реализации  организационно-планировочные решений внутренних пространств.</w:t>
            </w:r>
            <w:proofErr w:type="gramEnd"/>
          </w:p>
          <w:p w:rsidR="002E66A2" w:rsidRPr="00077581" w:rsidRDefault="002E66A2" w:rsidP="00077581">
            <w:pPr>
              <w:jc w:val="both"/>
              <w:rPr>
                <w:rFonts w:ascii="Times New Roman" w:hAnsi="Times New Roman" w:cs="Times New Roman"/>
                <w:sz w:val="28"/>
                <w:szCs w:val="28"/>
              </w:rPr>
            </w:pPr>
            <w:proofErr w:type="gramStart"/>
            <w:r w:rsidRPr="00077581">
              <w:rPr>
                <w:rFonts w:ascii="Times New Roman" w:hAnsi="Times New Roman" w:cs="Times New Roman"/>
                <w:sz w:val="28"/>
                <w:szCs w:val="28"/>
              </w:rPr>
              <w:t>Данные меры будут направлены на</w:t>
            </w:r>
            <w:r>
              <w:rPr>
                <w:rFonts w:ascii="Times New Roman" w:hAnsi="Times New Roman" w:cs="Times New Roman"/>
                <w:sz w:val="28"/>
                <w:szCs w:val="28"/>
              </w:rPr>
              <w:t>:</w:t>
            </w:r>
            <w:r w:rsidRPr="00077581">
              <w:rPr>
                <w:rFonts w:ascii="Times New Roman" w:hAnsi="Times New Roman" w:cs="Times New Roman"/>
                <w:sz w:val="28"/>
                <w:szCs w:val="28"/>
              </w:rPr>
              <w:t xml:space="preserve"> создание условий для внедрения принципов бережливого производства и комфортного пребывания детей и их родителей при оказании пер</w:t>
            </w:r>
            <w:r>
              <w:rPr>
                <w:rFonts w:ascii="Times New Roman" w:hAnsi="Times New Roman" w:cs="Times New Roman"/>
                <w:sz w:val="28"/>
                <w:szCs w:val="28"/>
              </w:rPr>
              <w:t>вичной медико-санитарной помощи,</w:t>
            </w:r>
            <w:r w:rsidRPr="00077581">
              <w:rPr>
                <w:rFonts w:ascii="Times New Roman" w:hAnsi="Times New Roman" w:cs="Times New Roman"/>
                <w:sz w:val="28"/>
                <w:szCs w:val="28"/>
              </w:rPr>
              <w:t xml:space="preserve"> сокращение времени ожидания в очереди при обращении в указанные организации, облегчение записи к врачу, уменьшение времени ожидания приема, создание понятной системы навигации и </w:t>
            </w:r>
            <w:proofErr w:type="spellStart"/>
            <w:r w:rsidRPr="00077581">
              <w:rPr>
                <w:rFonts w:ascii="Times New Roman" w:hAnsi="Times New Roman" w:cs="Times New Roman"/>
                <w:sz w:val="28"/>
                <w:szCs w:val="28"/>
              </w:rPr>
              <w:t>логистически</w:t>
            </w:r>
            <w:proofErr w:type="spellEnd"/>
            <w:r w:rsidRPr="00077581">
              <w:rPr>
                <w:rFonts w:ascii="Times New Roman" w:hAnsi="Times New Roman" w:cs="Times New Roman"/>
                <w:sz w:val="28"/>
                <w:szCs w:val="28"/>
              </w:rPr>
              <w:t xml:space="preserve"> правильного расположения кабинетов.  </w:t>
            </w:r>
            <w:proofErr w:type="gramEnd"/>
          </w:p>
          <w:p w:rsidR="002E66A2" w:rsidRPr="00077581" w:rsidRDefault="002E66A2" w:rsidP="00077581">
            <w:pPr>
              <w:jc w:val="both"/>
              <w:rPr>
                <w:rFonts w:ascii="Times New Roman" w:hAnsi="Times New Roman" w:cs="Times New Roman"/>
                <w:sz w:val="28"/>
                <w:szCs w:val="28"/>
              </w:rPr>
            </w:pPr>
            <w:r w:rsidRPr="00077581">
              <w:rPr>
                <w:rFonts w:ascii="Times New Roman" w:hAnsi="Times New Roman" w:cs="Times New Roman"/>
                <w:sz w:val="28"/>
                <w:szCs w:val="28"/>
              </w:rPr>
              <w:t>Это создаст условия для увеличения доли посещения детьми медицинских организаций с профилактическими целями, что позволит предупредить развитие хронических заболеваний не только в детском, но и во взрослом возрасте.</w:t>
            </w:r>
          </w:p>
          <w:p w:rsidR="002E66A2" w:rsidRPr="00077581" w:rsidRDefault="002E66A2" w:rsidP="00077581">
            <w:pPr>
              <w:jc w:val="both"/>
              <w:rPr>
                <w:rFonts w:ascii="Times New Roman" w:hAnsi="Times New Roman" w:cs="Times New Roman"/>
                <w:sz w:val="28"/>
                <w:szCs w:val="28"/>
              </w:rPr>
            </w:pPr>
            <w:r w:rsidRPr="000148DA">
              <w:rPr>
                <w:rFonts w:ascii="Times New Roman" w:hAnsi="Times New Roman" w:cs="Times New Roman"/>
                <w:sz w:val="28"/>
                <w:szCs w:val="28"/>
              </w:rPr>
              <w:t xml:space="preserve">Реализация организационно-планировочных решений внутренних </w:t>
            </w:r>
            <w:r w:rsidRPr="000148DA">
              <w:rPr>
                <w:rFonts w:ascii="Times New Roman" w:hAnsi="Times New Roman" w:cs="Times New Roman"/>
                <w:sz w:val="28"/>
                <w:szCs w:val="28"/>
              </w:rPr>
              <w:lastRenderedPageBreak/>
              <w:t>пространств детских поликлиник/поликлинических отделений медицинских организаций послужит основой для формирования «Новой модели медицинских организаций, оказывающих первичную медико-санитарную помощь», предусмотренную проектом «Развитие системы оказания первичной медико-санитарной помощи».</w:t>
            </w:r>
          </w:p>
        </w:tc>
      </w:tr>
      <w:tr w:rsidR="002E66A2" w:rsidRPr="00536D7D" w:rsidTr="002E66A2">
        <w:tc>
          <w:tcPr>
            <w:tcW w:w="986" w:type="dxa"/>
          </w:tcPr>
          <w:p w:rsidR="002E66A2" w:rsidRDefault="00A621AC" w:rsidP="00E30B65">
            <w:pPr>
              <w:jc w:val="center"/>
              <w:rPr>
                <w:rFonts w:ascii="Times New Roman" w:hAnsi="Times New Roman" w:cs="Times New Roman"/>
                <w:sz w:val="28"/>
                <w:szCs w:val="28"/>
              </w:rPr>
            </w:pPr>
            <w:r>
              <w:rPr>
                <w:rFonts w:ascii="Times New Roman" w:hAnsi="Times New Roman" w:cs="Times New Roman"/>
                <w:sz w:val="28"/>
                <w:szCs w:val="28"/>
              </w:rPr>
              <w:lastRenderedPageBreak/>
              <w:t>1.13</w:t>
            </w:r>
            <w:r w:rsidR="002E66A2">
              <w:rPr>
                <w:rFonts w:ascii="Times New Roman" w:hAnsi="Times New Roman" w:cs="Times New Roman"/>
                <w:sz w:val="28"/>
                <w:szCs w:val="28"/>
              </w:rPr>
              <w:t>.</w:t>
            </w:r>
          </w:p>
        </w:tc>
        <w:tc>
          <w:tcPr>
            <w:tcW w:w="5306" w:type="dxa"/>
          </w:tcPr>
          <w:p w:rsidR="002E66A2" w:rsidRPr="00077581" w:rsidRDefault="002E66A2" w:rsidP="00077581">
            <w:pPr>
              <w:jc w:val="both"/>
              <w:rPr>
                <w:rFonts w:ascii="Times New Roman" w:eastAsia="Arial Unicode MS" w:hAnsi="Times New Roman" w:cs="Times New Roman"/>
                <w:bCs/>
                <w:color w:val="000000"/>
                <w:sz w:val="28"/>
                <w:szCs w:val="28"/>
                <w:u w:color="000000"/>
              </w:rPr>
            </w:pPr>
            <w:r w:rsidRPr="00077581">
              <w:rPr>
                <w:rFonts w:ascii="Times New Roman" w:eastAsia="Arial Unicode MS" w:hAnsi="Times New Roman" w:cs="Times New Roman"/>
                <w:bCs/>
                <w:color w:val="000000"/>
                <w:sz w:val="28"/>
                <w:szCs w:val="28"/>
                <w:u w:color="000000"/>
              </w:rPr>
              <w:t>Не менее</w:t>
            </w:r>
            <w:proofErr w:type="gramStart"/>
            <w:r w:rsidRPr="00077581">
              <w:rPr>
                <w:rFonts w:ascii="Times New Roman" w:eastAsia="Arial Unicode MS" w:hAnsi="Times New Roman" w:cs="Times New Roman"/>
                <w:bCs/>
                <w:color w:val="000000"/>
                <w:sz w:val="28"/>
                <w:szCs w:val="28"/>
                <w:u w:color="000000"/>
              </w:rPr>
              <w:t>,</w:t>
            </w:r>
            <w:proofErr w:type="gramEnd"/>
            <w:r w:rsidRPr="00077581">
              <w:rPr>
                <w:rFonts w:ascii="Times New Roman" w:eastAsia="Arial Unicode MS" w:hAnsi="Times New Roman" w:cs="Times New Roman"/>
                <w:bCs/>
                <w:color w:val="000000"/>
                <w:sz w:val="28"/>
                <w:szCs w:val="28"/>
                <w:u w:color="000000"/>
              </w:rPr>
              <w:t xml:space="preserve"> чем </w:t>
            </w:r>
            <w:r>
              <w:rPr>
                <w:rFonts w:ascii="Times New Roman" w:eastAsia="Arial Unicode MS" w:hAnsi="Times New Roman" w:cs="Times New Roman"/>
                <w:bCs/>
                <w:color w:val="000000"/>
                <w:sz w:val="28"/>
                <w:szCs w:val="28"/>
                <w:u w:color="000000"/>
              </w:rPr>
              <w:t>250 детей</w:t>
            </w:r>
            <w:r w:rsidRPr="00077581">
              <w:rPr>
                <w:rFonts w:ascii="Times New Roman" w:eastAsia="Arial Unicode MS" w:hAnsi="Times New Roman" w:cs="Times New Roman"/>
                <w:bCs/>
                <w:color w:val="000000"/>
                <w:sz w:val="28"/>
                <w:szCs w:val="28"/>
                <w:u w:color="000000"/>
              </w:rPr>
              <w:t xml:space="preserve"> увеличен охват профилактическими медицинскими осмотрами детей в возрасте 15-17 лет в рамках реализации приказа России от 10 августа 2017 г. № 514н «О Порядке проведения профилактических медицинских осмотров несовершеннолетних»: девочек - врачами акушерами-гинекологами;  мальчиков - врачами детскими урологами-</w:t>
            </w:r>
            <w:proofErr w:type="spellStart"/>
            <w:r w:rsidRPr="00077581">
              <w:rPr>
                <w:rFonts w:ascii="Times New Roman" w:eastAsia="Arial Unicode MS" w:hAnsi="Times New Roman" w:cs="Times New Roman"/>
                <w:bCs/>
                <w:color w:val="000000"/>
                <w:sz w:val="28"/>
                <w:szCs w:val="28"/>
                <w:u w:color="000000"/>
              </w:rPr>
              <w:t>андрологами</w:t>
            </w:r>
            <w:proofErr w:type="spellEnd"/>
            <w:r w:rsidRPr="00077581">
              <w:rPr>
                <w:rFonts w:ascii="Times New Roman" w:eastAsia="Arial Unicode MS" w:hAnsi="Times New Roman" w:cs="Times New Roman"/>
                <w:bCs/>
                <w:color w:val="000000"/>
                <w:sz w:val="28"/>
                <w:szCs w:val="28"/>
                <w:u w:color="000000"/>
              </w:rPr>
              <w:t>.</w:t>
            </w:r>
          </w:p>
        </w:tc>
        <w:tc>
          <w:tcPr>
            <w:tcW w:w="8275" w:type="dxa"/>
          </w:tcPr>
          <w:p w:rsidR="002E66A2" w:rsidRPr="00077581" w:rsidRDefault="002E66A2" w:rsidP="00077581">
            <w:pPr>
              <w:jc w:val="both"/>
              <w:rPr>
                <w:rFonts w:ascii="Times New Roman" w:hAnsi="Times New Roman" w:cs="Times New Roman"/>
                <w:sz w:val="28"/>
                <w:szCs w:val="28"/>
              </w:rPr>
            </w:pPr>
            <w:proofErr w:type="gramStart"/>
            <w:r w:rsidRPr="00077581">
              <w:rPr>
                <w:rFonts w:ascii="Times New Roman" w:hAnsi="Times New Roman" w:cs="Times New Roman"/>
                <w:sz w:val="28"/>
                <w:szCs w:val="28"/>
              </w:rPr>
              <w:t>Начиная с первого квартала 2020 года в рамках региональной программы будет продолжена работа</w:t>
            </w:r>
            <w:proofErr w:type="gramEnd"/>
            <w:r w:rsidRPr="00077581">
              <w:rPr>
                <w:rFonts w:ascii="Times New Roman" w:hAnsi="Times New Roman" w:cs="Times New Roman"/>
                <w:sz w:val="28"/>
                <w:szCs w:val="28"/>
              </w:rPr>
              <w:t xml:space="preserve">  </w:t>
            </w:r>
            <w:r>
              <w:rPr>
                <w:rFonts w:ascii="Times New Roman" w:hAnsi="Times New Roman" w:cs="Times New Roman"/>
                <w:sz w:val="28"/>
                <w:szCs w:val="28"/>
              </w:rPr>
              <w:t>по проведению трансляций</w:t>
            </w:r>
            <w:r w:rsidRPr="00077581">
              <w:rPr>
                <w:rFonts w:ascii="Times New Roman" w:hAnsi="Times New Roman" w:cs="Times New Roman"/>
                <w:sz w:val="28"/>
                <w:szCs w:val="28"/>
              </w:rPr>
              <w:t xml:space="preserve"> на информационных табло медицинских организаций социальной рекламы для детей и подростков, в том числе по вопросам необходимости проведения профилактических медицинских осмотров несовершеннолетних: девочек – врачами акушерами-гинекологами; мальчиков – врачами детскими урологами-</w:t>
            </w:r>
            <w:proofErr w:type="spellStart"/>
            <w:r w:rsidRPr="00077581">
              <w:rPr>
                <w:rFonts w:ascii="Times New Roman" w:hAnsi="Times New Roman" w:cs="Times New Roman"/>
                <w:sz w:val="28"/>
                <w:szCs w:val="28"/>
              </w:rPr>
              <w:t>андрологами</w:t>
            </w:r>
            <w:proofErr w:type="spellEnd"/>
            <w:r w:rsidRPr="00077581">
              <w:rPr>
                <w:rFonts w:ascii="Times New Roman" w:hAnsi="Times New Roman" w:cs="Times New Roman"/>
                <w:sz w:val="28"/>
                <w:szCs w:val="28"/>
              </w:rPr>
              <w:t xml:space="preserve"> не менее 10 роликов и 30000 видеотрансляций в год, тиражирование печатной продукции (памятки, листовки, буклеты) для населения, в том числе для подростков по вопросам охраны семейных ценностей и репродуктивного здоровья не менее 25 000 экземпляров в год. </w:t>
            </w:r>
          </w:p>
          <w:p w:rsidR="002E66A2" w:rsidRDefault="002E66A2" w:rsidP="00077581">
            <w:pPr>
              <w:jc w:val="both"/>
              <w:rPr>
                <w:rFonts w:ascii="Times New Roman" w:hAnsi="Times New Roman" w:cs="Times New Roman"/>
                <w:sz w:val="28"/>
                <w:szCs w:val="28"/>
              </w:rPr>
            </w:pPr>
            <w:r w:rsidRPr="00077581">
              <w:rPr>
                <w:rFonts w:ascii="Times New Roman" w:hAnsi="Times New Roman" w:cs="Times New Roman"/>
                <w:sz w:val="28"/>
                <w:szCs w:val="28"/>
              </w:rPr>
              <w:t>Также будут проведены,   разъяснительные работы с подростками и их родителями/законными представителями в отношении необходимости проведения профилактических медицинских осмотров.</w:t>
            </w:r>
          </w:p>
          <w:p w:rsidR="002E66A2" w:rsidRPr="00077581" w:rsidRDefault="002E66A2" w:rsidP="00077581">
            <w:pPr>
              <w:jc w:val="both"/>
              <w:rPr>
                <w:rFonts w:ascii="Times New Roman" w:hAnsi="Times New Roman" w:cs="Times New Roman"/>
                <w:sz w:val="28"/>
                <w:szCs w:val="28"/>
              </w:rPr>
            </w:pPr>
            <w:r w:rsidRPr="00077581">
              <w:rPr>
                <w:rFonts w:ascii="Times New Roman" w:hAnsi="Times New Roman" w:cs="Times New Roman"/>
                <w:sz w:val="28"/>
                <w:szCs w:val="28"/>
              </w:rPr>
              <w:t>Указанные меры позволят увеличить охват профилактическими медицинскими осмотрами детей в возрасте 15-17 лет, что в свою очередь будет способствовать раннему выявлению и лечению имеющейся патологии, предотвратить нарушения репродуктивного здоровья в будущем путем профилактических и реабилитационных мероприятий.</w:t>
            </w:r>
          </w:p>
        </w:tc>
      </w:tr>
      <w:tr w:rsidR="002E66A2" w:rsidRPr="00536D7D" w:rsidTr="002E66A2">
        <w:tc>
          <w:tcPr>
            <w:tcW w:w="986" w:type="dxa"/>
          </w:tcPr>
          <w:p w:rsidR="002E66A2" w:rsidRPr="00077581" w:rsidRDefault="00A621AC" w:rsidP="00E30B65">
            <w:pPr>
              <w:jc w:val="center"/>
              <w:rPr>
                <w:rFonts w:ascii="Times New Roman" w:hAnsi="Times New Roman" w:cs="Times New Roman"/>
                <w:sz w:val="28"/>
                <w:szCs w:val="28"/>
                <w:highlight w:val="yellow"/>
              </w:rPr>
            </w:pPr>
            <w:r>
              <w:rPr>
                <w:rFonts w:ascii="Times New Roman" w:hAnsi="Times New Roman" w:cs="Times New Roman"/>
                <w:sz w:val="28"/>
                <w:szCs w:val="28"/>
              </w:rPr>
              <w:t>1.14</w:t>
            </w:r>
            <w:r w:rsidR="002E66A2" w:rsidRPr="00A621AC">
              <w:rPr>
                <w:rFonts w:ascii="Times New Roman" w:hAnsi="Times New Roman" w:cs="Times New Roman"/>
                <w:sz w:val="28"/>
                <w:szCs w:val="28"/>
              </w:rPr>
              <w:t>.</w:t>
            </w:r>
          </w:p>
        </w:tc>
        <w:tc>
          <w:tcPr>
            <w:tcW w:w="5306" w:type="dxa"/>
          </w:tcPr>
          <w:p w:rsidR="002E66A2" w:rsidRPr="00077581" w:rsidRDefault="002E66A2" w:rsidP="00077581">
            <w:pPr>
              <w:jc w:val="both"/>
              <w:rPr>
                <w:rFonts w:ascii="Times New Roman" w:eastAsia="Arial Unicode MS" w:hAnsi="Times New Roman" w:cs="Times New Roman"/>
                <w:bCs/>
                <w:color w:val="000000"/>
                <w:sz w:val="28"/>
                <w:szCs w:val="28"/>
                <w:highlight w:val="yellow"/>
                <w:u w:color="000000"/>
              </w:rPr>
            </w:pPr>
            <w:r w:rsidRPr="00077581">
              <w:rPr>
                <w:rFonts w:ascii="Times New Roman" w:eastAsia="Arial Unicode MS" w:hAnsi="Times New Roman" w:cs="Times New Roman"/>
                <w:bCs/>
                <w:color w:val="000000"/>
                <w:sz w:val="28"/>
                <w:szCs w:val="28"/>
                <w:u w:color="000000"/>
              </w:rPr>
              <w:t xml:space="preserve">Развитие материально-технической базы </w:t>
            </w:r>
            <w:r w:rsidRPr="00077581">
              <w:rPr>
                <w:rFonts w:ascii="Times New Roman" w:eastAsia="Arial Unicode MS" w:hAnsi="Times New Roman" w:cs="Times New Roman"/>
                <w:bCs/>
                <w:color w:val="000000"/>
                <w:sz w:val="28"/>
                <w:szCs w:val="28"/>
                <w:u w:color="000000"/>
              </w:rPr>
              <w:lastRenderedPageBreak/>
              <w:t xml:space="preserve">детских больниц/корпусов   </w:t>
            </w:r>
          </w:p>
        </w:tc>
        <w:tc>
          <w:tcPr>
            <w:tcW w:w="8275" w:type="dxa"/>
          </w:tcPr>
          <w:p w:rsidR="002E66A2" w:rsidRPr="00077581" w:rsidRDefault="002E66A2" w:rsidP="00077581">
            <w:pPr>
              <w:jc w:val="both"/>
              <w:rPr>
                <w:rFonts w:ascii="Times New Roman" w:hAnsi="Times New Roman" w:cs="Times New Roman"/>
                <w:sz w:val="28"/>
                <w:szCs w:val="28"/>
              </w:rPr>
            </w:pPr>
            <w:r w:rsidRPr="00077581">
              <w:rPr>
                <w:rFonts w:ascii="Times New Roman" w:hAnsi="Times New Roman" w:cs="Times New Roman"/>
                <w:sz w:val="28"/>
                <w:szCs w:val="28"/>
              </w:rPr>
              <w:lastRenderedPageBreak/>
              <w:t xml:space="preserve">Строительство корпуса Центра детской онкологии, гематологии и </w:t>
            </w:r>
            <w:r w:rsidRPr="00077581">
              <w:rPr>
                <w:rFonts w:ascii="Times New Roman" w:hAnsi="Times New Roman" w:cs="Times New Roman"/>
                <w:sz w:val="28"/>
                <w:szCs w:val="28"/>
              </w:rPr>
              <w:lastRenderedPageBreak/>
              <w:t>хирургии базе ГАУЗ «Детская республиканская клиническая больница МЗ РТ»</w:t>
            </w:r>
            <w:r>
              <w:t xml:space="preserve"> </w:t>
            </w:r>
            <w:r>
              <w:rPr>
                <w:rFonts w:ascii="Times New Roman" w:hAnsi="Times New Roman" w:cs="Times New Roman"/>
                <w:sz w:val="28"/>
                <w:szCs w:val="28"/>
              </w:rPr>
              <w:t>о</w:t>
            </w:r>
            <w:r w:rsidRPr="00077581">
              <w:rPr>
                <w:rFonts w:ascii="Times New Roman" w:hAnsi="Times New Roman" w:cs="Times New Roman"/>
                <w:sz w:val="28"/>
                <w:szCs w:val="28"/>
              </w:rPr>
              <w:t>беспечивает доступность детскому населению республики медицинской помощи детям с хирургическими и  онкологическими заболеваниями в стационарных условиях</w:t>
            </w:r>
          </w:p>
        </w:tc>
      </w:tr>
      <w:tr w:rsidR="002E66A2" w:rsidRPr="00536D7D" w:rsidTr="002E66A2">
        <w:tc>
          <w:tcPr>
            <w:tcW w:w="986" w:type="dxa"/>
          </w:tcPr>
          <w:p w:rsidR="002E66A2" w:rsidRDefault="00A621AC" w:rsidP="000A5B44">
            <w:pPr>
              <w:jc w:val="center"/>
              <w:rPr>
                <w:rFonts w:ascii="Times New Roman" w:hAnsi="Times New Roman" w:cs="Times New Roman"/>
                <w:sz w:val="28"/>
                <w:szCs w:val="28"/>
              </w:rPr>
            </w:pPr>
            <w:r>
              <w:rPr>
                <w:rFonts w:ascii="Times New Roman" w:hAnsi="Times New Roman" w:cs="Times New Roman"/>
                <w:sz w:val="28"/>
                <w:szCs w:val="28"/>
              </w:rPr>
              <w:lastRenderedPageBreak/>
              <w:t>1.15</w:t>
            </w:r>
          </w:p>
        </w:tc>
        <w:tc>
          <w:tcPr>
            <w:tcW w:w="5306" w:type="dxa"/>
          </w:tcPr>
          <w:p w:rsidR="002E66A2" w:rsidRPr="00077581" w:rsidRDefault="002E66A2" w:rsidP="000A5B44">
            <w:pPr>
              <w:jc w:val="both"/>
              <w:rPr>
                <w:rFonts w:ascii="Times New Roman" w:eastAsia="Arial Unicode MS" w:hAnsi="Times New Roman" w:cs="Times New Roman"/>
                <w:bCs/>
                <w:color w:val="000000"/>
                <w:sz w:val="28"/>
                <w:szCs w:val="28"/>
                <w:u w:color="000000"/>
              </w:rPr>
            </w:pPr>
            <w:r w:rsidRPr="002E66A2">
              <w:rPr>
                <w:rFonts w:ascii="Times New Roman" w:eastAsia="Arial Unicode MS" w:hAnsi="Times New Roman" w:cs="Times New Roman"/>
                <w:bCs/>
                <w:color w:val="000000"/>
                <w:sz w:val="28"/>
                <w:szCs w:val="28"/>
                <w:u w:color="000000"/>
              </w:rPr>
              <w:t>Проведение капитальных и текущих  ремонтов в детских больницах/ детских отделениях</w:t>
            </w:r>
            <w:r>
              <w:rPr>
                <w:rFonts w:ascii="Times New Roman" w:eastAsia="Arial Unicode MS" w:hAnsi="Times New Roman" w:cs="Times New Roman"/>
                <w:bCs/>
                <w:color w:val="000000"/>
                <w:sz w:val="28"/>
                <w:szCs w:val="28"/>
                <w:u w:color="000000"/>
              </w:rPr>
              <w:t>*</w:t>
            </w:r>
          </w:p>
        </w:tc>
        <w:tc>
          <w:tcPr>
            <w:tcW w:w="8275" w:type="dxa"/>
          </w:tcPr>
          <w:p w:rsidR="002E66A2" w:rsidRPr="002E66A2" w:rsidRDefault="002E66A2" w:rsidP="000A5B44">
            <w:pPr>
              <w:jc w:val="both"/>
              <w:rPr>
                <w:rFonts w:ascii="Times New Roman" w:hAnsi="Times New Roman" w:cs="Times New Roman"/>
                <w:sz w:val="28"/>
                <w:szCs w:val="28"/>
              </w:rPr>
            </w:pPr>
            <w:r>
              <w:rPr>
                <w:rFonts w:ascii="Times New Roman" w:hAnsi="Times New Roman" w:cs="Times New Roman"/>
                <w:sz w:val="28"/>
                <w:szCs w:val="28"/>
              </w:rPr>
              <w:t>В 2020 г проведен</w:t>
            </w:r>
            <w:r w:rsidRPr="002E66A2">
              <w:rPr>
                <w:rFonts w:ascii="Times New Roman" w:hAnsi="Times New Roman" w:cs="Times New Roman"/>
                <w:sz w:val="28"/>
                <w:szCs w:val="28"/>
              </w:rPr>
              <w:t xml:space="preserve"> капитальных и текущих  ремонтов в</w:t>
            </w:r>
            <w:r>
              <w:rPr>
                <w:rFonts w:ascii="Times New Roman" w:hAnsi="Times New Roman" w:cs="Times New Roman"/>
                <w:sz w:val="28"/>
                <w:szCs w:val="28"/>
              </w:rPr>
              <w:t xml:space="preserve"> 5</w:t>
            </w:r>
            <w:r w:rsidRPr="002E66A2">
              <w:rPr>
                <w:rFonts w:ascii="Times New Roman" w:hAnsi="Times New Roman" w:cs="Times New Roman"/>
                <w:sz w:val="28"/>
                <w:szCs w:val="28"/>
              </w:rPr>
              <w:t xml:space="preserve"> детских больницах/ детских отделениях</w:t>
            </w:r>
            <w:r>
              <w:rPr>
                <w:rFonts w:ascii="Times New Roman" w:hAnsi="Times New Roman" w:cs="Times New Roman"/>
                <w:sz w:val="28"/>
                <w:szCs w:val="28"/>
              </w:rPr>
              <w:t xml:space="preserve">, что повышает </w:t>
            </w:r>
            <w:r w:rsidRPr="002E66A2">
              <w:rPr>
                <w:rFonts w:ascii="Times New Roman" w:hAnsi="Times New Roman" w:cs="Times New Roman"/>
                <w:sz w:val="28"/>
                <w:szCs w:val="28"/>
              </w:rPr>
              <w:t>качество и доступность специализированной, в том числе высокотехнологичной медицинской помощи детям в стационарных условиях.</w:t>
            </w:r>
          </w:p>
          <w:p w:rsidR="002E66A2" w:rsidRDefault="002E66A2" w:rsidP="000A5B44">
            <w:pPr>
              <w:jc w:val="both"/>
              <w:rPr>
                <w:rFonts w:ascii="Times New Roman" w:hAnsi="Times New Roman" w:cs="Times New Roman"/>
                <w:sz w:val="28"/>
                <w:szCs w:val="28"/>
              </w:rPr>
            </w:pPr>
            <w:r w:rsidRPr="002E66A2">
              <w:rPr>
                <w:rFonts w:ascii="Times New Roman" w:hAnsi="Times New Roman" w:cs="Times New Roman"/>
                <w:sz w:val="28"/>
                <w:szCs w:val="28"/>
              </w:rPr>
              <w:t>Снижены показатели смертности детского населения.</w:t>
            </w:r>
          </w:p>
        </w:tc>
      </w:tr>
      <w:tr w:rsidR="000148DA" w:rsidRPr="00536D7D" w:rsidTr="002E66A2">
        <w:tc>
          <w:tcPr>
            <w:tcW w:w="986" w:type="dxa"/>
          </w:tcPr>
          <w:p w:rsidR="000148DA" w:rsidRDefault="00A621AC" w:rsidP="000A5B44">
            <w:pPr>
              <w:jc w:val="center"/>
              <w:rPr>
                <w:rFonts w:ascii="Times New Roman" w:hAnsi="Times New Roman" w:cs="Times New Roman"/>
                <w:sz w:val="28"/>
                <w:szCs w:val="28"/>
              </w:rPr>
            </w:pPr>
            <w:r>
              <w:rPr>
                <w:rFonts w:ascii="Times New Roman" w:hAnsi="Times New Roman" w:cs="Times New Roman"/>
                <w:sz w:val="28"/>
                <w:szCs w:val="28"/>
              </w:rPr>
              <w:t>1.16.</w:t>
            </w:r>
          </w:p>
        </w:tc>
        <w:tc>
          <w:tcPr>
            <w:tcW w:w="5306" w:type="dxa"/>
          </w:tcPr>
          <w:p w:rsidR="000148DA" w:rsidRPr="002E66A2" w:rsidRDefault="000148DA" w:rsidP="009B7C4E">
            <w:pPr>
              <w:jc w:val="both"/>
              <w:rPr>
                <w:rFonts w:ascii="Times New Roman" w:eastAsia="Arial Unicode MS" w:hAnsi="Times New Roman" w:cs="Times New Roman"/>
                <w:bCs/>
                <w:color w:val="000000"/>
                <w:sz w:val="28"/>
                <w:szCs w:val="28"/>
                <w:u w:color="000000"/>
              </w:rPr>
            </w:pPr>
            <w:r w:rsidRPr="00D869C4">
              <w:rPr>
                <w:rFonts w:ascii="Times New Roman" w:eastAsia="Calibri" w:hAnsi="Times New Roman" w:cs="Times New Roman"/>
                <w:sz w:val="28"/>
                <w:szCs w:val="28"/>
              </w:rPr>
              <w:t>Проведен</w:t>
            </w:r>
            <w:r>
              <w:rPr>
                <w:rFonts w:ascii="Times New Roman" w:eastAsia="Calibri" w:hAnsi="Times New Roman" w:cs="Times New Roman"/>
                <w:sz w:val="28"/>
                <w:szCs w:val="28"/>
              </w:rPr>
              <w:t>ие</w:t>
            </w:r>
            <w:r w:rsidRPr="00D869C4">
              <w:rPr>
                <w:rFonts w:ascii="Times New Roman" w:eastAsia="Calibri" w:hAnsi="Times New Roman" w:cs="Times New Roman"/>
                <w:sz w:val="28"/>
                <w:szCs w:val="28"/>
              </w:rPr>
              <w:t xml:space="preserve">  капитальн</w:t>
            </w:r>
            <w:r>
              <w:rPr>
                <w:rFonts w:ascii="Times New Roman" w:eastAsia="Calibri" w:hAnsi="Times New Roman" w:cs="Times New Roman"/>
                <w:sz w:val="28"/>
                <w:szCs w:val="28"/>
              </w:rPr>
              <w:t>ого</w:t>
            </w:r>
            <w:r w:rsidRPr="00D869C4">
              <w:rPr>
                <w:rFonts w:ascii="Times New Roman" w:eastAsia="Calibri" w:hAnsi="Times New Roman" w:cs="Times New Roman"/>
                <w:sz w:val="28"/>
                <w:szCs w:val="28"/>
              </w:rPr>
              <w:t xml:space="preserve"> ремонт</w:t>
            </w:r>
            <w:r>
              <w:rPr>
                <w:rFonts w:ascii="Times New Roman" w:eastAsia="Calibri" w:hAnsi="Times New Roman" w:cs="Times New Roman"/>
                <w:sz w:val="28"/>
                <w:szCs w:val="28"/>
              </w:rPr>
              <w:t>а</w:t>
            </w:r>
            <w:r w:rsidRPr="00D869C4">
              <w:rPr>
                <w:rFonts w:ascii="Times New Roman" w:eastAsia="Calibri" w:hAnsi="Times New Roman" w:cs="Times New Roman"/>
                <w:sz w:val="28"/>
                <w:szCs w:val="28"/>
              </w:rPr>
              <w:t xml:space="preserve"> в</w:t>
            </w:r>
            <w:r>
              <w:rPr>
                <w:rFonts w:ascii="Times New Roman" w:eastAsia="Calibri" w:hAnsi="Times New Roman" w:cs="Times New Roman"/>
                <w:sz w:val="28"/>
                <w:szCs w:val="28"/>
              </w:rPr>
              <w:t xml:space="preserve"> </w:t>
            </w:r>
            <w:r w:rsidRPr="00D869C4">
              <w:rPr>
                <w:rFonts w:ascii="Times New Roman" w:eastAsia="Calibri" w:hAnsi="Times New Roman" w:cs="Times New Roman"/>
                <w:sz w:val="28"/>
                <w:szCs w:val="28"/>
              </w:rPr>
              <w:t>учреждениях родовспоможения республики</w:t>
            </w:r>
            <w:r>
              <w:rPr>
                <w:rFonts w:ascii="Times New Roman" w:eastAsia="Calibri" w:hAnsi="Times New Roman" w:cs="Times New Roman"/>
                <w:sz w:val="28"/>
                <w:szCs w:val="28"/>
              </w:rPr>
              <w:t>*</w:t>
            </w:r>
          </w:p>
        </w:tc>
        <w:tc>
          <w:tcPr>
            <w:tcW w:w="8275" w:type="dxa"/>
          </w:tcPr>
          <w:p w:rsidR="000148DA" w:rsidRDefault="000148DA" w:rsidP="009B7C4E">
            <w:pPr>
              <w:jc w:val="both"/>
              <w:rPr>
                <w:rFonts w:ascii="Times New Roman" w:eastAsia="Calibri" w:hAnsi="Times New Roman" w:cs="Times New Roman"/>
                <w:sz w:val="28"/>
                <w:szCs w:val="28"/>
              </w:rPr>
            </w:pPr>
            <w:r>
              <w:rPr>
                <w:rFonts w:ascii="Times New Roman" w:hAnsi="Times New Roman" w:cs="Times New Roman"/>
                <w:sz w:val="28"/>
                <w:szCs w:val="28"/>
              </w:rPr>
              <w:t>В 20</w:t>
            </w:r>
            <w:r w:rsidR="005A791A">
              <w:rPr>
                <w:rFonts w:ascii="Times New Roman" w:hAnsi="Times New Roman" w:cs="Times New Roman"/>
                <w:sz w:val="28"/>
                <w:szCs w:val="28"/>
              </w:rPr>
              <w:t>20</w:t>
            </w:r>
            <w:r>
              <w:rPr>
                <w:rFonts w:ascii="Times New Roman" w:hAnsi="Times New Roman" w:cs="Times New Roman"/>
                <w:sz w:val="28"/>
                <w:szCs w:val="28"/>
              </w:rPr>
              <w:t xml:space="preserve"> г проведен</w:t>
            </w:r>
            <w:r w:rsidRPr="002E66A2">
              <w:rPr>
                <w:rFonts w:ascii="Times New Roman" w:hAnsi="Times New Roman" w:cs="Times New Roman"/>
                <w:sz w:val="28"/>
                <w:szCs w:val="28"/>
              </w:rPr>
              <w:t xml:space="preserve"> </w:t>
            </w:r>
            <w:r w:rsidRPr="00D869C4">
              <w:rPr>
                <w:rFonts w:ascii="Times New Roman" w:eastAsia="Calibri" w:hAnsi="Times New Roman" w:cs="Times New Roman"/>
                <w:sz w:val="28"/>
                <w:szCs w:val="28"/>
              </w:rPr>
              <w:t>капитальн</w:t>
            </w:r>
            <w:r>
              <w:rPr>
                <w:rFonts w:ascii="Times New Roman" w:eastAsia="Calibri" w:hAnsi="Times New Roman" w:cs="Times New Roman"/>
                <w:sz w:val="28"/>
                <w:szCs w:val="28"/>
              </w:rPr>
              <w:t>ый</w:t>
            </w:r>
            <w:r w:rsidRPr="00D869C4">
              <w:rPr>
                <w:rFonts w:ascii="Times New Roman" w:eastAsia="Calibri" w:hAnsi="Times New Roman" w:cs="Times New Roman"/>
                <w:sz w:val="28"/>
                <w:szCs w:val="28"/>
              </w:rPr>
              <w:t xml:space="preserve"> ремонт в</w:t>
            </w:r>
            <w:r>
              <w:rPr>
                <w:rFonts w:ascii="Times New Roman" w:eastAsia="Calibri" w:hAnsi="Times New Roman" w:cs="Times New Roman"/>
                <w:sz w:val="28"/>
                <w:szCs w:val="28"/>
              </w:rPr>
              <w:t xml:space="preserve"> 6 </w:t>
            </w:r>
            <w:r w:rsidRPr="00D869C4">
              <w:rPr>
                <w:rFonts w:ascii="Times New Roman" w:eastAsia="Calibri" w:hAnsi="Times New Roman" w:cs="Times New Roman"/>
                <w:sz w:val="28"/>
                <w:szCs w:val="28"/>
              </w:rPr>
              <w:t>учреждениях родовспоможения республики</w:t>
            </w:r>
            <w:r>
              <w:rPr>
                <w:rFonts w:ascii="Times New Roman" w:eastAsia="Calibri" w:hAnsi="Times New Roman" w:cs="Times New Roman"/>
                <w:sz w:val="28"/>
                <w:szCs w:val="28"/>
              </w:rPr>
              <w:t>, из них в учрежд</w:t>
            </w:r>
            <w:r w:rsidR="005A791A">
              <w:rPr>
                <w:rFonts w:ascii="Times New Roman" w:eastAsia="Calibri" w:hAnsi="Times New Roman" w:cs="Times New Roman"/>
                <w:sz w:val="28"/>
                <w:szCs w:val="28"/>
              </w:rPr>
              <w:t>ениях 1 группы – 4; 2 группы – 2</w:t>
            </w:r>
            <w:r>
              <w:rPr>
                <w:rFonts w:ascii="Times New Roman" w:eastAsia="Calibri" w:hAnsi="Times New Roman" w:cs="Times New Roman"/>
                <w:sz w:val="28"/>
                <w:szCs w:val="28"/>
              </w:rPr>
              <w:t>.</w:t>
            </w:r>
          </w:p>
          <w:p w:rsidR="000148DA" w:rsidRDefault="000148DA" w:rsidP="009B7C4E">
            <w:pPr>
              <w:jc w:val="both"/>
              <w:rPr>
                <w:rFonts w:ascii="Times New Roman" w:hAnsi="Times New Roman" w:cs="Times New Roman"/>
                <w:sz w:val="28"/>
                <w:szCs w:val="28"/>
              </w:rPr>
            </w:pPr>
            <w:r w:rsidRPr="000148DA">
              <w:rPr>
                <w:rFonts w:ascii="Times New Roman" w:hAnsi="Times New Roman" w:cs="Times New Roman"/>
                <w:sz w:val="28"/>
                <w:szCs w:val="28"/>
              </w:rPr>
              <w:t>Повышено качество и доступность акушерско-гинекологической помощи женскому населению республики.</w:t>
            </w:r>
          </w:p>
        </w:tc>
      </w:tr>
      <w:tr w:rsidR="000148DA" w:rsidRPr="00536D7D" w:rsidTr="002E66A2">
        <w:tc>
          <w:tcPr>
            <w:tcW w:w="986" w:type="dxa"/>
          </w:tcPr>
          <w:p w:rsidR="000148DA" w:rsidRDefault="005A791A" w:rsidP="00E30B65">
            <w:pPr>
              <w:jc w:val="center"/>
              <w:rPr>
                <w:rFonts w:ascii="Times New Roman" w:hAnsi="Times New Roman" w:cs="Times New Roman"/>
                <w:sz w:val="28"/>
                <w:szCs w:val="28"/>
              </w:rPr>
            </w:pPr>
            <w:r>
              <w:rPr>
                <w:rFonts w:ascii="Times New Roman" w:hAnsi="Times New Roman" w:cs="Times New Roman"/>
                <w:sz w:val="28"/>
                <w:szCs w:val="28"/>
              </w:rPr>
              <w:t>1.17</w:t>
            </w:r>
            <w:r w:rsidR="000148DA">
              <w:rPr>
                <w:rFonts w:ascii="Times New Roman" w:hAnsi="Times New Roman" w:cs="Times New Roman"/>
                <w:sz w:val="28"/>
                <w:szCs w:val="28"/>
              </w:rPr>
              <w:t>.</w:t>
            </w:r>
          </w:p>
        </w:tc>
        <w:tc>
          <w:tcPr>
            <w:tcW w:w="5306" w:type="dxa"/>
          </w:tcPr>
          <w:p w:rsidR="000148DA" w:rsidRPr="00077581" w:rsidRDefault="000148DA" w:rsidP="00077581">
            <w:pPr>
              <w:jc w:val="both"/>
              <w:rPr>
                <w:rFonts w:ascii="Times New Roman" w:eastAsia="Arial Unicode MS" w:hAnsi="Times New Roman" w:cs="Times New Roman"/>
                <w:bCs/>
                <w:color w:val="000000"/>
                <w:sz w:val="28"/>
                <w:szCs w:val="28"/>
                <w:u w:color="000000"/>
              </w:rPr>
            </w:pPr>
            <w:r w:rsidRPr="00077581">
              <w:rPr>
                <w:rFonts w:ascii="Times New Roman" w:eastAsia="Arial Unicode MS" w:hAnsi="Times New Roman" w:cs="Times New Roman"/>
                <w:bCs/>
                <w:color w:val="000000"/>
                <w:sz w:val="28"/>
                <w:szCs w:val="28"/>
                <w:u w:color="000000"/>
              </w:rPr>
              <w:t>Оказана медицинская помощь женщинам в период беременности, родов и в послеродовой период, в том числе за счет средств родовых сертификатов.</w:t>
            </w:r>
          </w:p>
        </w:tc>
        <w:tc>
          <w:tcPr>
            <w:tcW w:w="8275" w:type="dxa"/>
          </w:tcPr>
          <w:p w:rsidR="000148DA" w:rsidRPr="00077581" w:rsidRDefault="000148DA" w:rsidP="00077581">
            <w:pPr>
              <w:jc w:val="both"/>
              <w:rPr>
                <w:rFonts w:ascii="Times New Roman" w:hAnsi="Times New Roman" w:cs="Times New Roman"/>
                <w:sz w:val="28"/>
                <w:szCs w:val="28"/>
              </w:rPr>
            </w:pPr>
            <w:proofErr w:type="gramStart"/>
            <w:r w:rsidRPr="00077581">
              <w:rPr>
                <w:rFonts w:ascii="Times New Roman" w:hAnsi="Times New Roman" w:cs="Times New Roman"/>
                <w:sz w:val="28"/>
                <w:szCs w:val="28"/>
              </w:rPr>
              <w:t>В рамках средств родовых сертификатов - талонов №1 и №2 (Проект Федерального закона» О бюджете Фонда социального страхования Российской Федерации на 2020 г и на плановый период 2021 и 2022 годов»</w:t>
            </w:r>
            <w:r>
              <w:rPr>
                <w:rFonts w:ascii="Times New Roman" w:hAnsi="Times New Roman" w:cs="Times New Roman"/>
                <w:sz w:val="28"/>
                <w:szCs w:val="28"/>
              </w:rPr>
              <w:t>) в 2020</w:t>
            </w:r>
            <w:r w:rsidRPr="00077581">
              <w:rPr>
                <w:rFonts w:ascii="Times New Roman" w:hAnsi="Times New Roman" w:cs="Times New Roman"/>
                <w:sz w:val="28"/>
                <w:szCs w:val="28"/>
              </w:rPr>
              <w:t>г. освоено в объеме денежных средств не менее 50%  за истекший календарный год, что позволило укрепить материально- техническую базу учреждений родовспоможения (женских консультаций;</w:t>
            </w:r>
            <w:proofErr w:type="gramEnd"/>
            <w:r w:rsidRPr="00077581">
              <w:rPr>
                <w:rFonts w:ascii="Times New Roman" w:hAnsi="Times New Roman" w:cs="Times New Roman"/>
                <w:sz w:val="28"/>
                <w:szCs w:val="28"/>
              </w:rPr>
              <w:t xml:space="preserve"> родильных домов /отделений; перинатальных центров и др.) и повысить качество оказания медицинской помощи, а также </w:t>
            </w:r>
            <w:r>
              <w:rPr>
                <w:rFonts w:ascii="Times New Roman" w:hAnsi="Times New Roman" w:cs="Times New Roman"/>
                <w:sz w:val="28"/>
                <w:szCs w:val="28"/>
              </w:rPr>
              <w:t>мотивацию специалистов к работе</w:t>
            </w:r>
            <w:r w:rsidRPr="00077581">
              <w:rPr>
                <w:rFonts w:ascii="Times New Roman" w:hAnsi="Times New Roman" w:cs="Times New Roman"/>
                <w:sz w:val="28"/>
                <w:szCs w:val="28"/>
              </w:rPr>
              <w:t>.</w:t>
            </w:r>
          </w:p>
        </w:tc>
      </w:tr>
      <w:tr w:rsidR="000148DA" w:rsidRPr="00536D7D" w:rsidTr="002E66A2">
        <w:tc>
          <w:tcPr>
            <w:tcW w:w="986" w:type="dxa"/>
          </w:tcPr>
          <w:p w:rsidR="000148DA" w:rsidRDefault="005A791A" w:rsidP="00E30B65">
            <w:pPr>
              <w:jc w:val="center"/>
              <w:rPr>
                <w:rFonts w:ascii="Times New Roman" w:hAnsi="Times New Roman" w:cs="Times New Roman"/>
                <w:sz w:val="28"/>
                <w:szCs w:val="28"/>
              </w:rPr>
            </w:pPr>
            <w:r>
              <w:rPr>
                <w:rFonts w:ascii="Times New Roman" w:hAnsi="Times New Roman" w:cs="Times New Roman"/>
                <w:sz w:val="28"/>
                <w:szCs w:val="28"/>
              </w:rPr>
              <w:t>1.18</w:t>
            </w:r>
            <w:r w:rsidR="000148DA">
              <w:rPr>
                <w:rFonts w:ascii="Times New Roman" w:hAnsi="Times New Roman" w:cs="Times New Roman"/>
                <w:sz w:val="28"/>
                <w:szCs w:val="28"/>
              </w:rPr>
              <w:t>.</w:t>
            </w:r>
          </w:p>
        </w:tc>
        <w:tc>
          <w:tcPr>
            <w:tcW w:w="5306" w:type="dxa"/>
          </w:tcPr>
          <w:p w:rsidR="000148DA" w:rsidRPr="00077581" w:rsidRDefault="000148DA" w:rsidP="00077581">
            <w:pPr>
              <w:jc w:val="both"/>
              <w:rPr>
                <w:rFonts w:ascii="Times New Roman" w:eastAsia="Arial Unicode MS" w:hAnsi="Times New Roman" w:cs="Times New Roman"/>
                <w:bCs/>
                <w:color w:val="000000"/>
                <w:sz w:val="28"/>
                <w:szCs w:val="28"/>
                <w:u w:color="000000"/>
              </w:rPr>
            </w:pPr>
            <w:r w:rsidRPr="00077581">
              <w:rPr>
                <w:rFonts w:ascii="Times New Roman" w:eastAsia="Arial Unicode MS" w:hAnsi="Times New Roman" w:cs="Times New Roman"/>
                <w:bCs/>
                <w:color w:val="000000"/>
                <w:sz w:val="28"/>
                <w:szCs w:val="28"/>
                <w:u w:color="000000"/>
              </w:rPr>
              <w:t xml:space="preserve">В  </w:t>
            </w:r>
            <w:proofErr w:type="spellStart"/>
            <w:r w:rsidRPr="00077581">
              <w:rPr>
                <w:rFonts w:ascii="Times New Roman" w:eastAsia="Arial Unicode MS" w:hAnsi="Times New Roman" w:cs="Times New Roman"/>
                <w:bCs/>
                <w:color w:val="000000"/>
                <w:sz w:val="28"/>
                <w:szCs w:val="28"/>
                <w:u w:color="000000"/>
              </w:rPr>
              <w:t>симуляц</w:t>
            </w:r>
            <w:r>
              <w:rPr>
                <w:rFonts w:ascii="Times New Roman" w:eastAsia="Arial Unicode MS" w:hAnsi="Times New Roman" w:cs="Times New Roman"/>
                <w:bCs/>
                <w:color w:val="000000"/>
                <w:sz w:val="28"/>
                <w:szCs w:val="28"/>
                <w:u w:color="000000"/>
              </w:rPr>
              <w:t>ионном</w:t>
            </w:r>
            <w:proofErr w:type="spellEnd"/>
            <w:r>
              <w:rPr>
                <w:rFonts w:ascii="Times New Roman" w:eastAsia="Arial Unicode MS" w:hAnsi="Times New Roman" w:cs="Times New Roman"/>
                <w:bCs/>
                <w:color w:val="000000"/>
                <w:sz w:val="28"/>
                <w:szCs w:val="28"/>
                <w:u w:color="000000"/>
              </w:rPr>
              <w:t xml:space="preserve"> центре обучено не менее 5</w:t>
            </w:r>
            <w:r w:rsidRPr="00077581">
              <w:rPr>
                <w:rFonts w:ascii="Times New Roman" w:eastAsia="Arial Unicode MS" w:hAnsi="Times New Roman" w:cs="Times New Roman"/>
                <w:bCs/>
                <w:color w:val="000000"/>
                <w:sz w:val="28"/>
                <w:szCs w:val="28"/>
                <w:u w:color="000000"/>
              </w:rPr>
              <w:t xml:space="preserve">6 специалистов в области </w:t>
            </w:r>
            <w:proofErr w:type="spellStart"/>
            <w:r w:rsidRPr="00077581">
              <w:rPr>
                <w:rFonts w:ascii="Times New Roman" w:eastAsia="Arial Unicode MS" w:hAnsi="Times New Roman" w:cs="Times New Roman"/>
                <w:bCs/>
                <w:color w:val="000000"/>
                <w:sz w:val="28"/>
                <w:szCs w:val="28"/>
                <w:u w:color="000000"/>
              </w:rPr>
              <w:t>перинатологии</w:t>
            </w:r>
            <w:proofErr w:type="spellEnd"/>
            <w:r w:rsidRPr="00077581">
              <w:rPr>
                <w:rFonts w:ascii="Times New Roman" w:eastAsia="Arial Unicode MS" w:hAnsi="Times New Roman" w:cs="Times New Roman"/>
                <w:bCs/>
                <w:color w:val="000000"/>
                <w:sz w:val="28"/>
                <w:szCs w:val="28"/>
                <w:u w:color="000000"/>
              </w:rPr>
              <w:t xml:space="preserve">, неонатологии и педиатрии.  </w:t>
            </w:r>
          </w:p>
        </w:tc>
        <w:tc>
          <w:tcPr>
            <w:tcW w:w="8275" w:type="dxa"/>
          </w:tcPr>
          <w:p w:rsidR="000148DA" w:rsidRPr="00077581" w:rsidRDefault="000148DA" w:rsidP="00077581">
            <w:pPr>
              <w:jc w:val="both"/>
              <w:rPr>
                <w:rFonts w:ascii="Times New Roman" w:hAnsi="Times New Roman" w:cs="Times New Roman"/>
                <w:sz w:val="28"/>
                <w:szCs w:val="28"/>
              </w:rPr>
            </w:pPr>
            <w:r>
              <w:rPr>
                <w:rFonts w:ascii="Times New Roman" w:hAnsi="Times New Roman" w:cs="Times New Roman"/>
                <w:sz w:val="28"/>
                <w:szCs w:val="28"/>
              </w:rPr>
              <w:t>В 2021</w:t>
            </w:r>
            <w:r w:rsidRPr="00077581">
              <w:rPr>
                <w:rFonts w:ascii="Times New Roman" w:hAnsi="Times New Roman" w:cs="Times New Roman"/>
                <w:sz w:val="28"/>
                <w:szCs w:val="28"/>
              </w:rPr>
              <w:t xml:space="preserve"> г. будет продолжена работа по обучению  специалистов в области </w:t>
            </w:r>
            <w:proofErr w:type="spellStart"/>
            <w:r w:rsidRPr="00077581">
              <w:rPr>
                <w:rFonts w:ascii="Times New Roman" w:hAnsi="Times New Roman" w:cs="Times New Roman"/>
                <w:sz w:val="28"/>
                <w:szCs w:val="28"/>
              </w:rPr>
              <w:t>перинатологии</w:t>
            </w:r>
            <w:proofErr w:type="spellEnd"/>
            <w:r w:rsidRPr="00077581">
              <w:rPr>
                <w:rFonts w:ascii="Times New Roman" w:hAnsi="Times New Roman" w:cs="Times New Roman"/>
                <w:sz w:val="28"/>
                <w:szCs w:val="28"/>
              </w:rPr>
              <w:t xml:space="preserve">, неонатологии и педиатрии. Так в рамках  выполнения государственного задания на дополнительное профессиональное образование,  в </w:t>
            </w:r>
            <w:proofErr w:type="spellStart"/>
            <w:r w:rsidRPr="00077581">
              <w:rPr>
                <w:rFonts w:ascii="Times New Roman" w:hAnsi="Times New Roman" w:cs="Times New Roman"/>
                <w:sz w:val="28"/>
                <w:szCs w:val="28"/>
              </w:rPr>
              <w:t>симуляционном</w:t>
            </w:r>
            <w:proofErr w:type="spellEnd"/>
            <w:r w:rsidRPr="00077581">
              <w:rPr>
                <w:rFonts w:ascii="Times New Roman" w:hAnsi="Times New Roman" w:cs="Times New Roman"/>
                <w:sz w:val="28"/>
                <w:szCs w:val="28"/>
              </w:rPr>
              <w:t xml:space="preserve"> центре будет </w:t>
            </w:r>
            <w:r w:rsidRPr="00077581">
              <w:rPr>
                <w:rFonts w:ascii="Times New Roman" w:hAnsi="Times New Roman" w:cs="Times New Roman"/>
                <w:sz w:val="28"/>
                <w:szCs w:val="28"/>
              </w:rPr>
              <w:lastRenderedPageBreak/>
              <w:t>повышен</w:t>
            </w:r>
            <w:r>
              <w:rPr>
                <w:rFonts w:ascii="Times New Roman" w:hAnsi="Times New Roman" w:cs="Times New Roman"/>
                <w:sz w:val="28"/>
                <w:szCs w:val="28"/>
              </w:rPr>
              <w:t>а квалификация не менее 5</w:t>
            </w:r>
            <w:r w:rsidRPr="00077581">
              <w:rPr>
                <w:rFonts w:ascii="Times New Roman" w:hAnsi="Times New Roman" w:cs="Times New Roman"/>
                <w:sz w:val="28"/>
                <w:szCs w:val="28"/>
              </w:rPr>
              <w:t xml:space="preserve">6  специалистов в области  </w:t>
            </w:r>
            <w:proofErr w:type="spellStart"/>
            <w:r w:rsidRPr="00077581">
              <w:rPr>
                <w:rFonts w:ascii="Times New Roman" w:hAnsi="Times New Roman" w:cs="Times New Roman"/>
                <w:sz w:val="28"/>
                <w:szCs w:val="28"/>
              </w:rPr>
              <w:t>перинатологии</w:t>
            </w:r>
            <w:proofErr w:type="spellEnd"/>
            <w:r w:rsidRPr="00077581">
              <w:rPr>
                <w:rFonts w:ascii="Times New Roman" w:hAnsi="Times New Roman" w:cs="Times New Roman"/>
                <w:sz w:val="28"/>
                <w:szCs w:val="28"/>
              </w:rPr>
              <w:t>, неонатологии и педиатрии.</w:t>
            </w:r>
          </w:p>
        </w:tc>
      </w:tr>
      <w:tr w:rsidR="000148DA" w:rsidRPr="00536D7D" w:rsidTr="002E66A2">
        <w:tc>
          <w:tcPr>
            <w:tcW w:w="986" w:type="dxa"/>
          </w:tcPr>
          <w:p w:rsidR="000148DA" w:rsidRDefault="005A791A" w:rsidP="00E30B65">
            <w:pPr>
              <w:jc w:val="center"/>
              <w:rPr>
                <w:rFonts w:ascii="Times New Roman" w:hAnsi="Times New Roman" w:cs="Times New Roman"/>
                <w:sz w:val="28"/>
                <w:szCs w:val="28"/>
              </w:rPr>
            </w:pPr>
            <w:r>
              <w:rPr>
                <w:rFonts w:ascii="Times New Roman" w:hAnsi="Times New Roman" w:cs="Times New Roman"/>
                <w:sz w:val="28"/>
                <w:szCs w:val="28"/>
              </w:rPr>
              <w:lastRenderedPageBreak/>
              <w:t>1.19</w:t>
            </w:r>
            <w:r w:rsidR="000148DA">
              <w:rPr>
                <w:rFonts w:ascii="Times New Roman" w:hAnsi="Times New Roman" w:cs="Times New Roman"/>
                <w:sz w:val="28"/>
                <w:szCs w:val="28"/>
              </w:rPr>
              <w:t>.</w:t>
            </w:r>
          </w:p>
        </w:tc>
        <w:tc>
          <w:tcPr>
            <w:tcW w:w="5306" w:type="dxa"/>
          </w:tcPr>
          <w:p w:rsidR="000148DA" w:rsidRPr="00077581" w:rsidRDefault="000148DA" w:rsidP="00077581">
            <w:pPr>
              <w:jc w:val="both"/>
              <w:rPr>
                <w:rFonts w:ascii="Times New Roman" w:eastAsia="Arial Unicode MS" w:hAnsi="Times New Roman" w:cs="Times New Roman"/>
                <w:bCs/>
                <w:color w:val="000000"/>
                <w:sz w:val="28"/>
                <w:szCs w:val="28"/>
                <w:u w:color="000000"/>
              </w:rPr>
            </w:pPr>
            <w:r w:rsidRPr="00077581">
              <w:rPr>
                <w:rFonts w:ascii="Times New Roman" w:eastAsia="Arial Unicode MS" w:hAnsi="Times New Roman" w:cs="Times New Roman"/>
                <w:bCs/>
                <w:color w:val="000000"/>
                <w:sz w:val="28"/>
                <w:szCs w:val="28"/>
                <w:u w:color="000000"/>
              </w:rPr>
              <w:t>Не менее 95 % детских поликлиник/детских поликлинических отделений медицинских организаций дооснащены медицинскими изделиями в соответствии с требованиями приказа  Минздрава  России от 7 марта 2018 г. № 92н «Об утверждении Положения об организации оказания первичной медико-санитарной помощи детям.</w:t>
            </w:r>
          </w:p>
        </w:tc>
        <w:tc>
          <w:tcPr>
            <w:tcW w:w="8275" w:type="dxa"/>
          </w:tcPr>
          <w:p w:rsidR="000148DA" w:rsidRPr="00077581" w:rsidRDefault="000148DA" w:rsidP="00077581">
            <w:pPr>
              <w:jc w:val="both"/>
              <w:rPr>
                <w:rFonts w:ascii="Times New Roman" w:hAnsi="Times New Roman" w:cs="Times New Roman"/>
                <w:sz w:val="28"/>
                <w:szCs w:val="28"/>
              </w:rPr>
            </w:pPr>
            <w:r>
              <w:rPr>
                <w:rFonts w:ascii="Times New Roman" w:hAnsi="Times New Roman" w:cs="Times New Roman"/>
                <w:sz w:val="28"/>
                <w:szCs w:val="28"/>
              </w:rPr>
              <w:t>Б</w:t>
            </w:r>
            <w:r w:rsidRPr="00077581">
              <w:rPr>
                <w:rFonts w:ascii="Times New Roman" w:hAnsi="Times New Roman" w:cs="Times New Roman"/>
                <w:sz w:val="28"/>
                <w:szCs w:val="28"/>
              </w:rPr>
              <w:t xml:space="preserve">удут продолжены мероприятия по дооснащению медицинским оборудованием медицинских </w:t>
            </w:r>
            <w:proofErr w:type="gramStart"/>
            <w:r w:rsidRPr="00077581">
              <w:rPr>
                <w:rFonts w:ascii="Times New Roman" w:hAnsi="Times New Roman" w:cs="Times New Roman"/>
                <w:sz w:val="28"/>
                <w:szCs w:val="28"/>
              </w:rPr>
              <w:t>организаций</w:t>
            </w:r>
            <w:proofErr w:type="gramEnd"/>
            <w:r w:rsidRPr="00077581">
              <w:rPr>
                <w:rFonts w:ascii="Times New Roman" w:hAnsi="Times New Roman" w:cs="Times New Roman"/>
                <w:sz w:val="28"/>
                <w:szCs w:val="28"/>
              </w:rPr>
              <w:t xml:space="preserve"> а также мероприятия по поддержанию уже осуществленных мероприятий в рамках п. 1.7.</w:t>
            </w:r>
          </w:p>
        </w:tc>
      </w:tr>
      <w:tr w:rsidR="000148DA" w:rsidRPr="00536D7D" w:rsidTr="002E66A2">
        <w:tc>
          <w:tcPr>
            <w:tcW w:w="986" w:type="dxa"/>
          </w:tcPr>
          <w:p w:rsidR="000148DA" w:rsidRDefault="005A791A" w:rsidP="00E30B65">
            <w:pPr>
              <w:jc w:val="center"/>
              <w:rPr>
                <w:rFonts w:ascii="Times New Roman" w:hAnsi="Times New Roman" w:cs="Times New Roman"/>
                <w:sz w:val="28"/>
                <w:szCs w:val="28"/>
              </w:rPr>
            </w:pPr>
            <w:r>
              <w:rPr>
                <w:rFonts w:ascii="Times New Roman" w:hAnsi="Times New Roman" w:cs="Times New Roman"/>
                <w:sz w:val="28"/>
                <w:szCs w:val="28"/>
              </w:rPr>
              <w:t>1.20</w:t>
            </w:r>
            <w:r w:rsidR="000148DA">
              <w:rPr>
                <w:rFonts w:ascii="Times New Roman" w:hAnsi="Times New Roman" w:cs="Times New Roman"/>
                <w:sz w:val="28"/>
                <w:szCs w:val="28"/>
              </w:rPr>
              <w:t>.</w:t>
            </w:r>
          </w:p>
        </w:tc>
        <w:tc>
          <w:tcPr>
            <w:tcW w:w="5306" w:type="dxa"/>
          </w:tcPr>
          <w:p w:rsidR="000148DA" w:rsidRPr="00077581" w:rsidRDefault="000148DA" w:rsidP="00077581">
            <w:pPr>
              <w:jc w:val="both"/>
              <w:rPr>
                <w:rFonts w:ascii="Times New Roman" w:eastAsia="Arial Unicode MS" w:hAnsi="Times New Roman" w:cs="Times New Roman"/>
                <w:bCs/>
                <w:color w:val="000000"/>
                <w:sz w:val="28"/>
                <w:szCs w:val="28"/>
                <w:u w:color="000000"/>
              </w:rPr>
            </w:pPr>
            <w:r w:rsidRPr="00077581">
              <w:rPr>
                <w:rFonts w:ascii="Times New Roman" w:eastAsia="Arial Unicode MS" w:hAnsi="Times New Roman" w:cs="Times New Roman"/>
                <w:bCs/>
                <w:color w:val="000000"/>
                <w:sz w:val="28"/>
                <w:szCs w:val="28"/>
                <w:u w:color="000000"/>
              </w:rPr>
              <w:t>Не менее 95 % детских поликлиник/детских поликлинических отделений медицинских организаций реализовали организационно-планировочные решения внутренних пространств, обеспечивающих комфортность пребывания детей в соответствии  с приказом Минздрава  России от 7 марта 2018 г. № 92н «Об утверждении Положения об организации оказания первичной медико-санитарной помощи детям».</w:t>
            </w:r>
          </w:p>
        </w:tc>
        <w:tc>
          <w:tcPr>
            <w:tcW w:w="8275" w:type="dxa"/>
          </w:tcPr>
          <w:p w:rsidR="000148DA" w:rsidRPr="00077581" w:rsidRDefault="000148DA" w:rsidP="00077581">
            <w:pPr>
              <w:rPr>
                <w:rFonts w:ascii="Times New Roman" w:hAnsi="Times New Roman" w:cs="Times New Roman"/>
                <w:sz w:val="28"/>
                <w:szCs w:val="28"/>
              </w:rPr>
            </w:pPr>
            <w:r>
              <w:rPr>
                <w:rFonts w:ascii="Times New Roman" w:hAnsi="Times New Roman" w:cs="Times New Roman"/>
                <w:sz w:val="28"/>
                <w:szCs w:val="28"/>
              </w:rPr>
              <w:t>Б</w:t>
            </w:r>
            <w:r w:rsidRPr="00077581">
              <w:rPr>
                <w:rFonts w:ascii="Times New Roman" w:hAnsi="Times New Roman" w:cs="Times New Roman"/>
                <w:sz w:val="28"/>
                <w:szCs w:val="28"/>
              </w:rPr>
              <w:t>удут продолжены мероприятия по реализации организационно-планировочных решений внутренних пространств детских поликлиник/детских поликлинических отделений медицинских организаций, а также мероприятия по поддержанию уже осуществленных мероприятий в рамках п. 1.8.</w:t>
            </w:r>
          </w:p>
          <w:p w:rsidR="000148DA" w:rsidRPr="00077581" w:rsidRDefault="000148DA" w:rsidP="00077581">
            <w:pPr>
              <w:jc w:val="both"/>
              <w:rPr>
                <w:rFonts w:ascii="Times New Roman" w:hAnsi="Times New Roman" w:cs="Times New Roman"/>
                <w:sz w:val="28"/>
                <w:szCs w:val="28"/>
              </w:rPr>
            </w:pPr>
          </w:p>
        </w:tc>
      </w:tr>
      <w:tr w:rsidR="000148DA" w:rsidRPr="00536D7D" w:rsidTr="002E66A2">
        <w:tc>
          <w:tcPr>
            <w:tcW w:w="986" w:type="dxa"/>
          </w:tcPr>
          <w:p w:rsidR="000148DA" w:rsidRDefault="005A791A" w:rsidP="00E30B65">
            <w:pPr>
              <w:jc w:val="center"/>
              <w:rPr>
                <w:rFonts w:ascii="Times New Roman" w:hAnsi="Times New Roman" w:cs="Times New Roman"/>
                <w:sz w:val="28"/>
                <w:szCs w:val="28"/>
              </w:rPr>
            </w:pPr>
            <w:r>
              <w:rPr>
                <w:rFonts w:ascii="Times New Roman" w:hAnsi="Times New Roman" w:cs="Times New Roman"/>
                <w:sz w:val="28"/>
                <w:szCs w:val="28"/>
              </w:rPr>
              <w:t>1.21</w:t>
            </w:r>
            <w:r w:rsidR="000148DA">
              <w:rPr>
                <w:rFonts w:ascii="Times New Roman" w:hAnsi="Times New Roman" w:cs="Times New Roman"/>
                <w:sz w:val="28"/>
                <w:szCs w:val="28"/>
              </w:rPr>
              <w:t>.</w:t>
            </w:r>
          </w:p>
        </w:tc>
        <w:tc>
          <w:tcPr>
            <w:tcW w:w="5306" w:type="dxa"/>
          </w:tcPr>
          <w:p w:rsidR="000148DA" w:rsidRPr="00077581" w:rsidRDefault="000148DA" w:rsidP="00077581">
            <w:pPr>
              <w:rPr>
                <w:rFonts w:ascii="Times New Roman" w:eastAsia="Arial Unicode MS" w:hAnsi="Times New Roman" w:cs="Times New Roman"/>
                <w:bCs/>
                <w:color w:val="000000"/>
                <w:sz w:val="28"/>
                <w:szCs w:val="28"/>
                <w:u w:color="000000"/>
              </w:rPr>
            </w:pPr>
            <w:r w:rsidRPr="00077581">
              <w:rPr>
                <w:rFonts w:ascii="Times New Roman" w:eastAsia="Arial Unicode MS" w:hAnsi="Times New Roman" w:cs="Times New Roman"/>
                <w:bCs/>
                <w:color w:val="000000"/>
                <w:sz w:val="28"/>
                <w:szCs w:val="28"/>
                <w:u w:color="000000"/>
              </w:rPr>
              <w:t>Не менее</w:t>
            </w:r>
            <w:proofErr w:type="gramStart"/>
            <w:r w:rsidRPr="00077581">
              <w:rPr>
                <w:rFonts w:ascii="Times New Roman" w:eastAsia="Arial Unicode MS" w:hAnsi="Times New Roman" w:cs="Times New Roman"/>
                <w:bCs/>
                <w:color w:val="000000"/>
                <w:sz w:val="28"/>
                <w:szCs w:val="28"/>
                <w:u w:color="000000"/>
              </w:rPr>
              <w:t>,</w:t>
            </w:r>
            <w:proofErr w:type="gramEnd"/>
            <w:r w:rsidRPr="00077581">
              <w:rPr>
                <w:rFonts w:ascii="Times New Roman" w:eastAsia="Arial Unicode MS" w:hAnsi="Times New Roman" w:cs="Times New Roman"/>
                <w:bCs/>
                <w:color w:val="000000"/>
                <w:sz w:val="28"/>
                <w:szCs w:val="28"/>
                <w:u w:color="000000"/>
              </w:rPr>
              <w:t xml:space="preserve"> чем </w:t>
            </w:r>
            <w:r>
              <w:rPr>
                <w:rFonts w:ascii="Times New Roman" w:eastAsia="Arial Unicode MS" w:hAnsi="Times New Roman" w:cs="Times New Roman"/>
                <w:bCs/>
                <w:color w:val="000000"/>
                <w:sz w:val="28"/>
                <w:szCs w:val="28"/>
                <w:u w:color="000000"/>
              </w:rPr>
              <w:t>на 250 детей</w:t>
            </w:r>
            <w:r w:rsidRPr="00077581">
              <w:rPr>
                <w:rFonts w:ascii="Times New Roman" w:eastAsia="Arial Unicode MS" w:hAnsi="Times New Roman" w:cs="Times New Roman"/>
                <w:bCs/>
                <w:color w:val="000000"/>
                <w:sz w:val="28"/>
                <w:szCs w:val="28"/>
                <w:u w:color="000000"/>
              </w:rPr>
              <w:t xml:space="preserve"> увеличен охват профилактическими медицинскими  осмотрами детей в возрасте 15-17 лет в рамках реализации приказа Минздрава России от 10 августа 2017 г. № 514н «О Порядке проведен</w:t>
            </w:r>
            <w:r>
              <w:rPr>
                <w:rFonts w:ascii="Times New Roman" w:eastAsia="Arial Unicode MS" w:hAnsi="Times New Roman" w:cs="Times New Roman"/>
                <w:bCs/>
                <w:color w:val="000000"/>
                <w:sz w:val="28"/>
                <w:szCs w:val="28"/>
                <w:u w:color="000000"/>
              </w:rPr>
              <w:t xml:space="preserve">ия профилактических </w:t>
            </w:r>
            <w:r>
              <w:rPr>
                <w:rFonts w:ascii="Times New Roman" w:eastAsia="Arial Unicode MS" w:hAnsi="Times New Roman" w:cs="Times New Roman"/>
                <w:bCs/>
                <w:color w:val="000000"/>
                <w:sz w:val="28"/>
                <w:szCs w:val="28"/>
                <w:u w:color="000000"/>
              </w:rPr>
              <w:lastRenderedPageBreak/>
              <w:t xml:space="preserve">медицинских осмотров </w:t>
            </w:r>
            <w:r w:rsidRPr="00077581">
              <w:rPr>
                <w:rFonts w:ascii="Times New Roman" w:eastAsia="Arial Unicode MS" w:hAnsi="Times New Roman" w:cs="Times New Roman"/>
                <w:bCs/>
                <w:color w:val="000000"/>
                <w:sz w:val="28"/>
                <w:szCs w:val="28"/>
                <w:u w:color="000000"/>
              </w:rPr>
              <w:t>несовершеннолетних»: девочек - врачами акушерами-гинекологами;  мальчиков - врачами детскими урологами-</w:t>
            </w:r>
            <w:proofErr w:type="spellStart"/>
            <w:r w:rsidRPr="00077581">
              <w:rPr>
                <w:rFonts w:ascii="Times New Roman" w:eastAsia="Arial Unicode MS" w:hAnsi="Times New Roman" w:cs="Times New Roman"/>
                <w:bCs/>
                <w:color w:val="000000"/>
                <w:sz w:val="28"/>
                <w:szCs w:val="28"/>
                <w:u w:color="000000"/>
              </w:rPr>
              <w:t>андрологами</w:t>
            </w:r>
            <w:proofErr w:type="spellEnd"/>
            <w:r w:rsidRPr="00077581">
              <w:rPr>
                <w:rFonts w:ascii="Times New Roman" w:eastAsia="Arial Unicode MS" w:hAnsi="Times New Roman" w:cs="Times New Roman"/>
                <w:bCs/>
                <w:color w:val="000000"/>
                <w:sz w:val="28"/>
                <w:szCs w:val="28"/>
                <w:u w:color="000000"/>
              </w:rPr>
              <w:t>.</w:t>
            </w:r>
          </w:p>
        </w:tc>
        <w:tc>
          <w:tcPr>
            <w:tcW w:w="8275" w:type="dxa"/>
          </w:tcPr>
          <w:p w:rsidR="000148DA" w:rsidRPr="00077581" w:rsidRDefault="000148DA" w:rsidP="00077581">
            <w:pPr>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Начиная с первого квартала 2021</w:t>
            </w:r>
            <w:r w:rsidRPr="00077581">
              <w:rPr>
                <w:rFonts w:ascii="Times New Roman" w:hAnsi="Times New Roman" w:cs="Times New Roman"/>
                <w:sz w:val="28"/>
                <w:szCs w:val="28"/>
              </w:rPr>
              <w:t xml:space="preserve"> года в рамках региональной программы будет продолжена работа</w:t>
            </w:r>
            <w:proofErr w:type="gramEnd"/>
            <w:r w:rsidRPr="00077581">
              <w:rPr>
                <w:rFonts w:ascii="Times New Roman" w:hAnsi="Times New Roman" w:cs="Times New Roman"/>
                <w:sz w:val="28"/>
                <w:szCs w:val="28"/>
              </w:rPr>
              <w:t xml:space="preserve">  по проведению трансляций на информационных табло медицинских организаций социальной рекламы для детей и подростков, в том числе по вопросам необходимости проведения профилактических медицинских осмотров несовершеннолетних: девочек – врачами акушерами-</w:t>
            </w:r>
            <w:r w:rsidRPr="00077581">
              <w:rPr>
                <w:rFonts w:ascii="Times New Roman" w:hAnsi="Times New Roman" w:cs="Times New Roman"/>
                <w:sz w:val="28"/>
                <w:szCs w:val="28"/>
              </w:rPr>
              <w:lastRenderedPageBreak/>
              <w:t>гинекологами; мальчиков – врачами детскими урологами-</w:t>
            </w:r>
            <w:proofErr w:type="spellStart"/>
            <w:r w:rsidRPr="00077581">
              <w:rPr>
                <w:rFonts w:ascii="Times New Roman" w:hAnsi="Times New Roman" w:cs="Times New Roman"/>
                <w:sz w:val="28"/>
                <w:szCs w:val="28"/>
              </w:rPr>
              <w:t>андрологами</w:t>
            </w:r>
            <w:proofErr w:type="spellEnd"/>
            <w:r w:rsidRPr="00077581">
              <w:rPr>
                <w:rFonts w:ascii="Times New Roman" w:hAnsi="Times New Roman" w:cs="Times New Roman"/>
                <w:sz w:val="28"/>
                <w:szCs w:val="28"/>
              </w:rPr>
              <w:t xml:space="preserve"> не менее 10 роликов и 30000 видеотрансляций в год, тиражирование печатной продукции (памятки, листовки, буклеты) для населения, в том числе для подростков по вопросам охраны семейных ценностей и репродуктивного здоровья не менее 25 000 экземпляров в год. </w:t>
            </w:r>
          </w:p>
          <w:p w:rsidR="000148DA" w:rsidRPr="00077581" w:rsidRDefault="000148DA" w:rsidP="00077581">
            <w:pPr>
              <w:jc w:val="both"/>
              <w:rPr>
                <w:rFonts w:ascii="Times New Roman" w:hAnsi="Times New Roman" w:cs="Times New Roman"/>
                <w:sz w:val="28"/>
                <w:szCs w:val="28"/>
              </w:rPr>
            </w:pPr>
            <w:r w:rsidRPr="00077581">
              <w:rPr>
                <w:rFonts w:ascii="Times New Roman" w:hAnsi="Times New Roman" w:cs="Times New Roman"/>
                <w:sz w:val="28"/>
                <w:szCs w:val="28"/>
              </w:rPr>
              <w:t>Также будут проведены,   разъяснительные работы с подростками и их родителями/законными представителями в отношении необходимости проведения профилактических медицинских осмотров.</w:t>
            </w:r>
          </w:p>
          <w:p w:rsidR="000148DA" w:rsidRPr="00077581" w:rsidRDefault="000148DA" w:rsidP="00077581">
            <w:pPr>
              <w:jc w:val="both"/>
              <w:rPr>
                <w:rFonts w:ascii="Times New Roman" w:hAnsi="Times New Roman" w:cs="Times New Roman"/>
                <w:sz w:val="28"/>
                <w:szCs w:val="28"/>
              </w:rPr>
            </w:pPr>
            <w:r w:rsidRPr="00077581">
              <w:rPr>
                <w:rFonts w:ascii="Times New Roman" w:hAnsi="Times New Roman" w:cs="Times New Roman"/>
                <w:sz w:val="28"/>
                <w:szCs w:val="28"/>
              </w:rPr>
              <w:t>Указанные меры позволят увеличить охват профилактическими медицинскими осмотрами детей в возрасте 15-17 лет, что в свою очередь будет способствовать раннему выявлению и лечению имеющейся патологии, предотвратить нарушения репродуктивного здоровья в будущем путем профилактических и реабилитационных мероприятий.</w:t>
            </w:r>
          </w:p>
        </w:tc>
      </w:tr>
      <w:tr w:rsidR="000148DA" w:rsidRPr="00536D7D" w:rsidTr="002E66A2">
        <w:tc>
          <w:tcPr>
            <w:tcW w:w="986" w:type="dxa"/>
          </w:tcPr>
          <w:p w:rsidR="000148DA" w:rsidRDefault="000148DA" w:rsidP="005A791A">
            <w:pPr>
              <w:jc w:val="center"/>
              <w:rPr>
                <w:rFonts w:ascii="Times New Roman" w:hAnsi="Times New Roman" w:cs="Times New Roman"/>
                <w:sz w:val="28"/>
                <w:szCs w:val="28"/>
              </w:rPr>
            </w:pPr>
            <w:r>
              <w:rPr>
                <w:rFonts w:ascii="Times New Roman" w:hAnsi="Times New Roman" w:cs="Times New Roman"/>
                <w:sz w:val="28"/>
                <w:szCs w:val="28"/>
              </w:rPr>
              <w:lastRenderedPageBreak/>
              <w:t>1.</w:t>
            </w:r>
            <w:r w:rsidR="005A791A">
              <w:rPr>
                <w:rFonts w:ascii="Times New Roman" w:hAnsi="Times New Roman" w:cs="Times New Roman"/>
                <w:sz w:val="28"/>
                <w:szCs w:val="28"/>
              </w:rPr>
              <w:t>22</w:t>
            </w:r>
            <w:r>
              <w:rPr>
                <w:rFonts w:ascii="Times New Roman" w:hAnsi="Times New Roman" w:cs="Times New Roman"/>
                <w:sz w:val="28"/>
                <w:szCs w:val="28"/>
              </w:rPr>
              <w:t>.</w:t>
            </w:r>
          </w:p>
        </w:tc>
        <w:tc>
          <w:tcPr>
            <w:tcW w:w="5306" w:type="dxa"/>
          </w:tcPr>
          <w:p w:rsidR="000148DA" w:rsidRPr="005A791A" w:rsidRDefault="000148DA" w:rsidP="00077581">
            <w:pPr>
              <w:jc w:val="both"/>
              <w:rPr>
                <w:rFonts w:ascii="Times New Roman" w:eastAsia="Arial Unicode MS" w:hAnsi="Times New Roman" w:cs="Times New Roman"/>
                <w:bCs/>
                <w:color w:val="000000"/>
                <w:sz w:val="28"/>
                <w:szCs w:val="28"/>
                <w:u w:color="000000"/>
              </w:rPr>
            </w:pPr>
            <w:r w:rsidRPr="005A791A">
              <w:rPr>
                <w:rFonts w:ascii="Times New Roman" w:eastAsia="Arial Unicode MS" w:hAnsi="Times New Roman" w:cs="Times New Roman"/>
                <w:bCs/>
                <w:color w:val="000000"/>
                <w:sz w:val="28"/>
                <w:szCs w:val="28"/>
                <w:u w:color="000000"/>
              </w:rPr>
              <w:t xml:space="preserve">Строительство корпуса Центра детской онкологии, гематологии и хирургии базе ГАУЗ «Детская </w:t>
            </w:r>
            <w:proofErr w:type="gramStart"/>
            <w:r w:rsidRPr="005A791A">
              <w:rPr>
                <w:rFonts w:ascii="Times New Roman" w:eastAsia="Arial Unicode MS" w:hAnsi="Times New Roman" w:cs="Times New Roman"/>
                <w:bCs/>
                <w:color w:val="000000"/>
                <w:sz w:val="28"/>
                <w:szCs w:val="28"/>
                <w:u w:color="000000"/>
              </w:rPr>
              <w:t>республиканская</w:t>
            </w:r>
            <w:proofErr w:type="gramEnd"/>
            <w:r w:rsidRPr="005A791A">
              <w:rPr>
                <w:rFonts w:ascii="Times New Roman" w:eastAsia="Arial Unicode MS" w:hAnsi="Times New Roman" w:cs="Times New Roman"/>
                <w:bCs/>
                <w:color w:val="000000"/>
                <w:sz w:val="28"/>
                <w:szCs w:val="28"/>
                <w:u w:color="000000"/>
              </w:rPr>
              <w:t xml:space="preserve"> клиническая больница МЗ РТ»</w:t>
            </w:r>
          </w:p>
        </w:tc>
        <w:tc>
          <w:tcPr>
            <w:tcW w:w="8275" w:type="dxa"/>
          </w:tcPr>
          <w:p w:rsidR="000148DA" w:rsidRPr="005A791A" w:rsidRDefault="000148DA" w:rsidP="00077581">
            <w:pPr>
              <w:jc w:val="both"/>
              <w:rPr>
                <w:rFonts w:ascii="Times New Roman" w:hAnsi="Times New Roman" w:cs="Times New Roman"/>
                <w:sz w:val="28"/>
                <w:szCs w:val="28"/>
              </w:rPr>
            </w:pPr>
            <w:r w:rsidRPr="005A791A">
              <w:rPr>
                <w:rFonts w:ascii="Times New Roman" w:hAnsi="Times New Roman" w:cs="Times New Roman"/>
                <w:sz w:val="28"/>
                <w:szCs w:val="28"/>
              </w:rPr>
              <w:t>Строительство и ввод в эксплуатацию в 2021 году корпуса Центра детской онкологии, гематологии и хирургии базе ГАУЗ «Детская республиканская клиническая больница МЗ РТ» обеспечивает доступность детскому населению республики медицинской помощи детям с хирургическими и  онкологическими заболеваниями в стационарных условиях</w:t>
            </w:r>
          </w:p>
        </w:tc>
      </w:tr>
      <w:tr w:rsidR="000148DA" w:rsidRPr="00536D7D" w:rsidTr="002E66A2">
        <w:tc>
          <w:tcPr>
            <w:tcW w:w="986" w:type="dxa"/>
          </w:tcPr>
          <w:p w:rsidR="000148DA" w:rsidRDefault="005A791A" w:rsidP="000A5B44">
            <w:pPr>
              <w:jc w:val="center"/>
              <w:rPr>
                <w:rFonts w:ascii="Times New Roman" w:hAnsi="Times New Roman" w:cs="Times New Roman"/>
                <w:sz w:val="28"/>
                <w:szCs w:val="28"/>
              </w:rPr>
            </w:pPr>
            <w:r>
              <w:rPr>
                <w:rFonts w:ascii="Times New Roman" w:hAnsi="Times New Roman" w:cs="Times New Roman"/>
                <w:sz w:val="28"/>
                <w:szCs w:val="28"/>
              </w:rPr>
              <w:t>1.23</w:t>
            </w:r>
            <w:r w:rsidR="000148DA">
              <w:rPr>
                <w:rFonts w:ascii="Times New Roman" w:hAnsi="Times New Roman" w:cs="Times New Roman"/>
                <w:sz w:val="28"/>
                <w:szCs w:val="28"/>
              </w:rPr>
              <w:t>.</w:t>
            </w:r>
          </w:p>
        </w:tc>
        <w:tc>
          <w:tcPr>
            <w:tcW w:w="5306" w:type="dxa"/>
          </w:tcPr>
          <w:p w:rsidR="000148DA" w:rsidRPr="00077581" w:rsidRDefault="000148DA" w:rsidP="000A5B44">
            <w:pPr>
              <w:jc w:val="both"/>
              <w:rPr>
                <w:rFonts w:ascii="Times New Roman" w:eastAsia="Arial Unicode MS" w:hAnsi="Times New Roman" w:cs="Times New Roman"/>
                <w:bCs/>
                <w:color w:val="000000"/>
                <w:sz w:val="28"/>
                <w:szCs w:val="28"/>
                <w:u w:color="000000"/>
              </w:rPr>
            </w:pPr>
            <w:r w:rsidRPr="002E66A2">
              <w:rPr>
                <w:rFonts w:ascii="Times New Roman" w:eastAsia="Arial Unicode MS" w:hAnsi="Times New Roman" w:cs="Times New Roman"/>
                <w:bCs/>
                <w:color w:val="000000"/>
                <w:sz w:val="28"/>
                <w:szCs w:val="28"/>
                <w:u w:color="000000"/>
              </w:rPr>
              <w:t>Проведение капитальных и текущих  ремонтов в детских больницах/ детских отделениях</w:t>
            </w:r>
            <w:r>
              <w:rPr>
                <w:rFonts w:ascii="Times New Roman" w:eastAsia="Arial Unicode MS" w:hAnsi="Times New Roman" w:cs="Times New Roman"/>
                <w:bCs/>
                <w:color w:val="000000"/>
                <w:sz w:val="28"/>
                <w:szCs w:val="28"/>
                <w:u w:color="000000"/>
              </w:rPr>
              <w:t>*</w:t>
            </w:r>
          </w:p>
        </w:tc>
        <w:tc>
          <w:tcPr>
            <w:tcW w:w="8275" w:type="dxa"/>
          </w:tcPr>
          <w:p w:rsidR="000148DA" w:rsidRPr="002E66A2" w:rsidRDefault="000148DA" w:rsidP="000A5B44">
            <w:pPr>
              <w:jc w:val="both"/>
              <w:rPr>
                <w:rFonts w:ascii="Times New Roman" w:hAnsi="Times New Roman" w:cs="Times New Roman"/>
                <w:sz w:val="28"/>
                <w:szCs w:val="28"/>
              </w:rPr>
            </w:pPr>
            <w:r>
              <w:rPr>
                <w:rFonts w:ascii="Times New Roman" w:hAnsi="Times New Roman" w:cs="Times New Roman"/>
                <w:sz w:val="28"/>
                <w:szCs w:val="28"/>
              </w:rPr>
              <w:t>В 2021 г проведен</w:t>
            </w:r>
            <w:r w:rsidRPr="002E66A2">
              <w:rPr>
                <w:rFonts w:ascii="Times New Roman" w:hAnsi="Times New Roman" w:cs="Times New Roman"/>
                <w:sz w:val="28"/>
                <w:szCs w:val="28"/>
              </w:rPr>
              <w:t xml:space="preserve"> капитальных и текущих  ремонтов в</w:t>
            </w:r>
            <w:r>
              <w:rPr>
                <w:rFonts w:ascii="Times New Roman" w:hAnsi="Times New Roman" w:cs="Times New Roman"/>
                <w:sz w:val="28"/>
                <w:szCs w:val="28"/>
              </w:rPr>
              <w:t xml:space="preserve"> 5</w:t>
            </w:r>
            <w:r w:rsidRPr="002E66A2">
              <w:rPr>
                <w:rFonts w:ascii="Times New Roman" w:hAnsi="Times New Roman" w:cs="Times New Roman"/>
                <w:sz w:val="28"/>
                <w:szCs w:val="28"/>
              </w:rPr>
              <w:t xml:space="preserve"> детских больницах/ детских отделениях</w:t>
            </w:r>
            <w:r>
              <w:rPr>
                <w:rFonts w:ascii="Times New Roman" w:hAnsi="Times New Roman" w:cs="Times New Roman"/>
                <w:sz w:val="28"/>
                <w:szCs w:val="28"/>
              </w:rPr>
              <w:t xml:space="preserve">, что повышает </w:t>
            </w:r>
            <w:r w:rsidRPr="002E66A2">
              <w:rPr>
                <w:rFonts w:ascii="Times New Roman" w:hAnsi="Times New Roman" w:cs="Times New Roman"/>
                <w:sz w:val="28"/>
                <w:szCs w:val="28"/>
              </w:rPr>
              <w:t>качество и доступность специализированной, в том числе высокотехнологичной медицинской помощи детям в стационарных условиях.</w:t>
            </w:r>
          </w:p>
          <w:p w:rsidR="000148DA" w:rsidRDefault="000148DA" w:rsidP="000A5B44">
            <w:pPr>
              <w:jc w:val="both"/>
              <w:rPr>
                <w:rFonts w:ascii="Times New Roman" w:hAnsi="Times New Roman" w:cs="Times New Roman"/>
                <w:sz w:val="28"/>
                <w:szCs w:val="28"/>
              </w:rPr>
            </w:pPr>
            <w:r w:rsidRPr="002E66A2">
              <w:rPr>
                <w:rFonts w:ascii="Times New Roman" w:hAnsi="Times New Roman" w:cs="Times New Roman"/>
                <w:sz w:val="28"/>
                <w:szCs w:val="28"/>
              </w:rPr>
              <w:t>Снижены показатели смертности детского населения.</w:t>
            </w:r>
          </w:p>
        </w:tc>
      </w:tr>
      <w:tr w:rsidR="000148DA" w:rsidRPr="00536D7D" w:rsidTr="002E66A2">
        <w:tc>
          <w:tcPr>
            <w:tcW w:w="986" w:type="dxa"/>
          </w:tcPr>
          <w:p w:rsidR="000148DA" w:rsidRDefault="005A791A" w:rsidP="000A5B44">
            <w:pPr>
              <w:jc w:val="center"/>
              <w:rPr>
                <w:rFonts w:ascii="Times New Roman" w:hAnsi="Times New Roman" w:cs="Times New Roman"/>
                <w:sz w:val="28"/>
                <w:szCs w:val="28"/>
              </w:rPr>
            </w:pPr>
            <w:r>
              <w:rPr>
                <w:rFonts w:ascii="Times New Roman" w:hAnsi="Times New Roman" w:cs="Times New Roman"/>
                <w:sz w:val="28"/>
                <w:szCs w:val="28"/>
              </w:rPr>
              <w:t>1.24.</w:t>
            </w:r>
          </w:p>
        </w:tc>
        <w:tc>
          <w:tcPr>
            <w:tcW w:w="5306" w:type="dxa"/>
          </w:tcPr>
          <w:p w:rsidR="000148DA" w:rsidRPr="002E66A2" w:rsidRDefault="000148DA" w:rsidP="009B7C4E">
            <w:pPr>
              <w:jc w:val="both"/>
              <w:rPr>
                <w:rFonts w:ascii="Times New Roman" w:eastAsia="Arial Unicode MS" w:hAnsi="Times New Roman" w:cs="Times New Roman"/>
                <w:bCs/>
                <w:color w:val="000000"/>
                <w:sz w:val="28"/>
                <w:szCs w:val="28"/>
                <w:u w:color="000000"/>
              </w:rPr>
            </w:pPr>
            <w:r w:rsidRPr="00D869C4">
              <w:rPr>
                <w:rFonts w:ascii="Times New Roman" w:eastAsia="Calibri" w:hAnsi="Times New Roman" w:cs="Times New Roman"/>
                <w:sz w:val="28"/>
                <w:szCs w:val="28"/>
              </w:rPr>
              <w:t>Проведен</w:t>
            </w:r>
            <w:r>
              <w:rPr>
                <w:rFonts w:ascii="Times New Roman" w:eastAsia="Calibri" w:hAnsi="Times New Roman" w:cs="Times New Roman"/>
                <w:sz w:val="28"/>
                <w:szCs w:val="28"/>
              </w:rPr>
              <w:t>ие</w:t>
            </w:r>
            <w:r w:rsidRPr="00D869C4">
              <w:rPr>
                <w:rFonts w:ascii="Times New Roman" w:eastAsia="Calibri" w:hAnsi="Times New Roman" w:cs="Times New Roman"/>
                <w:sz w:val="28"/>
                <w:szCs w:val="28"/>
              </w:rPr>
              <w:t xml:space="preserve">  капитальн</w:t>
            </w:r>
            <w:r>
              <w:rPr>
                <w:rFonts w:ascii="Times New Roman" w:eastAsia="Calibri" w:hAnsi="Times New Roman" w:cs="Times New Roman"/>
                <w:sz w:val="28"/>
                <w:szCs w:val="28"/>
              </w:rPr>
              <w:t>ого</w:t>
            </w:r>
            <w:r w:rsidRPr="00D869C4">
              <w:rPr>
                <w:rFonts w:ascii="Times New Roman" w:eastAsia="Calibri" w:hAnsi="Times New Roman" w:cs="Times New Roman"/>
                <w:sz w:val="28"/>
                <w:szCs w:val="28"/>
              </w:rPr>
              <w:t xml:space="preserve"> ремонт</w:t>
            </w:r>
            <w:r>
              <w:rPr>
                <w:rFonts w:ascii="Times New Roman" w:eastAsia="Calibri" w:hAnsi="Times New Roman" w:cs="Times New Roman"/>
                <w:sz w:val="28"/>
                <w:szCs w:val="28"/>
              </w:rPr>
              <w:t>а</w:t>
            </w:r>
            <w:r w:rsidRPr="00D869C4">
              <w:rPr>
                <w:rFonts w:ascii="Times New Roman" w:eastAsia="Calibri" w:hAnsi="Times New Roman" w:cs="Times New Roman"/>
                <w:sz w:val="28"/>
                <w:szCs w:val="28"/>
              </w:rPr>
              <w:t xml:space="preserve"> в</w:t>
            </w:r>
            <w:r>
              <w:rPr>
                <w:rFonts w:ascii="Times New Roman" w:eastAsia="Calibri" w:hAnsi="Times New Roman" w:cs="Times New Roman"/>
                <w:sz w:val="28"/>
                <w:szCs w:val="28"/>
              </w:rPr>
              <w:t xml:space="preserve"> </w:t>
            </w:r>
            <w:r w:rsidRPr="00D869C4">
              <w:rPr>
                <w:rFonts w:ascii="Times New Roman" w:eastAsia="Calibri" w:hAnsi="Times New Roman" w:cs="Times New Roman"/>
                <w:sz w:val="28"/>
                <w:szCs w:val="28"/>
              </w:rPr>
              <w:lastRenderedPageBreak/>
              <w:t>учреждениях родовспоможения республики</w:t>
            </w:r>
            <w:r>
              <w:rPr>
                <w:rFonts w:ascii="Times New Roman" w:eastAsia="Calibri" w:hAnsi="Times New Roman" w:cs="Times New Roman"/>
                <w:sz w:val="28"/>
                <w:szCs w:val="28"/>
              </w:rPr>
              <w:t>*</w:t>
            </w:r>
          </w:p>
        </w:tc>
        <w:tc>
          <w:tcPr>
            <w:tcW w:w="8275" w:type="dxa"/>
          </w:tcPr>
          <w:p w:rsidR="000148DA" w:rsidRDefault="000148DA" w:rsidP="009B7C4E">
            <w:pPr>
              <w:jc w:val="both"/>
              <w:rPr>
                <w:rFonts w:ascii="Times New Roman" w:eastAsia="Calibri" w:hAnsi="Times New Roman" w:cs="Times New Roman"/>
                <w:sz w:val="28"/>
                <w:szCs w:val="28"/>
              </w:rPr>
            </w:pPr>
            <w:r>
              <w:rPr>
                <w:rFonts w:ascii="Times New Roman" w:hAnsi="Times New Roman" w:cs="Times New Roman"/>
                <w:sz w:val="28"/>
                <w:szCs w:val="28"/>
              </w:rPr>
              <w:lastRenderedPageBreak/>
              <w:t>В 20</w:t>
            </w:r>
            <w:r w:rsidR="005A791A">
              <w:rPr>
                <w:rFonts w:ascii="Times New Roman" w:hAnsi="Times New Roman" w:cs="Times New Roman"/>
                <w:sz w:val="28"/>
                <w:szCs w:val="28"/>
              </w:rPr>
              <w:t>21</w:t>
            </w:r>
            <w:r>
              <w:rPr>
                <w:rFonts w:ascii="Times New Roman" w:hAnsi="Times New Roman" w:cs="Times New Roman"/>
                <w:sz w:val="28"/>
                <w:szCs w:val="28"/>
              </w:rPr>
              <w:t xml:space="preserve"> г проведен</w:t>
            </w:r>
            <w:r w:rsidRPr="002E66A2">
              <w:rPr>
                <w:rFonts w:ascii="Times New Roman" w:hAnsi="Times New Roman" w:cs="Times New Roman"/>
                <w:sz w:val="28"/>
                <w:szCs w:val="28"/>
              </w:rPr>
              <w:t xml:space="preserve"> </w:t>
            </w:r>
            <w:r w:rsidRPr="00D869C4">
              <w:rPr>
                <w:rFonts w:ascii="Times New Roman" w:eastAsia="Calibri" w:hAnsi="Times New Roman" w:cs="Times New Roman"/>
                <w:sz w:val="28"/>
                <w:szCs w:val="28"/>
              </w:rPr>
              <w:t>капитальн</w:t>
            </w:r>
            <w:r>
              <w:rPr>
                <w:rFonts w:ascii="Times New Roman" w:eastAsia="Calibri" w:hAnsi="Times New Roman" w:cs="Times New Roman"/>
                <w:sz w:val="28"/>
                <w:szCs w:val="28"/>
              </w:rPr>
              <w:t>ый</w:t>
            </w:r>
            <w:r w:rsidRPr="00D869C4">
              <w:rPr>
                <w:rFonts w:ascii="Times New Roman" w:eastAsia="Calibri" w:hAnsi="Times New Roman" w:cs="Times New Roman"/>
                <w:sz w:val="28"/>
                <w:szCs w:val="28"/>
              </w:rPr>
              <w:t xml:space="preserve"> ремонт в</w:t>
            </w:r>
            <w:r w:rsidR="005A791A">
              <w:rPr>
                <w:rFonts w:ascii="Times New Roman" w:eastAsia="Calibri" w:hAnsi="Times New Roman" w:cs="Times New Roman"/>
                <w:sz w:val="28"/>
                <w:szCs w:val="28"/>
              </w:rPr>
              <w:t xml:space="preserve"> 6</w:t>
            </w:r>
            <w:r>
              <w:rPr>
                <w:rFonts w:ascii="Times New Roman" w:eastAsia="Calibri" w:hAnsi="Times New Roman" w:cs="Times New Roman"/>
                <w:sz w:val="28"/>
                <w:szCs w:val="28"/>
              </w:rPr>
              <w:t xml:space="preserve"> </w:t>
            </w:r>
            <w:r w:rsidRPr="00D869C4">
              <w:rPr>
                <w:rFonts w:ascii="Times New Roman" w:eastAsia="Calibri" w:hAnsi="Times New Roman" w:cs="Times New Roman"/>
                <w:sz w:val="28"/>
                <w:szCs w:val="28"/>
              </w:rPr>
              <w:t xml:space="preserve">учреждениях </w:t>
            </w:r>
            <w:r w:rsidRPr="00D869C4">
              <w:rPr>
                <w:rFonts w:ascii="Times New Roman" w:eastAsia="Calibri" w:hAnsi="Times New Roman" w:cs="Times New Roman"/>
                <w:sz w:val="28"/>
                <w:szCs w:val="28"/>
              </w:rPr>
              <w:lastRenderedPageBreak/>
              <w:t>родовспоможения республики</w:t>
            </w:r>
            <w:r>
              <w:rPr>
                <w:rFonts w:ascii="Times New Roman" w:eastAsia="Calibri" w:hAnsi="Times New Roman" w:cs="Times New Roman"/>
                <w:sz w:val="28"/>
                <w:szCs w:val="28"/>
              </w:rPr>
              <w:t>, из них в учрежд</w:t>
            </w:r>
            <w:r w:rsidR="005A791A">
              <w:rPr>
                <w:rFonts w:ascii="Times New Roman" w:eastAsia="Calibri" w:hAnsi="Times New Roman" w:cs="Times New Roman"/>
                <w:sz w:val="28"/>
                <w:szCs w:val="28"/>
              </w:rPr>
              <w:t>ениях 1 группы – 5; 2 группы – 1</w:t>
            </w:r>
            <w:r>
              <w:rPr>
                <w:rFonts w:ascii="Times New Roman" w:eastAsia="Calibri" w:hAnsi="Times New Roman" w:cs="Times New Roman"/>
                <w:sz w:val="28"/>
                <w:szCs w:val="28"/>
              </w:rPr>
              <w:t>.</w:t>
            </w:r>
          </w:p>
          <w:p w:rsidR="000148DA" w:rsidRDefault="000148DA" w:rsidP="009B7C4E">
            <w:pPr>
              <w:jc w:val="both"/>
              <w:rPr>
                <w:rFonts w:ascii="Times New Roman" w:hAnsi="Times New Roman" w:cs="Times New Roman"/>
                <w:sz w:val="28"/>
                <w:szCs w:val="28"/>
              </w:rPr>
            </w:pPr>
            <w:r w:rsidRPr="000148DA">
              <w:rPr>
                <w:rFonts w:ascii="Times New Roman" w:hAnsi="Times New Roman" w:cs="Times New Roman"/>
                <w:sz w:val="28"/>
                <w:szCs w:val="28"/>
              </w:rPr>
              <w:t>Повышено качество и доступность акушерско-гинекологической помощи женскому населению республики.</w:t>
            </w:r>
          </w:p>
        </w:tc>
      </w:tr>
      <w:tr w:rsidR="000148DA" w:rsidRPr="00536D7D" w:rsidTr="002E66A2">
        <w:tc>
          <w:tcPr>
            <w:tcW w:w="986" w:type="dxa"/>
          </w:tcPr>
          <w:p w:rsidR="000148DA" w:rsidRDefault="005A791A" w:rsidP="00E30B65">
            <w:pPr>
              <w:jc w:val="center"/>
              <w:rPr>
                <w:rFonts w:ascii="Times New Roman" w:hAnsi="Times New Roman" w:cs="Times New Roman"/>
                <w:sz w:val="28"/>
                <w:szCs w:val="28"/>
              </w:rPr>
            </w:pPr>
            <w:r>
              <w:rPr>
                <w:rFonts w:ascii="Times New Roman" w:hAnsi="Times New Roman" w:cs="Times New Roman"/>
                <w:sz w:val="28"/>
                <w:szCs w:val="28"/>
              </w:rPr>
              <w:lastRenderedPageBreak/>
              <w:t>1.25</w:t>
            </w:r>
            <w:r w:rsidR="000148DA">
              <w:rPr>
                <w:rFonts w:ascii="Times New Roman" w:hAnsi="Times New Roman" w:cs="Times New Roman"/>
                <w:sz w:val="28"/>
                <w:szCs w:val="28"/>
              </w:rPr>
              <w:t>.</w:t>
            </w:r>
          </w:p>
        </w:tc>
        <w:tc>
          <w:tcPr>
            <w:tcW w:w="5306" w:type="dxa"/>
          </w:tcPr>
          <w:p w:rsidR="000148DA" w:rsidRPr="00077581" w:rsidRDefault="000148DA" w:rsidP="00077581">
            <w:pPr>
              <w:jc w:val="both"/>
              <w:rPr>
                <w:rFonts w:ascii="Times New Roman" w:eastAsia="Arial Unicode MS" w:hAnsi="Times New Roman" w:cs="Times New Roman"/>
                <w:bCs/>
                <w:color w:val="000000"/>
                <w:sz w:val="28"/>
                <w:szCs w:val="28"/>
                <w:u w:color="000000"/>
              </w:rPr>
            </w:pPr>
            <w:r w:rsidRPr="00077581">
              <w:rPr>
                <w:rFonts w:ascii="Times New Roman" w:eastAsia="Arial Unicode MS" w:hAnsi="Times New Roman" w:cs="Times New Roman"/>
                <w:bCs/>
                <w:color w:val="000000"/>
                <w:sz w:val="28"/>
                <w:szCs w:val="28"/>
                <w:u w:color="000000"/>
              </w:rPr>
              <w:t>Оказана медицинская помощь женщинам в период беременности, родов и в послеродовой период, в том числе за счет средств родовых сертификатов.</w:t>
            </w:r>
          </w:p>
        </w:tc>
        <w:tc>
          <w:tcPr>
            <w:tcW w:w="8275" w:type="dxa"/>
          </w:tcPr>
          <w:p w:rsidR="000148DA" w:rsidRPr="00077581" w:rsidRDefault="000148DA" w:rsidP="00077581">
            <w:pPr>
              <w:jc w:val="both"/>
              <w:rPr>
                <w:rFonts w:ascii="Times New Roman" w:hAnsi="Times New Roman" w:cs="Times New Roman"/>
                <w:sz w:val="28"/>
                <w:szCs w:val="28"/>
              </w:rPr>
            </w:pPr>
            <w:proofErr w:type="gramStart"/>
            <w:r w:rsidRPr="00077581">
              <w:rPr>
                <w:rFonts w:ascii="Times New Roman" w:hAnsi="Times New Roman" w:cs="Times New Roman"/>
                <w:sz w:val="28"/>
                <w:szCs w:val="28"/>
              </w:rPr>
              <w:t>В рамках средств родовых сертификатов - талонов №1 и №2 (Проект Федерального закона» О бюджете Фонда социального страхова</w:t>
            </w:r>
            <w:r>
              <w:rPr>
                <w:rFonts w:ascii="Times New Roman" w:hAnsi="Times New Roman" w:cs="Times New Roman"/>
                <w:sz w:val="28"/>
                <w:szCs w:val="28"/>
              </w:rPr>
              <w:t>ния Российской Федерации на 2021 г и на плановый период 2022 и 2023 годов») в 2021</w:t>
            </w:r>
            <w:r w:rsidRPr="00077581">
              <w:rPr>
                <w:rFonts w:ascii="Times New Roman" w:hAnsi="Times New Roman" w:cs="Times New Roman"/>
                <w:sz w:val="28"/>
                <w:szCs w:val="28"/>
              </w:rPr>
              <w:t>г. освоено в объеме денежных средств не менее 50%  за истекший календарный год, что позволило укрепить материально- техническую базу учреждений родовспоможения (женских консультаций;</w:t>
            </w:r>
            <w:proofErr w:type="gramEnd"/>
            <w:r w:rsidRPr="00077581">
              <w:rPr>
                <w:rFonts w:ascii="Times New Roman" w:hAnsi="Times New Roman" w:cs="Times New Roman"/>
                <w:sz w:val="28"/>
                <w:szCs w:val="28"/>
              </w:rPr>
              <w:t xml:space="preserve"> родильных домов /отделений; перинатальных центров и др.) и повысить качество оказания медицинской помощи, а также мотивацию специалистов к работе.</w:t>
            </w:r>
          </w:p>
        </w:tc>
      </w:tr>
      <w:tr w:rsidR="000148DA" w:rsidRPr="00536D7D" w:rsidTr="002E66A2">
        <w:tc>
          <w:tcPr>
            <w:tcW w:w="986" w:type="dxa"/>
          </w:tcPr>
          <w:p w:rsidR="000148DA" w:rsidRDefault="005A791A" w:rsidP="00E30B65">
            <w:pPr>
              <w:jc w:val="center"/>
              <w:rPr>
                <w:rFonts w:ascii="Times New Roman" w:hAnsi="Times New Roman" w:cs="Times New Roman"/>
                <w:sz w:val="28"/>
                <w:szCs w:val="28"/>
              </w:rPr>
            </w:pPr>
            <w:r>
              <w:rPr>
                <w:rFonts w:ascii="Times New Roman" w:hAnsi="Times New Roman" w:cs="Times New Roman"/>
                <w:sz w:val="28"/>
                <w:szCs w:val="28"/>
              </w:rPr>
              <w:t>1.26</w:t>
            </w:r>
            <w:r w:rsidR="000148DA">
              <w:rPr>
                <w:rFonts w:ascii="Times New Roman" w:hAnsi="Times New Roman" w:cs="Times New Roman"/>
                <w:sz w:val="28"/>
                <w:szCs w:val="28"/>
              </w:rPr>
              <w:t>.</w:t>
            </w:r>
          </w:p>
        </w:tc>
        <w:tc>
          <w:tcPr>
            <w:tcW w:w="5306" w:type="dxa"/>
          </w:tcPr>
          <w:p w:rsidR="000148DA" w:rsidRPr="00077581" w:rsidRDefault="000148DA" w:rsidP="000A5B44">
            <w:pPr>
              <w:jc w:val="both"/>
              <w:rPr>
                <w:rFonts w:ascii="Times New Roman" w:eastAsia="Arial Unicode MS" w:hAnsi="Times New Roman" w:cs="Times New Roman"/>
                <w:bCs/>
                <w:color w:val="000000"/>
                <w:sz w:val="28"/>
                <w:szCs w:val="28"/>
                <w:u w:color="000000"/>
              </w:rPr>
            </w:pPr>
            <w:r w:rsidRPr="00077581">
              <w:rPr>
                <w:rFonts w:ascii="Times New Roman" w:eastAsia="Arial Unicode MS" w:hAnsi="Times New Roman" w:cs="Times New Roman"/>
                <w:bCs/>
                <w:color w:val="000000"/>
                <w:sz w:val="28"/>
                <w:szCs w:val="28"/>
                <w:u w:color="000000"/>
              </w:rPr>
              <w:t xml:space="preserve">В  </w:t>
            </w:r>
            <w:proofErr w:type="spellStart"/>
            <w:r w:rsidRPr="00077581">
              <w:rPr>
                <w:rFonts w:ascii="Times New Roman" w:eastAsia="Arial Unicode MS" w:hAnsi="Times New Roman" w:cs="Times New Roman"/>
                <w:bCs/>
                <w:color w:val="000000"/>
                <w:sz w:val="28"/>
                <w:szCs w:val="28"/>
                <w:u w:color="000000"/>
              </w:rPr>
              <w:t>симуляц</w:t>
            </w:r>
            <w:r>
              <w:rPr>
                <w:rFonts w:ascii="Times New Roman" w:eastAsia="Arial Unicode MS" w:hAnsi="Times New Roman" w:cs="Times New Roman"/>
                <w:bCs/>
                <w:color w:val="000000"/>
                <w:sz w:val="28"/>
                <w:szCs w:val="28"/>
                <w:u w:color="000000"/>
              </w:rPr>
              <w:t>ионном</w:t>
            </w:r>
            <w:proofErr w:type="spellEnd"/>
            <w:r>
              <w:rPr>
                <w:rFonts w:ascii="Times New Roman" w:eastAsia="Arial Unicode MS" w:hAnsi="Times New Roman" w:cs="Times New Roman"/>
                <w:bCs/>
                <w:color w:val="000000"/>
                <w:sz w:val="28"/>
                <w:szCs w:val="28"/>
                <w:u w:color="000000"/>
              </w:rPr>
              <w:t xml:space="preserve"> центре обучено не менее 6</w:t>
            </w:r>
            <w:r w:rsidRPr="00077581">
              <w:rPr>
                <w:rFonts w:ascii="Times New Roman" w:eastAsia="Arial Unicode MS" w:hAnsi="Times New Roman" w:cs="Times New Roman"/>
                <w:bCs/>
                <w:color w:val="000000"/>
                <w:sz w:val="28"/>
                <w:szCs w:val="28"/>
                <w:u w:color="000000"/>
              </w:rPr>
              <w:t xml:space="preserve">6 специалистов в области </w:t>
            </w:r>
            <w:proofErr w:type="spellStart"/>
            <w:r w:rsidRPr="00077581">
              <w:rPr>
                <w:rFonts w:ascii="Times New Roman" w:eastAsia="Arial Unicode MS" w:hAnsi="Times New Roman" w:cs="Times New Roman"/>
                <w:bCs/>
                <w:color w:val="000000"/>
                <w:sz w:val="28"/>
                <w:szCs w:val="28"/>
                <w:u w:color="000000"/>
              </w:rPr>
              <w:t>перинатологии</w:t>
            </w:r>
            <w:proofErr w:type="spellEnd"/>
            <w:r w:rsidRPr="00077581">
              <w:rPr>
                <w:rFonts w:ascii="Times New Roman" w:eastAsia="Arial Unicode MS" w:hAnsi="Times New Roman" w:cs="Times New Roman"/>
                <w:bCs/>
                <w:color w:val="000000"/>
                <w:sz w:val="28"/>
                <w:szCs w:val="28"/>
                <w:u w:color="000000"/>
              </w:rPr>
              <w:t xml:space="preserve">, неонатологии и педиатрии.  </w:t>
            </w:r>
          </w:p>
        </w:tc>
        <w:tc>
          <w:tcPr>
            <w:tcW w:w="8275" w:type="dxa"/>
          </w:tcPr>
          <w:p w:rsidR="000148DA" w:rsidRPr="00077581" w:rsidRDefault="000148DA" w:rsidP="00077581">
            <w:pPr>
              <w:jc w:val="both"/>
              <w:rPr>
                <w:rFonts w:ascii="Times New Roman" w:hAnsi="Times New Roman" w:cs="Times New Roman"/>
                <w:sz w:val="28"/>
                <w:szCs w:val="28"/>
              </w:rPr>
            </w:pPr>
            <w:r>
              <w:rPr>
                <w:rFonts w:ascii="Times New Roman" w:hAnsi="Times New Roman" w:cs="Times New Roman"/>
                <w:sz w:val="28"/>
                <w:szCs w:val="28"/>
              </w:rPr>
              <w:t>В 2022</w:t>
            </w:r>
            <w:r w:rsidRPr="00077581">
              <w:rPr>
                <w:rFonts w:ascii="Times New Roman" w:hAnsi="Times New Roman" w:cs="Times New Roman"/>
                <w:sz w:val="28"/>
                <w:szCs w:val="28"/>
              </w:rPr>
              <w:t xml:space="preserve"> г. будет продолжена работа по обучению  специалистов в области </w:t>
            </w:r>
            <w:proofErr w:type="spellStart"/>
            <w:r w:rsidRPr="00077581">
              <w:rPr>
                <w:rFonts w:ascii="Times New Roman" w:hAnsi="Times New Roman" w:cs="Times New Roman"/>
                <w:sz w:val="28"/>
                <w:szCs w:val="28"/>
              </w:rPr>
              <w:t>перинатологии</w:t>
            </w:r>
            <w:proofErr w:type="spellEnd"/>
            <w:r w:rsidRPr="00077581">
              <w:rPr>
                <w:rFonts w:ascii="Times New Roman" w:hAnsi="Times New Roman" w:cs="Times New Roman"/>
                <w:sz w:val="28"/>
                <w:szCs w:val="28"/>
              </w:rPr>
              <w:t xml:space="preserve">, неонатологии и педиатрии. Так в рамках  выполнения государственного задания на дополнительное профессиональное образование,  в </w:t>
            </w:r>
            <w:proofErr w:type="spellStart"/>
            <w:r w:rsidRPr="00077581">
              <w:rPr>
                <w:rFonts w:ascii="Times New Roman" w:hAnsi="Times New Roman" w:cs="Times New Roman"/>
                <w:sz w:val="28"/>
                <w:szCs w:val="28"/>
              </w:rPr>
              <w:t>симуляционном</w:t>
            </w:r>
            <w:proofErr w:type="spellEnd"/>
            <w:r w:rsidRPr="00077581">
              <w:rPr>
                <w:rFonts w:ascii="Times New Roman" w:hAnsi="Times New Roman" w:cs="Times New Roman"/>
                <w:sz w:val="28"/>
                <w:szCs w:val="28"/>
              </w:rPr>
              <w:t xml:space="preserve"> центре будет повышен</w:t>
            </w:r>
            <w:r>
              <w:rPr>
                <w:rFonts w:ascii="Times New Roman" w:hAnsi="Times New Roman" w:cs="Times New Roman"/>
                <w:sz w:val="28"/>
                <w:szCs w:val="28"/>
              </w:rPr>
              <w:t>а квалификация не менее 6</w:t>
            </w:r>
            <w:r w:rsidRPr="00077581">
              <w:rPr>
                <w:rFonts w:ascii="Times New Roman" w:hAnsi="Times New Roman" w:cs="Times New Roman"/>
                <w:sz w:val="28"/>
                <w:szCs w:val="28"/>
              </w:rPr>
              <w:t xml:space="preserve">6  специалистов в области  </w:t>
            </w:r>
            <w:proofErr w:type="spellStart"/>
            <w:r w:rsidRPr="00077581">
              <w:rPr>
                <w:rFonts w:ascii="Times New Roman" w:hAnsi="Times New Roman" w:cs="Times New Roman"/>
                <w:sz w:val="28"/>
                <w:szCs w:val="28"/>
              </w:rPr>
              <w:t>перинатологии</w:t>
            </w:r>
            <w:proofErr w:type="spellEnd"/>
            <w:r w:rsidRPr="00077581">
              <w:rPr>
                <w:rFonts w:ascii="Times New Roman" w:hAnsi="Times New Roman" w:cs="Times New Roman"/>
                <w:sz w:val="28"/>
                <w:szCs w:val="28"/>
              </w:rPr>
              <w:t>, неонатологии и педиатрии.</w:t>
            </w:r>
          </w:p>
        </w:tc>
      </w:tr>
      <w:tr w:rsidR="000148DA" w:rsidRPr="00536D7D" w:rsidTr="002E66A2">
        <w:tc>
          <w:tcPr>
            <w:tcW w:w="986" w:type="dxa"/>
          </w:tcPr>
          <w:p w:rsidR="000148DA" w:rsidRDefault="005A791A" w:rsidP="00E30B65">
            <w:pPr>
              <w:jc w:val="center"/>
              <w:rPr>
                <w:rFonts w:ascii="Times New Roman" w:hAnsi="Times New Roman" w:cs="Times New Roman"/>
                <w:sz w:val="28"/>
                <w:szCs w:val="28"/>
              </w:rPr>
            </w:pPr>
            <w:r>
              <w:rPr>
                <w:rFonts w:ascii="Times New Roman" w:hAnsi="Times New Roman" w:cs="Times New Roman"/>
                <w:sz w:val="28"/>
                <w:szCs w:val="28"/>
              </w:rPr>
              <w:t>1.27</w:t>
            </w:r>
            <w:r w:rsidR="000148DA">
              <w:rPr>
                <w:rFonts w:ascii="Times New Roman" w:hAnsi="Times New Roman" w:cs="Times New Roman"/>
                <w:sz w:val="28"/>
                <w:szCs w:val="28"/>
              </w:rPr>
              <w:t>.</w:t>
            </w:r>
          </w:p>
        </w:tc>
        <w:tc>
          <w:tcPr>
            <w:tcW w:w="5306" w:type="dxa"/>
          </w:tcPr>
          <w:p w:rsidR="000148DA" w:rsidRPr="00077581" w:rsidRDefault="000148DA" w:rsidP="00077581">
            <w:pPr>
              <w:jc w:val="both"/>
              <w:rPr>
                <w:rFonts w:ascii="Times New Roman" w:eastAsia="Arial Unicode MS" w:hAnsi="Times New Roman" w:cs="Times New Roman"/>
                <w:bCs/>
                <w:color w:val="000000"/>
                <w:sz w:val="28"/>
                <w:szCs w:val="28"/>
                <w:u w:color="000000"/>
              </w:rPr>
            </w:pPr>
            <w:r w:rsidRPr="00077581">
              <w:rPr>
                <w:rFonts w:ascii="Times New Roman" w:eastAsia="Arial Unicode MS" w:hAnsi="Times New Roman" w:cs="Times New Roman"/>
                <w:bCs/>
                <w:color w:val="000000"/>
                <w:sz w:val="28"/>
                <w:szCs w:val="28"/>
                <w:u w:color="000000"/>
              </w:rPr>
              <w:t>Не менее</w:t>
            </w:r>
            <w:proofErr w:type="gramStart"/>
            <w:r w:rsidRPr="00077581">
              <w:rPr>
                <w:rFonts w:ascii="Times New Roman" w:eastAsia="Arial Unicode MS" w:hAnsi="Times New Roman" w:cs="Times New Roman"/>
                <w:bCs/>
                <w:color w:val="000000"/>
                <w:sz w:val="28"/>
                <w:szCs w:val="28"/>
                <w:u w:color="000000"/>
              </w:rPr>
              <w:t>,</w:t>
            </w:r>
            <w:proofErr w:type="gramEnd"/>
            <w:r w:rsidRPr="00077581">
              <w:rPr>
                <w:rFonts w:ascii="Times New Roman" w:eastAsia="Arial Unicode MS" w:hAnsi="Times New Roman" w:cs="Times New Roman"/>
                <w:bCs/>
                <w:color w:val="000000"/>
                <w:sz w:val="28"/>
                <w:szCs w:val="28"/>
                <w:u w:color="000000"/>
              </w:rPr>
              <w:t xml:space="preserve"> чем </w:t>
            </w:r>
            <w:r>
              <w:rPr>
                <w:rFonts w:ascii="Times New Roman" w:eastAsia="Arial Unicode MS" w:hAnsi="Times New Roman" w:cs="Times New Roman"/>
                <w:bCs/>
                <w:color w:val="000000"/>
                <w:sz w:val="28"/>
                <w:szCs w:val="28"/>
                <w:u w:color="000000"/>
              </w:rPr>
              <w:t>на 360 детей</w:t>
            </w:r>
            <w:r w:rsidRPr="00077581">
              <w:rPr>
                <w:rFonts w:ascii="Times New Roman" w:eastAsia="Arial Unicode MS" w:hAnsi="Times New Roman" w:cs="Times New Roman"/>
                <w:bCs/>
                <w:color w:val="000000"/>
                <w:sz w:val="28"/>
                <w:szCs w:val="28"/>
                <w:u w:color="000000"/>
              </w:rPr>
              <w:t xml:space="preserve"> увеличен охват профилактическими медицинскими осмотрами детей в возрасте 15-17 лет в рамках реализации приказа Минздрава России от 10 августа 2017 г. № 514н «О Порядке проведения профилактических медицинских осмотров несовершеннолетних»: девочек - врачами акушерами-гинекологами;  мальчиков - </w:t>
            </w:r>
            <w:r w:rsidRPr="00077581">
              <w:rPr>
                <w:rFonts w:ascii="Times New Roman" w:eastAsia="Arial Unicode MS" w:hAnsi="Times New Roman" w:cs="Times New Roman"/>
                <w:bCs/>
                <w:color w:val="000000"/>
                <w:sz w:val="28"/>
                <w:szCs w:val="28"/>
                <w:u w:color="000000"/>
              </w:rPr>
              <w:lastRenderedPageBreak/>
              <w:t>врачами детскими урологами-</w:t>
            </w:r>
            <w:proofErr w:type="spellStart"/>
            <w:r w:rsidRPr="00077581">
              <w:rPr>
                <w:rFonts w:ascii="Times New Roman" w:eastAsia="Arial Unicode MS" w:hAnsi="Times New Roman" w:cs="Times New Roman"/>
                <w:bCs/>
                <w:color w:val="000000"/>
                <w:sz w:val="28"/>
                <w:szCs w:val="28"/>
                <w:u w:color="000000"/>
              </w:rPr>
              <w:t>андрологами</w:t>
            </w:r>
            <w:proofErr w:type="spellEnd"/>
            <w:r w:rsidRPr="00077581">
              <w:rPr>
                <w:rFonts w:ascii="Times New Roman" w:eastAsia="Arial Unicode MS" w:hAnsi="Times New Roman" w:cs="Times New Roman"/>
                <w:bCs/>
                <w:color w:val="000000"/>
                <w:sz w:val="28"/>
                <w:szCs w:val="28"/>
                <w:u w:color="000000"/>
              </w:rPr>
              <w:t>.</w:t>
            </w:r>
          </w:p>
        </w:tc>
        <w:tc>
          <w:tcPr>
            <w:tcW w:w="8275" w:type="dxa"/>
          </w:tcPr>
          <w:p w:rsidR="000148DA" w:rsidRPr="00077581" w:rsidRDefault="000148DA" w:rsidP="00077581">
            <w:pPr>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Начиная с первого квартала 2022</w:t>
            </w:r>
            <w:r w:rsidRPr="00077581">
              <w:rPr>
                <w:rFonts w:ascii="Times New Roman" w:hAnsi="Times New Roman" w:cs="Times New Roman"/>
                <w:sz w:val="28"/>
                <w:szCs w:val="28"/>
              </w:rPr>
              <w:t xml:space="preserve"> года в рамках региональной программы будет продолжена работа</w:t>
            </w:r>
            <w:proofErr w:type="gramEnd"/>
            <w:r w:rsidRPr="00077581">
              <w:rPr>
                <w:rFonts w:ascii="Times New Roman" w:hAnsi="Times New Roman" w:cs="Times New Roman"/>
                <w:sz w:val="28"/>
                <w:szCs w:val="28"/>
              </w:rPr>
              <w:t xml:space="preserve">  по проведению трансляций на информационных табло медицинских организаций социальной рекламы для детей и подростков, в том числе по вопросам необходимости проведения профилактических медицинских осмотров несовершеннолетних: девочек – врачами акушерами-гинекологами; мальчиков – врачами детскими урологами-</w:t>
            </w:r>
            <w:proofErr w:type="spellStart"/>
            <w:r w:rsidRPr="00077581">
              <w:rPr>
                <w:rFonts w:ascii="Times New Roman" w:hAnsi="Times New Roman" w:cs="Times New Roman"/>
                <w:sz w:val="28"/>
                <w:szCs w:val="28"/>
              </w:rPr>
              <w:t>андрологами</w:t>
            </w:r>
            <w:proofErr w:type="spellEnd"/>
            <w:r w:rsidRPr="00077581">
              <w:rPr>
                <w:rFonts w:ascii="Times New Roman" w:hAnsi="Times New Roman" w:cs="Times New Roman"/>
                <w:sz w:val="28"/>
                <w:szCs w:val="28"/>
              </w:rPr>
              <w:t xml:space="preserve"> не менее 10 роликов и 30000 видеотрансляций в год, тиражирование печатной продукции (памятки, листовки, буклеты) </w:t>
            </w:r>
            <w:r w:rsidRPr="00077581">
              <w:rPr>
                <w:rFonts w:ascii="Times New Roman" w:hAnsi="Times New Roman" w:cs="Times New Roman"/>
                <w:sz w:val="28"/>
                <w:szCs w:val="28"/>
              </w:rPr>
              <w:lastRenderedPageBreak/>
              <w:t xml:space="preserve">для населения, в том числе для подростков по вопросам охраны семейных ценностей и репродуктивного здоровья не менее 25 000 экземпляров в год. </w:t>
            </w:r>
          </w:p>
          <w:p w:rsidR="000148DA" w:rsidRPr="00077581" w:rsidRDefault="000148DA" w:rsidP="00077581">
            <w:pPr>
              <w:jc w:val="both"/>
              <w:rPr>
                <w:rFonts w:ascii="Times New Roman" w:hAnsi="Times New Roman" w:cs="Times New Roman"/>
                <w:sz w:val="28"/>
                <w:szCs w:val="28"/>
              </w:rPr>
            </w:pPr>
            <w:r w:rsidRPr="00077581">
              <w:rPr>
                <w:rFonts w:ascii="Times New Roman" w:hAnsi="Times New Roman" w:cs="Times New Roman"/>
                <w:sz w:val="28"/>
                <w:szCs w:val="28"/>
              </w:rPr>
              <w:t>Также будут проведены,   разъяснительные работы с подростками и их родителями/законными представителями в отношении необходимости проведения профилактических медицинских осмотров.</w:t>
            </w:r>
          </w:p>
          <w:p w:rsidR="000148DA" w:rsidRPr="00077581" w:rsidRDefault="000148DA" w:rsidP="00077581">
            <w:pPr>
              <w:jc w:val="both"/>
              <w:rPr>
                <w:rFonts w:ascii="Times New Roman" w:hAnsi="Times New Roman" w:cs="Times New Roman"/>
                <w:sz w:val="28"/>
                <w:szCs w:val="28"/>
              </w:rPr>
            </w:pPr>
            <w:r w:rsidRPr="00077581">
              <w:rPr>
                <w:rFonts w:ascii="Times New Roman" w:hAnsi="Times New Roman" w:cs="Times New Roman"/>
                <w:sz w:val="28"/>
                <w:szCs w:val="28"/>
              </w:rPr>
              <w:t>Указанные меры позволят увеличить охват профилактическими медицинскими осмотрами детей в возрасте 15-17 лет, что в свою очередь будет способствовать раннему выявлению и лечению имеющейся патологии, предотвратить нарушения репродуктивного здоровья в будущем путем профилактических и реабилитационных мероприятий.</w:t>
            </w:r>
          </w:p>
        </w:tc>
      </w:tr>
      <w:tr w:rsidR="000148DA" w:rsidRPr="00536D7D" w:rsidTr="002E66A2">
        <w:tc>
          <w:tcPr>
            <w:tcW w:w="986" w:type="dxa"/>
          </w:tcPr>
          <w:p w:rsidR="000148DA" w:rsidRDefault="005A791A" w:rsidP="00E30B65">
            <w:pPr>
              <w:jc w:val="center"/>
              <w:rPr>
                <w:rFonts w:ascii="Times New Roman" w:hAnsi="Times New Roman" w:cs="Times New Roman"/>
                <w:sz w:val="28"/>
                <w:szCs w:val="28"/>
              </w:rPr>
            </w:pPr>
            <w:r>
              <w:rPr>
                <w:rFonts w:ascii="Times New Roman" w:hAnsi="Times New Roman" w:cs="Times New Roman"/>
                <w:sz w:val="28"/>
                <w:szCs w:val="28"/>
              </w:rPr>
              <w:lastRenderedPageBreak/>
              <w:t>1.28</w:t>
            </w:r>
            <w:r w:rsidR="000148DA">
              <w:rPr>
                <w:rFonts w:ascii="Times New Roman" w:hAnsi="Times New Roman" w:cs="Times New Roman"/>
                <w:sz w:val="28"/>
                <w:szCs w:val="28"/>
              </w:rPr>
              <w:t>.</w:t>
            </w:r>
          </w:p>
        </w:tc>
        <w:tc>
          <w:tcPr>
            <w:tcW w:w="5306" w:type="dxa"/>
          </w:tcPr>
          <w:p w:rsidR="000148DA" w:rsidRPr="00077581" w:rsidRDefault="000148DA" w:rsidP="000A5B44">
            <w:pPr>
              <w:jc w:val="both"/>
              <w:rPr>
                <w:rFonts w:ascii="Times New Roman" w:eastAsia="Arial Unicode MS" w:hAnsi="Times New Roman" w:cs="Times New Roman"/>
                <w:bCs/>
                <w:color w:val="000000"/>
                <w:sz w:val="28"/>
                <w:szCs w:val="28"/>
                <w:u w:color="000000"/>
              </w:rPr>
            </w:pPr>
            <w:r w:rsidRPr="00077581">
              <w:rPr>
                <w:rFonts w:ascii="Times New Roman" w:eastAsia="Arial Unicode MS" w:hAnsi="Times New Roman" w:cs="Times New Roman"/>
                <w:bCs/>
                <w:color w:val="000000"/>
                <w:sz w:val="28"/>
                <w:szCs w:val="28"/>
                <w:u w:color="000000"/>
              </w:rPr>
              <w:t>Оказана медицинская помощь женщинам в период беременности, родов и в послеродовой период, в том числе за счет средств родовых сертификатов.</w:t>
            </w:r>
          </w:p>
        </w:tc>
        <w:tc>
          <w:tcPr>
            <w:tcW w:w="8275" w:type="dxa"/>
          </w:tcPr>
          <w:p w:rsidR="000148DA" w:rsidRPr="00077581" w:rsidRDefault="000148DA" w:rsidP="000A5B44">
            <w:pPr>
              <w:jc w:val="both"/>
              <w:rPr>
                <w:rFonts w:ascii="Times New Roman" w:hAnsi="Times New Roman" w:cs="Times New Roman"/>
                <w:sz w:val="28"/>
                <w:szCs w:val="28"/>
              </w:rPr>
            </w:pPr>
            <w:proofErr w:type="gramStart"/>
            <w:r w:rsidRPr="00077581">
              <w:rPr>
                <w:rFonts w:ascii="Times New Roman" w:hAnsi="Times New Roman" w:cs="Times New Roman"/>
                <w:sz w:val="28"/>
                <w:szCs w:val="28"/>
              </w:rPr>
              <w:t>В рамках средств родовых сертификатов - талонов №1 и №2 (Проект Федерального закона» О бюджете Фонда социального страхова</w:t>
            </w:r>
            <w:r>
              <w:rPr>
                <w:rFonts w:ascii="Times New Roman" w:hAnsi="Times New Roman" w:cs="Times New Roman"/>
                <w:sz w:val="28"/>
                <w:szCs w:val="28"/>
              </w:rPr>
              <w:t>ния Российской Федерации на 2022 г и на плановый период 2023 и 2024 годов») в 2022</w:t>
            </w:r>
            <w:r w:rsidRPr="00077581">
              <w:rPr>
                <w:rFonts w:ascii="Times New Roman" w:hAnsi="Times New Roman" w:cs="Times New Roman"/>
                <w:sz w:val="28"/>
                <w:szCs w:val="28"/>
              </w:rPr>
              <w:t>г. освоено в объеме денежных средств не менее 50%  за истекший календарный год, что позволило укрепить материально- техническую базу учреждений родовспоможения (женских консультаций;</w:t>
            </w:r>
            <w:proofErr w:type="gramEnd"/>
            <w:r w:rsidRPr="00077581">
              <w:rPr>
                <w:rFonts w:ascii="Times New Roman" w:hAnsi="Times New Roman" w:cs="Times New Roman"/>
                <w:sz w:val="28"/>
                <w:szCs w:val="28"/>
              </w:rPr>
              <w:t xml:space="preserve"> родильных домов /отделений; перинатальных центров и др.) и повысить качество оказания медицинской помощи, а также мотивацию специалистов к работе.</w:t>
            </w:r>
          </w:p>
        </w:tc>
      </w:tr>
      <w:tr w:rsidR="000148DA" w:rsidRPr="00536D7D" w:rsidTr="002E66A2">
        <w:tc>
          <w:tcPr>
            <w:tcW w:w="986" w:type="dxa"/>
          </w:tcPr>
          <w:p w:rsidR="000148DA" w:rsidRDefault="005A791A" w:rsidP="000A5B44">
            <w:pPr>
              <w:jc w:val="center"/>
              <w:rPr>
                <w:rFonts w:ascii="Times New Roman" w:hAnsi="Times New Roman" w:cs="Times New Roman"/>
                <w:sz w:val="28"/>
                <w:szCs w:val="28"/>
              </w:rPr>
            </w:pPr>
            <w:r>
              <w:rPr>
                <w:rFonts w:ascii="Times New Roman" w:hAnsi="Times New Roman" w:cs="Times New Roman"/>
                <w:sz w:val="28"/>
                <w:szCs w:val="28"/>
              </w:rPr>
              <w:t>1.29</w:t>
            </w:r>
            <w:r w:rsidR="000148DA">
              <w:rPr>
                <w:rFonts w:ascii="Times New Roman" w:hAnsi="Times New Roman" w:cs="Times New Roman"/>
                <w:sz w:val="28"/>
                <w:szCs w:val="28"/>
              </w:rPr>
              <w:t>.</w:t>
            </w:r>
          </w:p>
        </w:tc>
        <w:tc>
          <w:tcPr>
            <w:tcW w:w="5306" w:type="dxa"/>
          </w:tcPr>
          <w:p w:rsidR="000148DA" w:rsidRPr="00077581" w:rsidRDefault="000148DA" w:rsidP="000A5B44">
            <w:pPr>
              <w:jc w:val="both"/>
              <w:rPr>
                <w:rFonts w:ascii="Times New Roman" w:eastAsia="Arial Unicode MS" w:hAnsi="Times New Roman" w:cs="Times New Roman"/>
                <w:bCs/>
                <w:color w:val="000000"/>
                <w:sz w:val="28"/>
                <w:szCs w:val="28"/>
                <w:u w:color="000000"/>
              </w:rPr>
            </w:pPr>
            <w:r w:rsidRPr="002E66A2">
              <w:rPr>
                <w:rFonts w:ascii="Times New Roman" w:eastAsia="Arial Unicode MS" w:hAnsi="Times New Roman" w:cs="Times New Roman"/>
                <w:bCs/>
                <w:color w:val="000000"/>
                <w:sz w:val="28"/>
                <w:szCs w:val="28"/>
                <w:u w:color="000000"/>
              </w:rPr>
              <w:t>Проведение капитальных и текущих  ремонтов в детских больницах/ детских отделениях</w:t>
            </w:r>
            <w:r>
              <w:rPr>
                <w:rFonts w:ascii="Times New Roman" w:eastAsia="Arial Unicode MS" w:hAnsi="Times New Roman" w:cs="Times New Roman"/>
                <w:bCs/>
                <w:color w:val="000000"/>
                <w:sz w:val="28"/>
                <w:szCs w:val="28"/>
                <w:u w:color="000000"/>
              </w:rPr>
              <w:t>*</w:t>
            </w:r>
          </w:p>
        </w:tc>
        <w:tc>
          <w:tcPr>
            <w:tcW w:w="8275" w:type="dxa"/>
          </w:tcPr>
          <w:p w:rsidR="000148DA" w:rsidRPr="002E66A2" w:rsidRDefault="000148DA" w:rsidP="000A5B44">
            <w:pPr>
              <w:jc w:val="both"/>
              <w:rPr>
                <w:rFonts w:ascii="Times New Roman" w:hAnsi="Times New Roman" w:cs="Times New Roman"/>
                <w:sz w:val="28"/>
                <w:szCs w:val="28"/>
              </w:rPr>
            </w:pPr>
            <w:r>
              <w:rPr>
                <w:rFonts w:ascii="Times New Roman" w:hAnsi="Times New Roman" w:cs="Times New Roman"/>
                <w:sz w:val="28"/>
                <w:szCs w:val="28"/>
              </w:rPr>
              <w:t>В 2022 г проведен</w:t>
            </w:r>
            <w:r w:rsidRPr="002E66A2">
              <w:rPr>
                <w:rFonts w:ascii="Times New Roman" w:hAnsi="Times New Roman" w:cs="Times New Roman"/>
                <w:sz w:val="28"/>
                <w:szCs w:val="28"/>
              </w:rPr>
              <w:t xml:space="preserve"> капитальных и текущих  ремонтов в</w:t>
            </w:r>
            <w:r>
              <w:rPr>
                <w:rFonts w:ascii="Times New Roman" w:hAnsi="Times New Roman" w:cs="Times New Roman"/>
                <w:sz w:val="28"/>
                <w:szCs w:val="28"/>
              </w:rPr>
              <w:t xml:space="preserve"> 7</w:t>
            </w:r>
            <w:r w:rsidRPr="002E66A2">
              <w:rPr>
                <w:rFonts w:ascii="Times New Roman" w:hAnsi="Times New Roman" w:cs="Times New Roman"/>
                <w:sz w:val="28"/>
                <w:szCs w:val="28"/>
              </w:rPr>
              <w:t xml:space="preserve"> детских больницах/ детских отделениях</w:t>
            </w:r>
            <w:r>
              <w:rPr>
                <w:rFonts w:ascii="Times New Roman" w:hAnsi="Times New Roman" w:cs="Times New Roman"/>
                <w:sz w:val="28"/>
                <w:szCs w:val="28"/>
              </w:rPr>
              <w:t xml:space="preserve">, что повышает </w:t>
            </w:r>
            <w:r w:rsidRPr="002E66A2">
              <w:rPr>
                <w:rFonts w:ascii="Times New Roman" w:hAnsi="Times New Roman" w:cs="Times New Roman"/>
                <w:sz w:val="28"/>
                <w:szCs w:val="28"/>
              </w:rPr>
              <w:t>качество и доступность специализированной, в том числе высокотехнологичной медицинской помощи детям в стационарных условиях.</w:t>
            </w:r>
          </w:p>
          <w:p w:rsidR="000148DA" w:rsidRDefault="000148DA" w:rsidP="000A5B44">
            <w:pPr>
              <w:jc w:val="both"/>
              <w:rPr>
                <w:rFonts w:ascii="Times New Roman" w:hAnsi="Times New Roman" w:cs="Times New Roman"/>
                <w:sz w:val="28"/>
                <w:szCs w:val="28"/>
              </w:rPr>
            </w:pPr>
            <w:r w:rsidRPr="002E66A2">
              <w:rPr>
                <w:rFonts w:ascii="Times New Roman" w:hAnsi="Times New Roman" w:cs="Times New Roman"/>
                <w:sz w:val="28"/>
                <w:szCs w:val="28"/>
              </w:rPr>
              <w:t>Снижены показатели смертности детского населения.</w:t>
            </w:r>
          </w:p>
        </w:tc>
      </w:tr>
      <w:tr w:rsidR="000148DA" w:rsidRPr="00536D7D" w:rsidTr="002E66A2">
        <w:tc>
          <w:tcPr>
            <w:tcW w:w="986" w:type="dxa"/>
          </w:tcPr>
          <w:p w:rsidR="000148DA" w:rsidRDefault="005A791A" w:rsidP="000A5B44">
            <w:pPr>
              <w:jc w:val="center"/>
              <w:rPr>
                <w:rFonts w:ascii="Times New Roman" w:hAnsi="Times New Roman" w:cs="Times New Roman"/>
                <w:sz w:val="28"/>
                <w:szCs w:val="28"/>
              </w:rPr>
            </w:pPr>
            <w:r>
              <w:rPr>
                <w:rFonts w:ascii="Times New Roman" w:hAnsi="Times New Roman" w:cs="Times New Roman"/>
                <w:sz w:val="28"/>
                <w:szCs w:val="28"/>
              </w:rPr>
              <w:lastRenderedPageBreak/>
              <w:t>1.30</w:t>
            </w:r>
          </w:p>
        </w:tc>
        <w:tc>
          <w:tcPr>
            <w:tcW w:w="5306" w:type="dxa"/>
          </w:tcPr>
          <w:p w:rsidR="000148DA" w:rsidRPr="002E66A2" w:rsidRDefault="000148DA" w:rsidP="009B7C4E">
            <w:pPr>
              <w:jc w:val="both"/>
              <w:rPr>
                <w:rFonts w:ascii="Times New Roman" w:eastAsia="Arial Unicode MS" w:hAnsi="Times New Roman" w:cs="Times New Roman"/>
                <w:bCs/>
                <w:color w:val="000000"/>
                <w:sz w:val="28"/>
                <w:szCs w:val="28"/>
                <w:u w:color="000000"/>
              </w:rPr>
            </w:pPr>
            <w:r w:rsidRPr="00D869C4">
              <w:rPr>
                <w:rFonts w:ascii="Times New Roman" w:eastAsia="Calibri" w:hAnsi="Times New Roman" w:cs="Times New Roman"/>
                <w:sz w:val="28"/>
                <w:szCs w:val="28"/>
              </w:rPr>
              <w:t>Проведен</w:t>
            </w:r>
            <w:r>
              <w:rPr>
                <w:rFonts w:ascii="Times New Roman" w:eastAsia="Calibri" w:hAnsi="Times New Roman" w:cs="Times New Roman"/>
                <w:sz w:val="28"/>
                <w:szCs w:val="28"/>
              </w:rPr>
              <w:t>ие</w:t>
            </w:r>
            <w:r w:rsidRPr="00D869C4">
              <w:rPr>
                <w:rFonts w:ascii="Times New Roman" w:eastAsia="Calibri" w:hAnsi="Times New Roman" w:cs="Times New Roman"/>
                <w:sz w:val="28"/>
                <w:szCs w:val="28"/>
              </w:rPr>
              <w:t xml:space="preserve">  капитальн</w:t>
            </w:r>
            <w:r>
              <w:rPr>
                <w:rFonts w:ascii="Times New Roman" w:eastAsia="Calibri" w:hAnsi="Times New Roman" w:cs="Times New Roman"/>
                <w:sz w:val="28"/>
                <w:szCs w:val="28"/>
              </w:rPr>
              <w:t>ого</w:t>
            </w:r>
            <w:r w:rsidRPr="00D869C4">
              <w:rPr>
                <w:rFonts w:ascii="Times New Roman" w:eastAsia="Calibri" w:hAnsi="Times New Roman" w:cs="Times New Roman"/>
                <w:sz w:val="28"/>
                <w:szCs w:val="28"/>
              </w:rPr>
              <w:t xml:space="preserve"> ремонт</w:t>
            </w:r>
            <w:r>
              <w:rPr>
                <w:rFonts w:ascii="Times New Roman" w:eastAsia="Calibri" w:hAnsi="Times New Roman" w:cs="Times New Roman"/>
                <w:sz w:val="28"/>
                <w:szCs w:val="28"/>
              </w:rPr>
              <w:t>а</w:t>
            </w:r>
            <w:r w:rsidRPr="00D869C4">
              <w:rPr>
                <w:rFonts w:ascii="Times New Roman" w:eastAsia="Calibri" w:hAnsi="Times New Roman" w:cs="Times New Roman"/>
                <w:sz w:val="28"/>
                <w:szCs w:val="28"/>
              </w:rPr>
              <w:t xml:space="preserve"> в</w:t>
            </w:r>
            <w:r>
              <w:rPr>
                <w:rFonts w:ascii="Times New Roman" w:eastAsia="Calibri" w:hAnsi="Times New Roman" w:cs="Times New Roman"/>
                <w:sz w:val="28"/>
                <w:szCs w:val="28"/>
              </w:rPr>
              <w:t xml:space="preserve"> </w:t>
            </w:r>
            <w:r w:rsidRPr="00D869C4">
              <w:rPr>
                <w:rFonts w:ascii="Times New Roman" w:eastAsia="Calibri" w:hAnsi="Times New Roman" w:cs="Times New Roman"/>
                <w:sz w:val="28"/>
                <w:szCs w:val="28"/>
              </w:rPr>
              <w:t>учреждениях родовспоможения республики</w:t>
            </w:r>
            <w:r>
              <w:rPr>
                <w:rFonts w:ascii="Times New Roman" w:eastAsia="Calibri" w:hAnsi="Times New Roman" w:cs="Times New Roman"/>
                <w:sz w:val="28"/>
                <w:szCs w:val="28"/>
              </w:rPr>
              <w:t>*</w:t>
            </w:r>
          </w:p>
        </w:tc>
        <w:tc>
          <w:tcPr>
            <w:tcW w:w="8275" w:type="dxa"/>
          </w:tcPr>
          <w:p w:rsidR="000148DA" w:rsidRDefault="000148DA" w:rsidP="009B7C4E">
            <w:pPr>
              <w:jc w:val="both"/>
              <w:rPr>
                <w:rFonts w:ascii="Times New Roman" w:eastAsia="Calibri" w:hAnsi="Times New Roman" w:cs="Times New Roman"/>
                <w:sz w:val="28"/>
                <w:szCs w:val="28"/>
              </w:rPr>
            </w:pPr>
            <w:r>
              <w:rPr>
                <w:rFonts w:ascii="Times New Roman" w:hAnsi="Times New Roman" w:cs="Times New Roman"/>
                <w:sz w:val="28"/>
                <w:szCs w:val="28"/>
              </w:rPr>
              <w:t>В 20</w:t>
            </w:r>
            <w:r w:rsidR="005A791A">
              <w:rPr>
                <w:rFonts w:ascii="Times New Roman" w:hAnsi="Times New Roman" w:cs="Times New Roman"/>
                <w:sz w:val="28"/>
                <w:szCs w:val="28"/>
              </w:rPr>
              <w:t>22</w:t>
            </w:r>
            <w:r>
              <w:rPr>
                <w:rFonts w:ascii="Times New Roman" w:hAnsi="Times New Roman" w:cs="Times New Roman"/>
                <w:sz w:val="28"/>
                <w:szCs w:val="28"/>
              </w:rPr>
              <w:t xml:space="preserve"> г проведен</w:t>
            </w:r>
            <w:r w:rsidRPr="002E66A2">
              <w:rPr>
                <w:rFonts w:ascii="Times New Roman" w:hAnsi="Times New Roman" w:cs="Times New Roman"/>
                <w:sz w:val="28"/>
                <w:szCs w:val="28"/>
              </w:rPr>
              <w:t xml:space="preserve"> </w:t>
            </w:r>
            <w:r w:rsidRPr="00D869C4">
              <w:rPr>
                <w:rFonts w:ascii="Times New Roman" w:eastAsia="Calibri" w:hAnsi="Times New Roman" w:cs="Times New Roman"/>
                <w:sz w:val="28"/>
                <w:szCs w:val="28"/>
              </w:rPr>
              <w:t>капитальн</w:t>
            </w:r>
            <w:r>
              <w:rPr>
                <w:rFonts w:ascii="Times New Roman" w:eastAsia="Calibri" w:hAnsi="Times New Roman" w:cs="Times New Roman"/>
                <w:sz w:val="28"/>
                <w:szCs w:val="28"/>
              </w:rPr>
              <w:t>ый</w:t>
            </w:r>
            <w:r w:rsidRPr="00D869C4">
              <w:rPr>
                <w:rFonts w:ascii="Times New Roman" w:eastAsia="Calibri" w:hAnsi="Times New Roman" w:cs="Times New Roman"/>
                <w:sz w:val="28"/>
                <w:szCs w:val="28"/>
              </w:rPr>
              <w:t xml:space="preserve"> ремонт в</w:t>
            </w:r>
            <w:r>
              <w:rPr>
                <w:rFonts w:ascii="Times New Roman" w:eastAsia="Calibri" w:hAnsi="Times New Roman" w:cs="Times New Roman"/>
                <w:sz w:val="28"/>
                <w:szCs w:val="28"/>
              </w:rPr>
              <w:t xml:space="preserve"> 6 </w:t>
            </w:r>
            <w:r w:rsidRPr="00D869C4">
              <w:rPr>
                <w:rFonts w:ascii="Times New Roman" w:eastAsia="Calibri" w:hAnsi="Times New Roman" w:cs="Times New Roman"/>
                <w:sz w:val="28"/>
                <w:szCs w:val="28"/>
              </w:rPr>
              <w:t>учреждениях родовспоможения республики</w:t>
            </w:r>
            <w:r>
              <w:rPr>
                <w:rFonts w:ascii="Times New Roman" w:eastAsia="Calibri" w:hAnsi="Times New Roman" w:cs="Times New Roman"/>
                <w:sz w:val="28"/>
                <w:szCs w:val="28"/>
              </w:rPr>
              <w:t>, из них в учрежд</w:t>
            </w:r>
            <w:r w:rsidR="005A791A">
              <w:rPr>
                <w:rFonts w:ascii="Times New Roman" w:eastAsia="Calibri" w:hAnsi="Times New Roman" w:cs="Times New Roman"/>
                <w:sz w:val="28"/>
                <w:szCs w:val="28"/>
              </w:rPr>
              <w:t>ениях 1 группы – 5; 2 группы – 1</w:t>
            </w:r>
            <w:r>
              <w:rPr>
                <w:rFonts w:ascii="Times New Roman" w:eastAsia="Calibri" w:hAnsi="Times New Roman" w:cs="Times New Roman"/>
                <w:sz w:val="28"/>
                <w:szCs w:val="28"/>
              </w:rPr>
              <w:t>.</w:t>
            </w:r>
          </w:p>
          <w:p w:rsidR="000148DA" w:rsidRDefault="000148DA" w:rsidP="009B7C4E">
            <w:pPr>
              <w:jc w:val="both"/>
              <w:rPr>
                <w:rFonts w:ascii="Times New Roman" w:hAnsi="Times New Roman" w:cs="Times New Roman"/>
                <w:sz w:val="28"/>
                <w:szCs w:val="28"/>
              </w:rPr>
            </w:pPr>
            <w:r w:rsidRPr="000148DA">
              <w:rPr>
                <w:rFonts w:ascii="Times New Roman" w:hAnsi="Times New Roman" w:cs="Times New Roman"/>
                <w:sz w:val="28"/>
                <w:szCs w:val="28"/>
              </w:rPr>
              <w:t>Повышено качество и доступность акушерско-гинекологической помощи женскому населению республики.</w:t>
            </w:r>
          </w:p>
        </w:tc>
      </w:tr>
      <w:tr w:rsidR="000148DA" w:rsidRPr="00536D7D" w:rsidTr="002E66A2">
        <w:tc>
          <w:tcPr>
            <w:tcW w:w="986" w:type="dxa"/>
          </w:tcPr>
          <w:p w:rsidR="000148DA" w:rsidRDefault="005A791A" w:rsidP="00E30B65">
            <w:pPr>
              <w:jc w:val="center"/>
              <w:rPr>
                <w:rFonts w:ascii="Times New Roman" w:hAnsi="Times New Roman" w:cs="Times New Roman"/>
                <w:sz w:val="28"/>
                <w:szCs w:val="28"/>
              </w:rPr>
            </w:pPr>
            <w:r>
              <w:rPr>
                <w:rFonts w:ascii="Times New Roman" w:hAnsi="Times New Roman" w:cs="Times New Roman"/>
                <w:sz w:val="28"/>
                <w:szCs w:val="28"/>
              </w:rPr>
              <w:t>1.31</w:t>
            </w:r>
            <w:r w:rsidR="000148DA">
              <w:rPr>
                <w:rFonts w:ascii="Times New Roman" w:hAnsi="Times New Roman" w:cs="Times New Roman"/>
                <w:sz w:val="28"/>
                <w:szCs w:val="28"/>
              </w:rPr>
              <w:t>.</w:t>
            </w:r>
          </w:p>
        </w:tc>
        <w:tc>
          <w:tcPr>
            <w:tcW w:w="5306" w:type="dxa"/>
          </w:tcPr>
          <w:p w:rsidR="000148DA" w:rsidRPr="00077581" w:rsidRDefault="000148DA" w:rsidP="000A5B44">
            <w:pPr>
              <w:jc w:val="both"/>
              <w:rPr>
                <w:rFonts w:ascii="Times New Roman" w:eastAsia="Arial Unicode MS" w:hAnsi="Times New Roman" w:cs="Times New Roman"/>
                <w:bCs/>
                <w:color w:val="000000"/>
                <w:sz w:val="28"/>
                <w:szCs w:val="28"/>
                <w:u w:color="000000"/>
              </w:rPr>
            </w:pPr>
            <w:r w:rsidRPr="00077581">
              <w:rPr>
                <w:rFonts w:ascii="Times New Roman" w:eastAsia="Arial Unicode MS" w:hAnsi="Times New Roman" w:cs="Times New Roman"/>
                <w:bCs/>
                <w:color w:val="000000"/>
                <w:sz w:val="28"/>
                <w:szCs w:val="28"/>
                <w:u w:color="000000"/>
              </w:rPr>
              <w:t xml:space="preserve">В  </w:t>
            </w:r>
            <w:proofErr w:type="spellStart"/>
            <w:r w:rsidRPr="00077581">
              <w:rPr>
                <w:rFonts w:ascii="Times New Roman" w:eastAsia="Arial Unicode MS" w:hAnsi="Times New Roman" w:cs="Times New Roman"/>
                <w:bCs/>
                <w:color w:val="000000"/>
                <w:sz w:val="28"/>
                <w:szCs w:val="28"/>
                <w:u w:color="000000"/>
              </w:rPr>
              <w:t>симуляц</w:t>
            </w:r>
            <w:r>
              <w:rPr>
                <w:rFonts w:ascii="Times New Roman" w:eastAsia="Arial Unicode MS" w:hAnsi="Times New Roman" w:cs="Times New Roman"/>
                <w:bCs/>
                <w:color w:val="000000"/>
                <w:sz w:val="28"/>
                <w:szCs w:val="28"/>
                <w:u w:color="000000"/>
              </w:rPr>
              <w:t>ионном</w:t>
            </w:r>
            <w:proofErr w:type="spellEnd"/>
            <w:r>
              <w:rPr>
                <w:rFonts w:ascii="Times New Roman" w:eastAsia="Arial Unicode MS" w:hAnsi="Times New Roman" w:cs="Times New Roman"/>
                <w:bCs/>
                <w:color w:val="000000"/>
                <w:sz w:val="28"/>
                <w:szCs w:val="28"/>
                <w:u w:color="000000"/>
              </w:rPr>
              <w:t xml:space="preserve"> центре обучено не менее 7</w:t>
            </w:r>
            <w:r w:rsidRPr="00077581">
              <w:rPr>
                <w:rFonts w:ascii="Times New Roman" w:eastAsia="Arial Unicode MS" w:hAnsi="Times New Roman" w:cs="Times New Roman"/>
                <w:bCs/>
                <w:color w:val="000000"/>
                <w:sz w:val="28"/>
                <w:szCs w:val="28"/>
                <w:u w:color="000000"/>
              </w:rPr>
              <w:t xml:space="preserve">6 специалистов в области </w:t>
            </w:r>
            <w:proofErr w:type="spellStart"/>
            <w:r w:rsidRPr="00077581">
              <w:rPr>
                <w:rFonts w:ascii="Times New Roman" w:eastAsia="Arial Unicode MS" w:hAnsi="Times New Roman" w:cs="Times New Roman"/>
                <w:bCs/>
                <w:color w:val="000000"/>
                <w:sz w:val="28"/>
                <w:szCs w:val="28"/>
                <w:u w:color="000000"/>
              </w:rPr>
              <w:t>перинатологии</w:t>
            </w:r>
            <w:proofErr w:type="spellEnd"/>
            <w:r w:rsidRPr="00077581">
              <w:rPr>
                <w:rFonts w:ascii="Times New Roman" w:eastAsia="Arial Unicode MS" w:hAnsi="Times New Roman" w:cs="Times New Roman"/>
                <w:bCs/>
                <w:color w:val="000000"/>
                <w:sz w:val="28"/>
                <w:szCs w:val="28"/>
                <w:u w:color="000000"/>
              </w:rPr>
              <w:t xml:space="preserve">, неонатологии и педиатрии.  </w:t>
            </w:r>
          </w:p>
        </w:tc>
        <w:tc>
          <w:tcPr>
            <w:tcW w:w="8275" w:type="dxa"/>
          </w:tcPr>
          <w:p w:rsidR="000148DA" w:rsidRPr="00077581" w:rsidRDefault="000148DA" w:rsidP="000A5B44">
            <w:pPr>
              <w:jc w:val="both"/>
              <w:rPr>
                <w:rFonts w:ascii="Times New Roman" w:hAnsi="Times New Roman" w:cs="Times New Roman"/>
                <w:sz w:val="28"/>
                <w:szCs w:val="28"/>
              </w:rPr>
            </w:pPr>
            <w:r>
              <w:rPr>
                <w:rFonts w:ascii="Times New Roman" w:hAnsi="Times New Roman" w:cs="Times New Roman"/>
                <w:sz w:val="28"/>
                <w:szCs w:val="28"/>
              </w:rPr>
              <w:t>В 2023</w:t>
            </w:r>
            <w:r w:rsidRPr="00077581">
              <w:rPr>
                <w:rFonts w:ascii="Times New Roman" w:hAnsi="Times New Roman" w:cs="Times New Roman"/>
                <w:sz w:val="28"/>
                <w:szCs w:val="28"/>
              </w:rPr>
              <w:t xml:space="preserve"> г. будет продолжена работа по обучению  специалистов в области </w:t>
            </w:r>
            <w:proofErr w:type="spellStart"/>
            <w:r w:rsidRPr="00077581">
              <w:rPr>
                <w:rFonts w:ascii="Times New Roman" w:hAnsi="Times New Roman" w:cs="Times New Roman"/>
                <w:sz w:val="28"/>
                <w:szCs w:val="28"/>
              </w:rPr>
              <w:t>перинатологии</w:t>
            </w:r>
            <w:proofErr w:type="spellEnd"/>
            <w:r w:rsidRPr="00077581">
              <w:rPr>
                <w:rFonts w:ascii="Times New Roman" w:hAnsi="Times New Roman" w:cs="Times New Roman"/>
                <w:sz w:val="28"/>
                <w:szCs w:val="28"/>
              </w:rPr>
              <w:t xml:space="preserve">, неонатологии и педиатрии. Так в рамках  выполнения государственного задания на дополнительное профессиональное образование,  в </w:t>
            </w:r>
            <w:proofErr w:type="spellStart"/>
            <w:r w:rsidRPr="00077581">
              <w:rPr>
                <w:rFonts w:ascii="Times New Roman" w:hAnsi="Times New Roman" w:cs="Times New Roman"/>
                <w:sz w:val="28"/>
                <w:szCs w:val="28"/>
              </w:rPr>
              <w:t>симуляционном</w:t>
            </w:r>
            <w:proofErr w:type="spellEnd"/>
            <w:r w:rsidRPr="00077581">
              <w:rPr>
                <w:rFonts w:ascii="Times New Roman" w:hAnsi="Times New Roman" w:cs="Times New Roman"/>
                <w:sz w:val="28"/>
                <w:szCs w:val="28"/>
              </w:rPr>
              <w:t xml:space="preserve"> центре будет повышен</w:t>
            </w:r>
            <w:r>
              <w:rPr>
                <w:rFonts w:ascii="Times New Roman" w:hAnsi="Times New Roman" w:cs="Times New Roman"/>
                <w:sz w:val="28"/>
                <w:szCs w:val="28"/>
              </w:rPr>
              <w:t>а квалификация не менее 7</w:t>
            </w:r>
            <w:r w:rsidRPr="00077581">
              <w:rPr>
                <w:rFonts w:ascii="Times New Roman" w:hAnsi="Times New Roman" w:cs="Times New Roman"/>
                <w:sz w:val="28"/>
                <w:szCs w:val="28"/>
              </w:rPr>
              <w:t xml:space="preserve">6  специалистов в области  </w:t>
            </w:r>
            <w:proofErr w:type="spellStart"/>
            <w:r w:rsidRPr="00077581">
              <w:rPr>
                <w:rFonts w:ascii="Times New Roman" w:hAnsi="Times New Roman" w:cs="Times New Roman"/>
                <w:sz w:val="28"/>
                <w:szCs w:val="28"/>
              </w:rPr>
              <w:t>перинатологии</w:t>
            </w:r>
            <w:proofErr w:type="spellEnd"/>
            <w:r w:rsidRPr="00077581">
              <w:rPr>
                <w:rFonts w:ascii="Times New Roman" w:hAnsi="Times New Roman" w:cs="Times New Roman"/>
                <w:sz w:val="28"/>
                <w:szCs w:val="28"/>
              </w:rPr>
              <w:t>, неонатологии и педиатрии.</w:t>
            </w:r>
          </w:p>
        </w:tc>
      </w:tr>
      <w:tr w:rsidR="000148DA" w:rsidRPr="00536D7D" w:rsidTr="002E66A2">
        <w:tc>
          <w:tcPr>
            <w:tcW w:w="986" w:type="dxa"/>
          </w:tcPr>
          <w:p w:rsidR="000148DA" w:rsidRDefault="005A791A" w:rsidP="00E30B65">
            <w:pPr>
              <w:jc w:val="center"/>
              <w:rPr>
                <w:rFonts w:ascii="Times New Roman" w:hAnsi="Times New Roman" w:cs="Times New Roman"/>
                <w:sz w:val="28"/>
                <w:szCs w:val="28"/>
              </w:rPr>
            </w:pPr>
            <w:r>
              <w:rPr>
                <w:rFonts w:ascii="Times New Roman" w:hAnsi="Times New Roman" w:cs="Times New Roman"/>
                <w:sz w:val="28"/>
                <w:szCs w:val="28"/>
              </w:rPr>
              <w:t>1.32</w:t>
            </w:r>
            <w:r w:rsidR="000148DA">
              <w:rPr>
                <w:rFonts w:ascii="Times New Roman" w:hAnsi="Times New Roman" w:cs="Times New Roman"/>
                <w:sz w:val="28"/>
                <w:szCs w:val="28"/>
              </w:rPr>
              <w:t>.</w:t>
            </w:r>
          </w:p>
        </w:tc>
        <w:tc>
          <w:tcPr>
            <w:tcW w:w="5306" w:type="dxa"/>
          </w:tcPr>
          <w:p w:rsidR="000148DA" w:rsidRPr="00077581" w:rsidRDefault="000148DA" w:rsidP="00077581">
            <w:pPr>
              <w:jc w:val="both"/>
              <w:rPr>
                <w:rFonts w:ascii="Times New Roman" w:eastAsia="Arial Unicode MS" w:hAnsi="Times New Roman" w:cs="Times New Roman"/>
                <w:bCs/>
                <w:color w:val="000000"/>
                <w:sz w:val="28"/>
                <w:szCs w:val="28"/>
                <w:u w:color="000000"/>
              </w:rPr>
            </w:pPr>
            <w:r w:rsidRPr="00077581">
              <w:rPr>
                <w:rFonts w:ascii="Times New Roman" w:eastAsia="Arial Unicode MS" w:hAnsi="Times New Roman" w:cs="Times New Roman"/>
                <w:bCs/>
                <w:color w:val="000000"/>
                <w:sz w:val="28"/>
                <w:szCs w:val="28"/>
                <w:u w:color="000000"/>
              </w:rPr>
              <w:t>Не менее</w:t>
            </w:r>
            <w:proofErr w:type="gramStart"/>
            <w:r w:rsidRPr="00077581">
              <w:rPr>
                <w:rFonts w:ascii="Times New Roman" w:eastAsia="Arial Unicode MS" w:hAnsi="Times New Roman" w:cs="Times New Roman"/>
                <w:bCs/>
                <w:color w:val="000000"/>
                <w:sz w:val="28"/>
                <w:szCs w:val="28"/>
                <w:u w:color="000000"/>
              </w:rPr>
              <w:t>,</w:t>
            </w:r>
            <w:proofErr w:type="gramEnd"/>
            <w:r w:rsidRPr="00077581">
              <w:rPr>
                <w:rFonts w:ascii="Times New Roman" w:eastAsia="Arial Unicode MS" w:hAnsi="Times New Roman" w:cs="Times New Roman"/>
                <w:bCs/>
                <w:color w:val="000000"/>
                <w:sz w:val="28"/>
                <w:szCs w:val="28"/>
                <w:u w:color="000000"/>
              </w:rPr>
              <w:t xml:space="preserve"> чем </w:t>
            </w:r>
            <w:r>
              <w:rPr>
                <w:rFonts w:ascii="Times New Roman" w:eastAsia="Arial Unicode MS" w:hAnsi="Times New Roman" w:cs="Times New Roman"/>
                <w:bCs/>
                <w:color w:val="000000"/>
                <w:sz w:val="28"/>
                <w:szCs w:val="28"/>
                <w:u w:color="000000"/>
              </w:rPr>
              <w:t>на 360 детей</w:t>
            </w:r>
            <w:r w:rsidRPr="00077581">
              <w:rPr>
                <w:rFonts w:ascii="Times New Roman" w:eastAsia="Arial Unicode MS" w:hAnsi="Times New Roman" w:cs="Times New Roman"/>
                <w:bCs/>
                <w:color w:val="000000"/>
                <w:sz w:val="28"/>
                <w:szCs w:val="28"/>
                <w:u w:color="000000"/>
              </w:rPr>
              <w:t xml:space="preserve"> увеличен охват профилактическими медицинскими осмотрами детей в возрасте 15-17 лет в рамках реализации приказа Минздрава России от 10 августа 2017 г. № 514н «О Порядке проведения профилактических медицинских осмотров несовершеннолетних»: девочек - врачами акушерами-гинекологами;  мальчиков - врачами детскими урологами-</w:t>
            </w:r>
            <w:proofErr w:type="spellStart"/>
            <w:r w:rsidRPr="00077581">
              <w:rPr>
                <w:rFonts w:ascii="Times New Roman" w:eastAsia="Arial Unicode MS" w:hAnsi="Times New Roman" w:cs="Times New Roman"/>
                <w:bCs/>
                <w:color w:val="000000"/>
                <w:sz w:val="28"/>
                <w:szCs w:val="28"/>
                <w:u w:color="000000"/>
              </w:rPr>
              <w:t>андрологами</w:t>
            </w:r>
            <w:proofErr w:type="spellEnd"/>
            <w:r w:rsidRPr="00077581">
              <w:rPr>
                <w:rFonts w:ascii="Times New Roman" w:eastAsia="Arial Unicode MS" w:hAnsi="Times New Roman" w:cs="Times New Roman"/>
                <w:bCs/>
                <w:color w:val="000000"/>
                <w:sz w:val="28"/>
                <w:szCs w:val="28"/>
                <w:u w:color="000000"/>
              </w:rPr>
              <w:t>.</w:t>
            </w:r>
          </w:p>
        </w:tc>
        <w:tc>
          <w:tcPr>
            <w:tcW w:w="8275" w:type="dxa"/>
          </w:tcPr>
          <w:p w:rsidR="000148DA" w:rsidRPr="00077581" w:rsidRDefault="000148DA" w:rsidP="00077581">
            <w:pPr>
              <w:jc w:val="both"/>
              <w:rPr>
                <w:rFonts w:ascii="Times New Roman" w:hAnsi="Times New Roman" w:cs="Times New Roman"/>
                <w:sz w:val="28"/>
                <w:szCs w:val="28"/>
              </w:rPr>
            </w:pPr>
            <w:proofErr w:type="gramStart"/>
            <w:r>
              <w:rPr>
                <w:rFonts w:ascii="Times New Roman" w:hAnsi="Times New Roman" w:cs="Times New Roman"/>
                <w:sz w:val="28"/>
                <w:szCs w:val="28"/>
              </w:rPr>
              <w:t>Начиная с первого квартала 2023</w:t>
            </w:r>
            <w:r w:rsidRPr="00077581">
              <w:rPr>
                <w:rFonts w:ascii="Times New Roman" w:hAnsi="Times New Roman" w:cs="Times New Roman"/>
                <w:sz w:val="28"/>
                <w:szCs w:val="28"/>
              </w:rPr>
              <w:t xml:space="preserve"> года в рамках региональной программы будет продолжена работа</w:t>
            </w:r>
            <w:proofErr w:type="gramEnd"/>
            <w:r w:rsidRPr="00077581">
              <w:rPr>
                <w:rFonts w:ascii="Times New Roman" w:hAnsi="Times New Roman" w:cs="Times New Roman"/>
                <w:sz w:val="28"/>
                <w:szCs w:val="28"/>
              </w:rPr>
              <w:t xml:space="preserve">  по проведению трансляций на информационных табло медицинских организаций социальной рекламы для детей и подростков, в том числе по вопросам необходимости проведения профилактических медицинских осмотров несовершеннолетних: девочек – врачами акушерами-гинекологами; мальчиков – врачами детскими урологами-</w:t>
            </w:r>
            <w:proofErr w:type="spellStart"/>
            <w:r w:rsidRPr="00077581">
              <w:rPr>
                <w:rFonts w:ascii="Times New Roman" w:hAnsi="Times New Roman" w:cs="Times New Roman"/>
                <w:sz w:val="28"/>
                <w:szCs w:val="28"/>
              </w:rPr>
              <w:t>андрологами</w:t>
            </w:r>
            <w:proofErr w:type="spellEnd"/>
            <w:r w:rsidRPr="00077581">
              <w:rPr>
                <w:rFonts w:ascii="Times New Roman" w:hAnsi="Times New Roman" w:cs="Times New Roman"/>
                <w:sz w:val="28"/>
                <w:szCs w:val="28"/>
              </w:rPr>
              <w:t xml:space="preserve"> не менее 10 роликов и 30000 видеотрансляций в год, тиражирование печатной продукции (памятки, листовки, буклеты) для населения, в том числе для подростков по вопросам охраны семейных ценностей и репродуктивного здоровья не менее 25 000 экземпляров в год. </w:t>
            </w:r>
          </w:p>
          <w:p w:rsidR="000148DA" w:rsidRPr="00077581" w:rsidRDefault="000148DA" w:rsidP="00077581">
            <w:pPr>
              <w:jc w:val="both"/>
              <w:rPr>
                <w:rFonts w:ascii="Times New Roman" w:hAnsi="Times New Roman" w:cs="Times New Roman"/>
                <w:sz w:val="28"/>
                <w:szCs w:val="28"/>
              </w:rPr>
            </w:pPr>
            <w:r w:rsidRPr="00077581">
              <w:rPr>
                <w:rFonts w:ascii="Times New Roman" w:hAnsi="Times New Roman" w:cs="Times New Roman"/>
                <w:sz w:val="28"/>
                <w:szCs w:val="28"/>
              </w:rPr>
              <w:t>Также будут проведены,   разъяснительные работы с подростками и их родителями/законными представителями в отношении необходимости проведения профилактических медицинских осмотров.</w:t>
            </w:r>
          </w:p>
          <w:p w:rsidR="000148DA" w:rsidRPr="00077581" w:rsidRDefault="000148DA" w:rsidP="00077581">
            <w:pPr>
              <w:jc w:val="both"/>
              <w:rPr>
                <w:rFonts w:ascii="Times New Roman" w:hAnsi="Times New Roman" w:cs="Times New Roman"/>
                <w:sz w:val="28"/>
                <w:szCs w:val="28"/>
              </w:rPr>
            </w:pPr>
            <w:r w:rsidRPr="00077581">
              <w:rPr>
                <w:rFonts w:ascii="Times New Roman" w:hAnsi="Times New Roman" w:cs="Times New Roman"/>
                <w:sz w:val="28"/>
                <w:szCs w:val="28"/>
              </w:rPr>
              <w:t xml:space="preserve">Указанные меры позволят увеличить охват профилактическими медицинскими осмотрами детей в возрасте 15-17 лет, что в свою </w:t>
            </w:r>
            <w:r w:rsidRPr="00077581">
              <w:rPr>
                <w:rFonts w:ascii="Times New Roman" w:hAnsi="Times New Roman" w:cs="Times New Roman"/>
                <w:sz w:val="28"/>
                <w:szCs w:val="28"/>
              </w:rPr>
              <w:lastRenderedPageBreak/>
              <w:t>очередь будет способствовать раннему выявлению и лечению имеющейся патологии, предотвратить нарушения репродуктивного здоровья в будущем путем профилактических и реабилитационных мероприятий.</w:t>
            </w:r>
          </w:p>
        </w:tc>
      </w:tr>
      <w:tr w:rsidR="000148DA" w:rsidRPr="00536D7D" w:rsidTr="002E66A2">
        <w:tc>
          <w:tcPr>
            <w:tcW w:w="986" w:type="dxa"/>
          </w:tcPr>
          <w:p w:rsidR="000148DA" w:rsidRDefault="005A791A" w:rsidP="00E30B65">
            <w:pPr>
              <w:jc w:val="center"/>
              <w:rPr>
                <w:rFonts w:ascii="Times New Roman" w:hAnsi="Times New Roman" w:cs="Times New Roman"/>
                <w:sz w:val="28"/>
                <w:szCs w:val="28"/>
              </w:rPr>
            </w:pPr>
            <w:r>
              <w:rPr>
                <w:rFonts w:ascii="Times New Roman" w:hAnsi="Times New Roman" w:cs="Times New Roman"/>
                <w:sz w:val="28"/>
                <w:szCs w:val="28"/>
              </w:rPr>
              <w:lastRenderedPageBreak/>
              <w:t>1.33</w:t>
            </w:r>
            <w:r w:rsidR="000148DA">
              <w:rPr>
                <w:rFonts w:ascii="Times New Roman" w:hAnsi="Times New Roman" w:cs="Times New Roman"/>
                <w:sz w:val="28"/>
                <w:szCs w:val="28"/>
              </w:rPr>
              <w:t>.</w:t>
            </w:r>
          </w:p>
        </w:tc>
        <w:tc>
          <w:tcPr>
            <w:tcW w:w="5306" w:type="dxa"/>
          </w:tcPr>
          <w:p w:rsidR="000148DA" w:rsidRPr="00077581" w:rsidRDefault="000148DA" w:rsidP="000A5B44">
            <w:pPr>
              <w:jc w:val="both"/>
              <w:rPr>
                <w:rFonts w:ascii="Times New Roman" w:eastAsia="Arial Unicode MS" w:hAnsi="Times New Roman" w:cs="Times New Roman"/>
                <w:bCs/>
                <w:color w:val="000000"/>
                <w:sz w:val="28"/>
                <w:szCs w:val="28"/>
                <w:u w:color="000000"/>
              </w:rPr>
            </w:pPr>
            <w:r w:rsidRPr="00077581">
              <w:rPr>
                <w:rFonts w:ascii="Times New Roman" w:eastAsia="Arial Unicode MS" w:hAnsi="Times New Roman" w:cs="Times New Roman"/>
                <w:bCs/>
                <w:color w:val="000000"/>
                <w:sz w:val="28"/>
                <w:szCs w:val="28"/>
                <w:u w:color="000000"/>
              </w:rPr>
              <w:t>Оказана медицинская помощь женщинам в период беременности, родов и в послеродовой период, в том числе за счет средств родовых сертификатов.</w:t>
            </w:r>
          </w:p>
        </w:tc>
        <w:tc>
          <w:tcPr>
            <w:tcW w:w="8275" w:type="dxa"/>
          </w:tcPr>
          <w:p w:rsidR="000148DA" w:rsidRPr="00077581" w:rsidRDefault="000148DA" w:rsidP="000A5B44">
            <w:pPr>
              <w:jc w:val="both"/>
              <w:rPr>
                <w:rFonts w:ascii="Times New Roman" w:hAnsi="Times New Roman" w:cs="Times New Roman"/>
                <w:sz w:val="28"/>
                <w:szCs w:val="28"/>
              </w:rPr>
            </w:pPr>
            <w:proofErr w:type="gramStart"/>
            <w:r w:rsidRPr="00077581">
              <w:rPr>
                <w:rFonts w:ascii="Times New Roman" w:hAnsi="Times New Roman" w:cs="Times New Roman"/>
                <w:sz w:val="28"/>
                <w:szCs w:val="28"/>
              </w:rPr>
              <w:t>В рамках средств родовых сертификатов - талонов №1 и №2 (Проект Федерального закона» О бюджете Фонда социального страхова</w:t>
            </w:r>
            <w:r>
              <w:rPr>
                <w:rFonts w:ascii="Times New Roman" w:hAnsi="Times New Roman" w:cs="Times New Roman"/>
                <w:sz w:val="28"/>
                <w:szCs w:val="28"/>
              </w:rPr>
              <w:t>ния Российской Федерации на 2023 г и на плановый период 2024 и 2025 годов») в 2023</w:t>
            </w:r>
            <w:r w:rsidRPr="00077581">
              <w:rPr>
                <w:rFonts w:ascii="Times New Roman" w:hAnsi="Times New Roman" w:cs="Times New Roman"/>
                <w:sz w:val="28"/>
                <w:szCs w:val="28"/>
              </w:rPr>
              <w:t>г. освоено в объеме денежных средств не менее 50%  за истекший календарный год, что позволило укрепить материально- техническую базу учреждений родовспоможения (женских консультаций;</w:t>
            </w:r>
            <w:proofErr w:type="gramEnd"/>
            <w:r w:rsidRPr="00077581">
              <w:rPr>
                <w:rFonts w:ascii="Times New Roman" w:hAnsi="Times New Roman" w:cs="Times New Roman"/>
                <w:sz w:val="28"/>
                <w:szCs w:val="28"/>
              </w:rPr>
              <w:t xml:space="preserve"> родильных домов /отделений; перинатальных центров и др.) и повысить качество оказания медицинской помощи, а также мотивацию специалистов к работе.</w:t>
            </w:r>
          </w:p>
        </w:tc>
      </w:tr>
      <w:tr w:rsidR="000148DA" w:rsidRPr="00536D7D" w:rsidTr="002E66A2">
        <w:tc>
          <w:tcPr>
            <w:tcW w:w="986" w:type="dxa"/>
          </w:tcPr>
          <w:p w:rsidR="000148DA" w:rsidRDefault="005A791A" w:rsidP="000A5B44">
            <w:pPr>
              <w:jc w:val="center"/>
              <w:rPr>
                <w:rFonts w:ascii="Times New Roman" w:hAnsi="Times New Roman" w:cs="Times New Roman"/>
                <w:sz w:val="28"/>
                <w:szCs w:val="28"/>
              </w:rPr>
            </w:pPr>
            <w:r>
              <w:rPr>
                <w:rFonts w:ascii="Times New Roman" w:hAnsi="Times New Roman" w:cs="Times New Roman"/>
                <w:sz w:val="28"/>
                <w:szCs w:val="28"/>
              </w:rPr>
              <w:t>1.34</w:t>
            </w:r>
            <w:r w:rsidR="000148DA">
              <w:rPr>
                <w:rFonts w:ascii="Times New Roman" w:hAnsi="Times New Roman" w:cs="Times New Roman"/>
                <w:sz w:val="28"/>
                <w:szCs w:val="28"/>
              </w:rPr>
              <w:t>.</w:t>
            </w:r>
          </w:p>
        </w:tc>
        <w:tc>
          <w:tcPr>
            <w:tcW w:w="5306" w:type="dxa"/>
          </w:tcPr>
          <w:p w:rsidR="000148DA" w:rsidRPr="00077581" w:rsidRDefault="000148DA" w:rsidP="000A5B44">
            <w:pPr>
              <w:jc w:val="both"/>
              <w:rPr>
                <w:rFonts w:ascii="Times New Roman" w:eastAsia="Arial Unicode MS" w:hAnsi="Times New Roman" w:cs="Times New Roman"/>
                <w:bCs/>
                <w:color w:val="000000"/>
                <w:sz w:val="28"/>
                <w:szCs w:val="28"/>
                <w:u w:color="000000"/>
              </w:rPr>
            </w:pPr>
            <w:r w:rsidRPr="002E66A2">
              <w:rPr>
                <w:rFonts w:ascii="Times New Roman" w:eastAsia="Arial Unicode MS" w:hAnsi="Times New Roman" w:cs="Times New Roman"/>
                <w:bCs/>
                <w:color w:val="000000"/>
                <w:sz w:val="28"/>
                <w:szCs w:val="28"/>
                <w:u w:color="000000"/>
              </w:rPr>
              <w:t>Проведение капитальных и текущих  ремонтов в детских больницах/ детских отделениях</w:t>
            </w:r>
            <w:r>
              <w:rPr>
                <w:rFonts w:ascii="Times New Roman" w:eastAsia="Arial Unicode MS" w:hAnsi="Times New Roman" w:cs="Times New Roman"/>
                <w:bCs/>
                <w:color w:val="000000"/>
                <w:sz w:val="28"/>
                <w:szCs w:val="28"/>
                <w:u w:color="000000"/>
              </w:rPr>
              <w:t>*</w:t>
            </w:r>
          </w:p>
        </w:tc>
        <w:tc>
          <w:tcPr>
            <w:tcW w:w="8275" w:type="dxa"/>
          </w:tcPr>
          <w:p w:rsidR="000148DA" w:rsidRPr="002E66A2" w:rsidRDefault="000148DA" w:rsidP="000A5B44">
            <w:pPr>
              <w:jc w:val="both"/>
              <w:rPr>
                <w:rFonts w:ascii="Times New Roman" w:hAnsi="Times New Roman" w:cs="Times New Roman"/>
                <w:sz w:val="28"/>
                <w:szCs w:val="28"/>
              </w:rPr>
            </w:pPr>
            <w:r>
              <w:rPr>
                <w:rFonts w:ascii="Times New Roman" w:hAnsi="Times New Roman" w:cs="Times New Roman"/>
                <w:sz w:val="28"/>
                <w:szCs w:val="28"/>
              </w:rPr>
              <w:t>В 2023 г проведен</w:t>
            </w:r>
            <w:r w:rsidRPr="002E66A2">
              <w:rPr>
                <w:rFonts w:ascii="Times New Roman" w:hAnsi="Times New Roman" w:cs="Times New Roman"/>
                <w:sz w:val="28"/>
                <w:szCs w:val="28"/>
              </w:rPr>
              <w:t xml:space="preserve"> капитальных и текущих  ремонтов в</w:t>
            </w:r>
            <w:r>
              <w:rPr>
                <w:rFonts w:ascii="Times New Roman" w:hAnsi="Times New Roman" w:cs="Times New Roman"/>
                <w:sz w:val="28"/>
                <w:szCs w:val="28"/>
              </w:rPr>
              <w:t xml:space="preserve"> 1 детской больнице, что повышает </w:t>
            </w:r>
            <w:r w:rsidRPr="002E66A2">
              <w:rPr>
                <w:rFonts w:ascii="Times New Roman" w:hAnsi="Times New Roman" w:cs="Times New Roman"/>
                <w:sz w:val="28"/>
                <w:szCs w:val="28"/>
              </w:rPr>
              <w:t>качество и доступность специализированной, в том числе высокотехнологичной медицинской помощи детям в стационарных условиях.</w:t>
            </w:r>
          </w:p>
          <w:p w:rsidR="000148DA" w:rsidRDefault="000148DA" w:rsidP="000A5B44">
            <w:pPr>
              <w:jc w:val="both"/>
              <w:rPr>
                <w:rFonts w:ascii="Times New Roman" w:hAnsi="Times New Roman" w:cs="Times New Roman"/>
                <w:sz w:val="28"/>
                <w:szCs w:val="28"/>
              </w:rPr>
            </w:pPr>
            <w:r w:rsidRPr="002E66A2">
              <w:rPr>
                <w:rFonts w:ascii="Times New Roman" w:hAnsi="Times New Roman" w:cs="Times New Roman"/>
                <w:sz w:val="28"/>
                <w:szCs w:val="28"/>
              </w:rPr>
              <w:t>Снижены показатели смертности детского населения.</w:t>
            </w:r>
          </w:p>
        </w:tc>
      </w:tr>
      <w:tr w:rsidR="000148DA" w:rsidRPr="00536D7D" w:rsidTr="002E66A2">
        <w:tc>
          <w:tcPr>
            <w:tcW w:w="986" w:type="dxa"/>
          </w:tcPr>
          <w:p w:rsidR="000148DA" w:rsidRDefault="005A791A" w:rsidP="00E30B65">
            <w:pPr>
              <w:jc w:val="center"/>
              <w:rPr>
                <w:rFonts w:ascii="Times New Roman" w:hAnsi="Times New Roman" w:cs="Times New Roman"/>
                <w:sz w:val="28"/>
                <w:szCs w:val="28"/>
              </w:rPr>
            </w:pPr>
            <w:r>
              <w:rPr>
                <w:rFonts w:ascii="Times New Roman" w:hAnsi="Times New Roman" w:cs="Times New Roman"/>
                <w:sz w:val="28"/>
                <w:szCs w:val="28"/>
              </w:rPr>
              <w:t>1.35</w:t>
            </w:r>
            <w:r w:rsidR="000148DA">
              <w:rPr>
                <w:rFonts w:ascii="Times New Roman" w:hAnsi="Times New Roman" w:cs="Times New Roman"/>
                <w:sz w:val="28"/>
                <w:szCs w:val="28"/>
              </w:rPr>
              <w:t>.</w:t>
            </w:r>
          </w:p>
        </w:tc>
        <w:tc>
          <w:tcPr>
            <w:tcW w:w="5306" w:type="dxa"/>
          </w:tcPr>
          <w:p w:rsidR="000148DA" w:rsidRPr="00077581" w:rsidRDefault="000148DA" w:rsidP="000A5B44">
            <w:pPr>
              <w:jc w:val="both"/>
              <w:rPr>
                <w:rFonts w:ascii="Times New Roman" w:eastAsia="Arial Unicode MS" w:hAnsi="Times New Roman" w:cs="Times New Roman"/>
                <w:bCs/>
                <w:color w:val="000000"/>
                <w:sz w:val="28"/>
                <w:szCs w:val="28"/>
                <w:u w:color="000000"/>
              </w:rPr>
            </w:pPr>
            <w:r w:rsidRPr="00077581">
              <w:rPr>
                <w:rFonts w:ascii="Times New Roman" w:eastAsia="Arial Unicode MS" w:hAnsi="Times New Roman" w:cs="Times New Roman"/>
                <w:bCs/>
                <w:color w:val="000000"/>
                <w:sz w:val="28"/>
                <w:szCs w:val="28"/>
                <w:u w:color="000000"/>
              </w:rPr>
              <w:t xml:space="preserve">В  </w:t>
            </w:r>
            <w:proofErr w:type="spellStart"/>
            <w:r w:rsidRPr="00077581">
              <w:rPr>
                <w:rFonts w:ascii="Times New Roman" w:eastAsia="Arial Unicode MS" w:hAnsi="Times New Roman" w:cs="Times New Roman"/>
                <w:bCs/>
                <w:color w:val="000000"/>
                <w:sz w:val="28"/>
                <w:szCs w:val="28"/>
                <w:u w:color="000000"/>
              </w:rPr>
              <w:t>симуляц</w:t>
            </w:r>
            <w:r>
              <w:rPr>
                <w:rFonts w:ascii="Times New Roman" w:eastAsia="Arial Unicode MS" w:hAnsi="Times New Roman" w:cs="Times New Roman"/>
                <w:bCs/>
                <w:color w:val="000000"/>
                <w:sz w:val="28"/>
                <w:szCs w:val="28"/>
                <w:u w:color="000000"/>
              </w:rPr>
              <w:t>ионном</w:t>
            </w:r>
            <w:proofErr w:type="spellEnd"/>
            <w:r>
              <w:rPr>
                <w:rFonts w:ascii="Times New Roman" w:eastAsia="Arial Unicode MS" w:hAnsi="Times New Roman" w:cs="Times New Roman"/>
                <w:bCs/>
                <w:color w:val="000000"/>
                <w:sz w:val="28"/>
                <w:szCs w:val="28"/>
                <w:u w:color="000000"/>
              </w:rPr>
              <w:t xml:space="preserve"> центре обучено не менее 8</w:t>
            </w:r>
            <w:r w:rsidRPr="00077581">
              <w:rPr>
                <w:rFonts w:ascii="Times New Roman" w:eastAsia="Arial Unicode MS" w:hAnsi="Times New Roman" w:cs="Times New Roman"/>
                <w:bCs/>
                <w:color w:val="000000"/>
                <w:sz w:val="28"/>
                <w:szCs w:val="28"/>
                <w:u w:color="000000"/>
              </w:rPr>
              <w:t xml:space="preserve">6 специалистов в области </w:t>
            </w:r>
            <w:proofErr w:type="spellStart"/>
            <w:r w:rsidRPr="00077581">
              <w:rPr>
                <w:rFonts w:ascii="Times New Roman" w:eastAsia="Arial Unicode MS" w:hAnsi="Times New Roman" w:cs="Times New Roman"/>
                <w:bCs/>
                <w:color w:val="000000"/>
                <w:sz w:val="28"/>
                <w:szCs w:val="28"/>
                <w:u w:color="000000"/>
              </w:rPr>
              <w:t>перинатологии</w:t>
            </w:r>
            <w:proofErr w:type="spellEnd"/>
            <w:r w:rsidRPr="00077581">
              <w:rPr>
                <w:rFonts w:ascii="Times New Roman" w:eastAsia="Arial Unicode MS" w:hAnsi="Times New Roman" w:cs="Times New Roman"/>
                <w:bCs/>
                <w:color w:val="000000"/>
                <w:sz w:val="28"/>
                <w:szCs w:val="28"/>
                <w:u w:color="000000"/>
              </w:rPr>
              <w:t xml:space="preserve">, неонатологии и педиатрии.  </w:t>
            </w:r>
          </w:p>
        </w:tc>
        <w:tc>
          <w:tcPr>
            <w:tcW w:w="8275" w:type="dxa"/>
          </w:tcPr>
          <w:p w:rsidR="000148DA" w:rsidRPr="00077581" w:rsidRDefault="000148DA" w:rsidP="000A5B44">
            <w:pPr>
              <w:jc w:val="both"/>
              <w:rPr>
                <w:rFonts w:ascii="Times New Roman" w:hAnsi="Times New Roman" w:cs="Times New Roman"/>
                <w:sz w:val="28"/>
                <w:szCs w:val="28"/>
              </w:rPr>
            </w:pPr>
            <w:r>
              <w:rPr>
                <w:rFonts w:ascii="Times New Roman" w:hAnsi="Times New Roman" w:cs="Times New Roman"/>
                <w:sz w:val="28"/>
                <w:szCs w:val="28"/>
              </w:rPr>
              <w:t>В 2024</w:t>
            </w:r>
            <w:r w:rsidRPr="00077581">
              <w:rPr>
                <w:rFonts w:ascii="Times New Roman" w:hAnsi="Times New Roman" w:cs="Times New Roman"/>
                <w:sz w:val="28"/>
                <w:szCs w:val="28"/>
              </w:rPr>
              <w:t xml:space="preserve"> г. будет продолжена работа по обучению  специалистов в области </w:t>
            </w:r>
            <w:proofErr w:type="spellStart"/>
            <w:r w:rsidRPr="00077581">
              <w:rPr>
                <w:rFonts w:ascii="Times New Roman" w:hAnsi="Times New Roman" w:cs="Times New Roman"/>
                <w:sz w:val="28"/>
                <w:szCs w:val="28"/>
              </w:rPr>
              <w:t>перинатологии</w:t>
            </w:r>
            <w:proofErr w:type="spellEnd"/>
            <w:r w:rsidRPr="00077581">
              <w:rPr>
                <w:rFonts w:ascii="Times New Roman" w:hAnsi="Times New Roman" w:cs="Times New Roman"/>
                <w:sz w:val="28"/>
                <w:szCs w:val="28"/>
              </w:rPr>
              <w:t xml:space="preserve">, неонатологии и педиатрии. Так в рамках  выполнения государственного задания на дополнительное профессиональное образование,  в </w:t>
            </w:r>
            <w:proofErr w:type="spellStart"/>
            <w:r w:rsidRPr="00077581">
              <w:rPr>
                <w:rFonts w:ascii="Times New Roman" w:hAnsi="Times New Roman" w:cs="Times New Roman"/>
                <w:sz w:val="28"/>
                <w:szCs w:val="28"/>
              </w:rPr>
              <w:t>симуляционном</w:t>
            </w:r>
            <w:proofErr w:type="spellEnd"/>
            <w:r w:rsidRPr="00077581">
              <w:rPr>
                <w:rFonts w:ascii="Times New Roman" w:hAnsi="Times New Roman" w:cs="Times New Roman"/>
                <w:sz w:val="28"/>
                <w:szCs w:val="28"/>
              </w:rPr>
              <w:t xml:space="preserve"> центре будет повышен</w:t>
            </w:r>
            <w:r>
              <w:rPr>
                <w:rFonts w:ascii="Times New Roman" w:hAnsi="Times New Roman" w:cs="Times New Roman"/>
                <w:sz w:val="28"/>
                <w:szCs w:val="28"/>
              </w:rPr>
              <w:t>а квалификация не менее 8</w:t>
            </w:r>
            <w:r w:rsidRPr="00077581">
              <w:rPr>
                <w:rFonts w:ascii="Times New Roman" w:hAnsi="Times New Roman" w:cs="Times New Roman"/>
                <w:sz w:val="28"/>
                <w:szCs w:val="28"/>
              </w:rPr>
              <w:t xml:space="preserve">6  специалистов в области  </w:t>
            </w:r>
            <w:proofErr w:type="spellStart"/>
            <w:r w:rsidRPr="00077581">
              <w:rPr>
                <w:rFonts w:ascii="Times New Roman" w:hAnsi="Times New Roman" w:cs="Times New Roman"/>
                <w:sz w:val="28"/>
                <w:szCs w:val="28"/>
              </w:rPr>
              <w:t>перинатологии</w:t>
            </w:r>
            <w:proofErr w:type="spellEnd"/>
            <w:r w:rsidRPr="00077581">
              <w:rPr>
                <w:rFonts w:ascii="Times New Roman" w:hAnsi="Times New Roman" w:cs="Times New Roman"/>
                <w:sz w:val="28"/>
                <w:szCs w:val="28"/>
              </w:rPr>
              <w:t>, неонатологии и педиатрии.</w:t>
            </w:r>
          </w:p>
        </w:tc>
      </w:tr>
      <w:tr w:rsidR="000148DA" w:rsidRPr="00536D7D" w:rsidTr="002E66A2">
        <w:tc>
          <w:tcPr>
            <w:tcW w:w="986" w:type="dxa"/>
          </w:tcPr>
          <w:p w:rsidR="000148DA" w:rsidRDefault="005A791A" w:rsidP="00E30B65">
            <w:pPr>
              <w:jc w:val="center"/>
              <w:rPr>
                <w:rFonts w:ascii="Times New Roman" w:hAnsi="Times New Roman" w:cs="Times New Roman"/>
                <w:sz w:val="28"/>
                <w:szCs w:val="28"/>
              </w:rPr>
            </w:pPr>
            <w:r>
              <w:rPr>
                <w:rFonts w:ascii="Times New Roman" w:hAnsi="Times New Roman" w:cs="Times New Roman"/>
                <w:sz w:val="28"/>
                <w:szCs w:val="28"/>
              </w:rPr>
              <w:t>1.36</w:t>
            </w:r>
            <w:r w:rsidR="000148DA">
              <w:rPr>
                <w:rFonts w:ascii="Times New Roman" w:hAnsi="Times New Roman" w:cs="Times New Roman"/>
                <w:sz w:val="28"/>
                <w:szCs w:val="28"/>
              </w:rPr>
              <w:t>.</w:t>
            </w:r>
          </w:p>
        </w:tc>
        <w:tc>
          <w:tcPr>
            <w:tcW w:w="5306" w:type="dxa"/>
          </w:tcPr>
          <w:p w:rsidR="000148DA" w:rsidRPr="00077581" w:rsidRDefault="000148DA" w:rsidP="000A5B44">
            <w:pPr>
              <w:jc w:val="both"/>
              <w:rPr>
                <w:rFonts w:ascii="Times New Roman" w:eastAsia="Arial Unicode MS" w:hAnsi="Times New Roman" w:cs="Times New Roman"/>
                <w:bCs/>
                <w:color w:val="000000"/>
                <w:sz w:val="28"/>
                <w:szCs w:val="28"/>
                <w:u w:color="000000"/>
              </w:rPr>
            </w:pPr>
            <w:r w:rsidRPr="00077581">
              <w:rPr>
                <w:rFonts w:ascii="Times New Roman" w:eastAsia="Arial Unicode MS" w:hAnsi="Times New Roman" w:cs="Times New Roman"/>
                <w:bCs/>
                <w:color w:val="000000"/>
                <w:sz w:val="28"/>
                <w:szCs w:val="28"/>
                <w:u w:color="000000"/>
              </w:rPr>
              <w:t>Не менее</w:t>
            </w:r>
            <w:proofErr w:type="gramStart"/>
            <w:r w:rsidRPr="00077581">
              <w:rPr>
                <w:rFonts w:ascii="Times New Roman" w:eastAsia="Arial Unicode MS" w:hAnsi="Times New Roman" w:cs="Times New Roman"/>
                <w:bCs/>
                <w:color w:val="000000"/>
                <w:sz w:val="28"/>
                <w:szCs w:val="28"/>
                <w:u w:color="000000"/>
              </w:rPr>
              <w:t>,</w:t>
            </w:r>
            <w:proofErr w:type="gramEnd"/>
            <w:r w:rsidRPr="00077581">
              <w:rPr>
                <w:rFonts w:ascii="Times New Roman" w:eastAsia="Arial Unicode MS" w:hAnsi="Times New Roman" w:cs="Times New Roman"/>
                <w:bCs/>
                <w:color w:val="000000"/>
                <w:sz w:val="28"/>
                <w:szCs w:val="28"/>
                <w:u w:color="000000"/>
              </w:rPr>
              <w:t xml:space="preserve"> чем </w:t>
            </w:r>
            <w:r>
              <w:rPr>
                <w:rFonts w:ascii="Times New Roman" w:eastAsia="Arial Unicode MS" w:hAnsi="Times New Roman" w:cs="Times New Roman"/>
                <w:bCs/>
                <w:color w:val="000000"/>
                <w:sz w:val="28"/>
                <w:szCs w:val="28"/>
                <w:u w:color="000000"/>
              </w:rPr>
              <w:t>на 360 детей</w:t>
            </w:r>
            <w:r w:rsidRPr="00077581">
              <w:rPr>
                <w:rFonts w:ascii="Times New Roman" w:eastAsia="Arial Unicode MS" w:hAnsi="Times New Roman" w:cs="Times New Roman"/>
                <w:bCs/>
                <w:color w:val="000000"/>
                <w:sz w:val="28"/>
                <w:szCs w:val="28"/>
                <w:u w:color="000000"/>
              </w:rPr>
              <w:t xml:space="preserve"> увеличен охват профилактическими медицинскими осмотрами детей в возрасте 15-17 лет в рамках реализации приказа Минздрава </w:t>
            </w:r>
            <w:r w:rsidRPr="00077581">
              <w:rPr>
                <w:rFonts w:ascii="Times New Roman" w:eastAsia="Arial Unicode MS" w:hAnsi="Times New Roman" w:cs="Times New Roman"/>
                <w:bCs/>
                <w:color w:val="000000"/>
                <w:sz w:val="28"/>
                <w:szCs w:val="28"/>
                <w:u w:color="000000"/>
              </w:rPr>
              <w:lastRenderedPageBreak/>
              <w:t>России от 10 августа 2017 г. № 514н «О Порядке проведения профилактических медицинских осмотров несовершеннолетних»: девочек - врачами акушерами-гинекологами;  мальчиков - врачами детскими урологами-</w:t>
            </w:r>
            <w:proofErr w:type="spellStart"/>
            <w:r w:rsidRPr="00077581">
              <w:rPr>
                <w:rFonts w:ascii="Times New Roman" w:eastAsia="Arial Unicode MS" w:hAnsi="Times New Roman" w:cs="Times New Roman"/>
                <w:bCs/>
                <w:color w:val="000000"/>
                <w:sz w:val="28"/>
                <w:szCs w:val="28"/>
                <w:u w:color="000000"/>
              </w:rPr>
              <w:t>андрологами</w:t>
            </w:r>
            <w:proofErr w:type="spellEnd"/>
            <w:r w:rsidRPr="00077581">
              <w:rPr>
                <w:rFonts w:ascii="Times New Roman" w:eastAsia="Arial Unicode MS" w:hAnsi="Times New Roman" w:cs="Times New Roman"/>
                <w:bCs/>
                <w:color w:val="000000"/>
                <w:sz w:val="28"/>
                <w:szCs w:val="28"/>
                <w:u w:color="000000"/>
              </w:rPr>
              <w:t>.</w:t>
            </w:r>
          </w:p>
        </w:tc>
        <w:tc>
          <w:tcPr>
            <w:tcW w:w="8275" w:type="dxa"/>
          </w:tcPr>
          <w:p w:rsidR="000148DA" w:rsidRPr="00077581" w:rsidRDefault="000148DA" w:rsidP="000A5B44">
            <w:pPr>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Начиная с первого квартала 2023</w:t>
            </w:r>
            <w:r w:rsidRPr="00077581">
              <w:rPr>
                <w:rFonts w:ascii="Times New Roman" w:hAnsi="Times New Roman" w:cs="Times New Roman"/>
                <w:sz w:val="28"/>
                <w:szCs w:val="28"/>
              </w:rPr>
              <w:t xml:space="preserve"> года в рамках региональной программы будет продолжена работа</w:t>
            </w:r>
            <w:proofErr w:type="gramEnd"/>
            <w:r w:rsidRPr="00077581">
              <w:rPr>
                <w:rFonts w:ascii="Times New Roman" w:hAnsi="Times New Roman" w:cs="Times New Roman"/>
                <w:sz w:val="28"/>
                <w:szCs w:val="28"/>
              </w:rPr>
              <w:t xml:space="preserve">  по проведению трансляций на информационных табло медицинских организаций социальной рекламы для детей и подростков, в том числе по вопросам </w:t>
            </w:r>
            <w:r w:rsidRPr="00077581">
              <w:rPr>
                <w:rFonts w:ascii="Times New Roman" w:hAnsi="Times New Roman" w:cs="Times New Roman"/>
                <w:sz w:val="28"/>
                <w:szCs w:val="28"/>
              </w:rPr>
              <w:lastRenderedPageBreak/>
              <w:t>необходимости проведения профилактических медицинских осмотров несовершеннолетних: девочек – врачами акушерами-гинекологами; мальчиков – врачами детскими урологами-</w:t>
            </w:r>
            <w:proofErr w:type="spellStart"/>
            <w:r w:rsidRPr="00077581">
              <w:rPr>
                <w:rFonts w:ascii="Times New Roman" w:hAnsi="Times New Roman" w:cs="Times New Roman"/>
                <w:sz w:val="28"/>
                <w:szCs w:val="28"/>
              </w:rPr>
              <w:t>андрологами</w:t>
            </w:r>
            <w:proofErr w:type="spellEnd"/>
            <w:r w:rsidRPr="00077581">
              <w:rPr>
                <w:rFonts w:ascii="Times New Roman" w:hAnsi="Times New Roman" w:cs="Times New Roman"/>
                <w:sz w:val="28"/>
                <w:szCs w:val="28"/>
              </w:rPr>
              <w:t xml:space="preserve"> не менее 10 роликов и 30000 видеотрансляций в год, тиражирование печатной продукции (памятки, листовки, буклеты) для населения, в том числе для подростков по вопросам охраны семейных ценностей и репродуктивного здоровья не менее 25 000 экземпляров в год. </w:t>
            </w:r>
          </w:p>
          <w:p w:rsidR="000148DA" w:rsidRPr="00077581" w:rsidRDefault="000148DA" w:rsidP="000A5B44">
            <w:pPr>
              <w:jc w:val="both"/>
              <w:rPr>
                <w:rFonts w:ascii="Times New Roman" w:hAnsi="Times New Roman" w:cs="Times New Roman"/>
                <w:sz w:val="28"/>
                <w:szCs w:val="28"/>
              </w:rPr>
            </w:pPr>
            <w:r w:rsidRPr="00077581">
              <w:rPr>
                <w:rFonts w:ascii="Times New Roman" w:hAnsi="Times New Roman" w:cs="Times New Roman"/>
                <w:sz w:val="28"/>
                <w:szCs w:val="28"/>
              </w:rPr>
              <w:t>Также будут проведены,   разъяснительные работы с подростками и их родителями/законными представителями в отношении необходимости проведения профилактических медицинских осмотров.</w:t>
            </w:r>
          </w:p>
          <w:p w:rsidR="000148DA" w:rsidRPr="00077581" w:rsidRDefault="000148DA" w:rsidP="000A5B44">
            <w:pPr>
              <w:jc w:val="both"/>
              <w:rPr>
                <w:rFonts w:ascii="Times New Roman" w:hAnsi="Times New Roman" w:cs="Times New Roman"/>
                <w:sz w:val="28"/>
                <w:szCs w:val="28"/>
              </w:rPr>
            </w:pPr>
            <w:r w:rsidRPr="00077581">
              <w:rPr>
                <w:rFonts w:ascii="Times New Roman" w:hAnsi="Times New Roman" w:cs="Times New Roman"/>
                <w:sz w:val="28"/>
                <w:szCs w:val="28"/>
              </w:rPr>
              <w:t>Указанные меры позволят увеличить охват профилактическими медицинскими осмотрами детей в возрасте 15-17 лет, что в свою очередь будет способствовать раннему выявлению и лечению имеющейся патологии, предотвратить нарушения репродуктивного здоровья в будущем путем профилактических и реабилитационных мероприятий.</w:t>
            </w:r>
          </w:p>
        </w:tc>
      </w:tr>
      <w:tr w:rsidR="000148DA" w:rsidRPr="00536D7D" w:rsidTr="002E66A2">
        <w:tc>
          <w:tcPr>
            <w:tcW w:w="986" w:type="dxa"/>
          </w:tcPr>
          <w:p w:rsidR="000148DA" w:rsidRDefault="005A791A" w:rsidP="00E30B65">
            <w:pPr>
              <w:jc w:val="center"/>
              <w:rPr>
                <w:rFonts w:ascii="Times New Roman" w:hAnsi="Times New Roman" w:cs="Times New Roman"/>
                <w:sz w:val="28"/>
                <w:szCs w:val="28"/>
              </w:rPr>
            </w:pPr>
            <w:r>
              <w:rPr>
                <w:rFonts w:ascii="Times New Roman" w:hAnsi="Times New Roman" w:cs="Times New Roman"/>
                <w:sz w:val="28"/>
                <w:szCs w:val="28"/>
              </w:rPr>
              <w:lastRenderedPageBreak/>
              <w:t>1.37</w:t>
            </w:r>
            <w:r w:rsidR="000148DA">
              <w:rPr>
                <w:rFonts w:ascii="Times New Roman" w:hAnsi="Times New Roman" w:cs="Times New Roman"/>
                <w:sz w:val="28"/>
                <w:szCs w:val="28"/>
              </w:rPr>
              <w:t>.</w:t>
            </w:r>
          </w:p>
        </w:tc>
        <w:tc>
          <w:tcPr>
            <w:tcW w:w="5306" w:type="dxa"/>
          </w:tcPr>
          <w:p w:rsidR="000148DA" w:rsidRPr="00077581" w:rsidRDefault="000148DA" w:rsidP="000A5B44">
            <w:pPr>
              <w:jc w:val="both"/>
              <w:rPr>
                <w:rFonts w:ascii="Times New Roman" w:eastAsia="Arial Unicode MS" w:hAnsi="Times New Roman" w:cs="Times New Roman"/>
                <w:bCs/>
                <w:color w:val="000000"/>
                <w:sz w:val="28"/>
                <w:szCs w:val="28"/>
                <w:u w:color="000000"/>
              </w:rPr>
            </w:pPr>
            <w:r w:rsidRPr="00077581">
              <w:rPr>
                <w:rFonts w:ascii="Times New Roman" w:eastAsia="Arial Unicode MS" w:hAnsi="Times New Roman" w:cs="Times New Roman"/>
                <w:bCs/>
                <w:color w:val="000000"/>
                <w:sz w:val="28"/>
                <w:szCs w:val="28"/>
                <w:u w:color="000000"/>
              </w:rPr>
              <w:t>Оказана медицинская помощь женщинам в период беременности, родов и в послеродовой период, в том числе за счет средств родовых сертификатов.</w:t>
            </w:r>
          </w:p>
        </w:tc>
        <w:tc>
          <w:tcPr>
            <w:tcW w:w="8275" w:type="dxa"/>
          </w:tcPr>
          <w:p w:rsidR="000148DA" w:rsidRPr="00077581" w:rsidRDefault="000148DA" w:rsidP="000A5B44">
            <w:pPr>
              <w:jc w:val="both"/>
              <w:rPr>
                <w:rFonts w:ascii="Times New Roman" w:hAnsi="Times New Roman" w:cs="Times New Roman"/>
                <w:sz w:val="28"/>
                <w:szCs w:val="28"/>
              </w:rPr>
            </w:pPr>
            <w:proofErr w:type="gramStart"/>
            <w:r w:rsidRPr="00077581">
              <w:rPr>
                <w:rFonts w:ascii="Times New Roman" w:hAnsi="Times New Roman" w:cs="Times New Roman"/>
                <w:sz w:val="28"/>
                <w:szCs w:val="28"/>
              </w:rPr>
              <w:t>В рамках средств родовых сертификатов - талонов №1 и №2 (Проект Федерального закона» О бюджете Фонда социального страхова</w:t>
            </w:r>
            <w:r>
              <w:rPr>
                <w:rFonts w:ascii="Times New Roman" w:hAnsi="Times New Roman" w:cs="Times New Roman"/>
                <w:sz w:val="28"/>
                <w:szCs w:val="28"/>
              </w:rPr>
              <w:t>ния Российской Федерации на 2024 г и на плановый период 2025 и 2026 годов») в 2024</w:t>
            </w:r>
            <w:r w:rsidRPr="00077581">
              <w:rPr>
                <w:rFonts w:ascii="Times New Roman" w:hAnsi="Times New Roman" w:cs="Times New Roman"/>
                <w:sz w:val="28"/>
                <w:szCs w:val="28"/>
              </w:rPr>
              <w:t>г. освоено в объеме денежных средств не менее 50%  за истекший календарный год, что позволило укрепить материально- техническую базу учреждений родовспоможения (женских консультаций;</w:t>
            </w:r>
            <w:proofErr w:type="gramEnd"/>
            <w:r w:rsidRPr="00077581">
              <w:rPr>
                <w:rFonts w:ascii="Times New Roman" w:hAnsi="Times New Roman" w:cs="Times New Roman"/>
                <w:sz w:val="28"/>
                <w:szCs w:val="28"/>
              </w:rPr>
              <w:t xml:space="preserve"> родильных домов /отделений; перинатальных центров и др.) и повысить качество оказания медицинской помощи, а также мотивацию специалистов к работе.</w:t>
            </w:r>
          </w:p>
        </w:tc>
      </w:tr>
      <w:tr w:rsidR="000148DA" w:rsidRPr="00536D7D" w:rsidTr="002E66A2">
        <w:tc>
          <w:tcPr>
            <w:tcW w:w="986" w:type="dxa"/>
          </w:tcPr>
          <w:p w:rsidR="000148DA" w:rsidRDefault="005A791A" w:rsidP="000A5B44">
            <w:pPr>
              <w:jc w:val="center"/>
              <w:rPr>
                <w:rFonts w:ascii="Times New Roman" w:hAnsi="Times New Roman" w:cs="Times New Roman"/>
                <w:sz w:val="28"/>
                <w:szCs w:val="28"/>
              </w:rPr>
            </w:pPr>
            <w:r>
              <w:rPr>
                <w:rFonts w:ascii="Times New Roman" w:hAnsi="Times New Roman" w:cs="Times New Roman"/>
                <w:sz w:val="28"/>
                <w:szCs w:val="28"/>
              </w:rPr>
              <w:t>1.38</w:t>
            </w:r>
            <w:r w:rsidR="000148DA">
              <w:rPr>
                <w:rFonts w:ascii="Times New Roman" w:hAnsi="Times New Roman" w:cs="Times New Roman"/>
                <w:sz w:val="28"/>
                <w:szCs w:val="28"/>
              </w:rPr>
              <w:t>.</w:t>
            </w:r>
          </w:p>
        </w:tc>
        <w:tc>
          <w:tcPr>
            <w:tcW w:w="5306" w:type="dxa"/>
          </w:tcPr>
          <w:p w:rsidR="000148DA" w:rsidRPr="00077581" w:rsidRDefault="000148DA" w:rsidP="000A5B44">
            <w:pPr>
              <w:jc w:val="both"/>
              <w:rPr>
                <w:rFonts w:ascii="Times New Roman" w:eastAsia="Arial Unicode MS" w:hAnsi="Times New Roman" w:cs="Times New Roman"/>
                <w:bCs/>
                <w:color w:val="000000"/>
                <w:sz w:val="28"/>
                <w:szCs w:val="28"/>
                <w:u w:color="000000"/>
              </w:rPr>
            </w:pPr>
            <w:r w:rsidRPr="002E66A2">
              <w:rPr>
                <w:rFonts w:ascii="Times New Roman" w:eastAsia="Arial Unicode MS" w:hAnsi="Times New Roman" w:cs="Times New Roman"/>
                <w:bCs/>
                <w:color w:val="000000"/>
                <w:sz w:val="28"/>
                <w:szCs w:val="28"/>
                <w:u w:color="000000"/>
              </w:rPr>
              <w:t xml:space="preserve">Проведение капитальных и текущих  </w:t>
            </w:r>
            <w:r w:rsidRPr="002E66A2">
              <w:rPr>
                <w:rFonts w:ascii="Times New Roman" w:eastAsia="Arial Unicode MS" w:hAnsi="Times New Roman" w:cs="Times New Roman"/>
                <w:bCs/>
                <w:color w:val="000000"/>
                <w:sz w:val="28"/>
                <w:szCs w:val="28"/>
                <w:u w:color="000000"/>
              </w:rPr>
              <w:lastRenderedPageBreak/>
              <w:t>ремонтов в детских больницах/ детских отделениях</w:t>
            </w:r>
            <w:r>
              <w:rPr>
                <w:rFonts w:ascii="Times New Roman" w:eastAsia="Arial Unicode MS" w:hAnsi="Times New Roman" w:cs="Times New Roman"/>
                <w:bCs/>
                <w:color w:val="000000"/>
                <w:sz w:val="28"/>
                <w:szCs w:val="28"/>
                <w:u w:color="000000"/>
              </w:rPr>
              <w:t>*</w:t>
            </w:r>
          </w:p>
        </w:tc>
        <w:tc>
          <w:tcPr>
            <w:tcW w:w="8275" w:type="dxa"/>
          </w:tcPr>
          <w:p w:rsidR="000148DA" w:rsidRPr="002E66A2" w:rsidRDefault="005A791A" w:rsidP="000A5B44">
            <w:pPr>
              <w:jc w:val="both"/>
              <w:rPr>
                <w:rFonts w:ascii="Times New Roman" w:hAnsi="Times New Roman" w:cs="Times New Roman"/>
                <w:sz w:val="28"/>
                <w:szCs w:val="28"/>
              </w:rPr>
            </w:pPr>
            <w:r>
              <w:rPr>
                <w:rFonts w:ascii="Times New Roman" w:hAnsi="Times New Roman" w:cs="Times New Roman"/>
                <w:sz w:val="28"/>
                <w:szCs w:val="28"/>
              </w:rPr>
              <w:lastRenderedPageBreak/>
              <w:t>В 2024</w:t>
            </w:r>
            <w:r w:rsidR="000148DA">
              <w:rPr>
                <w:rFonts w:ascii="Times New Roman" w:hAnsi="Times New Roman" w:cs="Times New Roman"/>
                <w:sz w:val="28"/>
                <w:szCs w:val="28"/>
              </w:rPr>
              <w:t xml:space="preserve"> г проведен</w:t>
            </w:r>
            <w:r w:rsidR="000148DA" w:rsidRPr="002E66A2">
              <w:rPr>
                <w:rFonts w:ascii="Times New Roman" w:hAnsi="Times New Roman" w:cs="Times New Roman"/>
                <w:sz w:val="28"/>
                <w:szCs w:val="28"/>
              </w:rPr>
              <w:t xml:space="preserve"> капитальных и текущих  ремонтов в</w:t>
            </w:r>
            <w:r w:rsidR="000148DA">
              <w:rPr>
                <w:rFonts w:ascii="Times New Roman" w:hAnsi="Times New Roman" w:cs="Times New Roman"/>
                <w:sz w:val="28"/>
                <w:szCs w:val="28"/>
              </w:rPr>
              <w:t xml:space="preserve"> 7</w:t>
            </w:r>
            <w:r w:rsidR="000148DA" w:rsidRPr="002E66A2">
              <w:rPr>
                <w:rFonts w:ascii="Times New Roman" w:hAnsi="Times New Roman" w:cs="Times New Roman"/>
                <w:sz w:val="28"/>
                <w:szCs w:val="28"/>
              </w:rPr>
              <w:t xml:space="preserve"> детских </w:t>
            </w:r>
            <w:r w:rsidR="000148DA" w:rsidRPr="002E66A2">
              <w:rPr>
                <w:rFonts w:ascii="Times New Roman" w:hAnsi="Times New Roman" w:cs="Times New Roman"/>
                <w:sz w:val="28"/>
                <w:szCs w:val="28"/>
              </w:rPr>
              <w:lastRenderedPageBreak/>
              <w:t>больницах/ детских отделениях</w:t>
            </w:r>
            <w:r w:rsidR="000148DA">
              <w:rPr>
                <w:rFonts w:ascii="Times New Roman" w:hAnsi="Times New Roman" w:cs="Times New Roman"/>
                <w:sz w:val="28"/>
                <w:szCs w:val="28"/>
              </w:rPr>
              <w:t xml:space="preserve">, что повышает </w:t>
            </w:r>
            <w:r w:rsidR="000148DA" w:rsidRPr="002E66A2">
              <w:rPr>
                <w:rFonts w:ascii="Times New Roman" w:hAnsi="Times New Roman" w:cs="Times New Roman"/>
                <w:sz w:val="28"/>
                <w:szCs w:val="28"/>
              </w:rPr>
              <w:t>качество и доступность специализированной, в том числе высокотехнологичной медицинской помощи детям в стационарных условиях.</w:t>
            </w:r>
          </w:p>
          <w:p w:rsidR="000148DA" w:rsidRDefault="000148DA" w:rsidP="000A5B44">
            <w:pPr>
              <w:jc w:val="both"/>
              <w:rPr>
                <w:rFonts w:ascii="Times New Roman" w:hAnsi="Times New Roman" w:cs="Times New Roman"/>
                <w:sz w:val="28"/>
                <w:szCs w:val="28"/>
              </w:rPr>
            </w:pPr>
            <w:r w:rsidRPr="002E66A2">
              <w:rPr>
                <w:rFonts w:ascii="Times New Roman" w:hAnsi="Times New Roman" w:cs="Times New Roman"/>
                <w:sz w:val="28"/>
                <w:szCs w:val="28"/>
              </w:rPr>
              <w:t>Снижены показатели смертности детского населения.</w:t>
            </w:r>
          </w:p>
        </w:tc>
      </w:tr>
    </w:tbl>
    <w:p w:rsidR="007F6300" w:rsidRDefault="002444D7" w:rsidP="002444D7">
      <w:pPr>
        <w:rPr>
          <w:rFonts w:ascii="Times New Roman" w:hAnsi="Times New Roman" w:cs="Times New Roman"/>
          <w:sz w:val="28"/>
          <w:szCs w:val="28"/>
        </w:rPr>
      </w:pPr>
      <w:r w:rsidRPr="002444D7">
        <w:rPr>
          <w:rFonts w:ascii="Times New Roman" w:hAnsi="Times New Roman" w:cs="Times New Roman"/>
          <w:sz w:val="28"/>
          <w:szCs w:val="28"/>
        </w:rPr>
        <w:lastRenderedPageBreak/>
        <w:t xml:space="preserve">  </w:t>
      </w:r>
    </w:p>
    <w:p w:rsidR="005A791A" w:rsidRDefault="005A791A" w:rsidP="005A791A">
      <w:pPr>
        <w:rPr>
          <w:rFonts w:ascii="Times New Roman" w:hAnsi="Times New Roman" w:cs="Times New Roman"/>
          <w:i/>
          <w:sz w:val="28"/>
          <w:szCs w:val="28"/>
        </w:rPr>
      </w:pPr>
      <w:r w:rsidRPr="00AB5266">
        <w:rPr>
          <w:rFonts w:ascii="Times New Roman" w:hAnsi="Times New Roman" w:cs="Times New Roman"/>
          <w:i/>
          <w:sz w:val="28"/>
          <w:szCs w:val="28"/>
        </w:rPr>
        <w:t xml:space="preserve">* </w:t>
      </w:r>
      <w:r>
        <w:rPr>
          <w:rFonts w:ascii="Times New Roman" w:hAnsi="Times New Roman" w:cs="Times New Roman"/>
          <w:i/>
          <w:sz w:val="28"/>
          <w:szCs w:val="28"/>
        </w:rPr>
        <w:t xml:space="preserve">Подлежит уточнению. </w:t>
      </w:r>
      <w:r w:rsidRPr="00AB5266">
        <w:rPr>
          <w:rFonts w:ascii="Times New Roman" w:hAnsi="Times New Roman" w:cs="Times New Roman"/>
          <w:i/>
          <w:sz w:val="28"/>
          <w:szCs w:val="28"/>
        </w:rPr>
        <w:t>Данные мероприятия будут реализованы после утверждения бюджета Республики Татарстан на следующий бюджетный цикл</w:t>
      </w:r>
      <w:r>
        <w:rPr>
          <w:rFonts w:ascii="Times New Roman" w:hAnsi="Times New Roman" w:cs="Times New Roman"/>
          <w:i/>
          <w:sz w:val="28"/>
          <w:szCs w:val="28"/>
        </w:rPr>
        <w:t xml:space="preserve"> </w:t>
      </w:r>
    </w:p>
    <w:p w:rsidR="0008406D" w:rsidRDefault="0008406D" w:rsidP="002444D7">
      <w:pPr>
        <w:rPr>
          <w:rFonts w:ascii="Times New Roman" w:hAnsi="Times New Roman" w:cs="Times New Roman"/>
          <w:sz w:val="28"/>
          <w:szCs w:val="28"/>
        </w:rPr>
      </w:pPr>
    </w:p>
    <w:p w:rsidR="00687886" w:rsidRDefault="00687886" w:rsidP="00687886">
      <w:pPr>
        <w:jc w:val="center"/>
        <w:rPr>
          <w:rFonts w:ascii="Times New Roman" w:hAnsi="Times New Roman" w:cs="Times New Roman"/>
          <w:sz w:val="28"/>
          <w:szCs w:val="28"/>
        </w:rPr>
      </w:pPr>
      <w:r w:rsidRPr="005A791A">
        <w:rPr>
          <w:rFonts w:ascii="Times New Roman" w:hAnsi="Times New Roman" w:cs="Times New Roman"/>
          <w:sz w:val="28"/>
          <w:szCs w:val="28"/>
        </w:rPr>
        <w:t xml:space="preserve">4. Финансовое обеспечение реализации </w:t>
      </w:r>
      <w:r w:rsidR="00077581" w:rsidRPr="005A791A">
        <w:rPr>
          <w:rFonts w:ascii="Times New Roman" w:hAnsi="Times New Roman" w:cs="Times New Roman"/>
          <w:sz w:val="28"/>
          <w:szCs w:val="28"/>
        </w:rPr>
        <w:t xml:space="preserve">мероприятий </w:t>
      </w:r>
      <w:r w:rsidR="00BB16C1" w:rsidRPr="005A791A">
        <w:rPr>
          <w:rFonts w:ascii="Times New Roman" w:hAnsi="Times New Roman" w:cs="Times New Roman"/>
          <w:sz w:val="28"/>
          <w:szCs w:val="28"/>
        </w:rPr>
        <w:t>регионального</w:t>
      </w:r>
      <w:r w:rsidRPr="005A791A">
        <w:rPr>
          <w:rFonts w:ascii="Times New Roman" w:hAnsi="Times New Roman" w:cs="Times New Roman"/>
          <w:sz w:val="28"/>
          <w:szCs w:val="28"/>
        </w:rPr>
        <w:t xml:space="preserve"> проекта</w:t>
      </w:r>
      <w:r>
        <w:rPr>
          <w:rFonts w:ascii="Times New Roman" w:hAnsi="Times New Roman" w:cs="Times New Roman"/>
          <w:sz w:val="28"/>
          <w:szCs w:val="28"/>
        </w:rPr>
        <w:t xml:space="preserve"> </w:t>
      </w:r>
    </w:p>
    <w:tbl>
      <w:tblPr>
        <w:tblW w:w="1531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4678"/>
        <w:gridCol w:w="992"/>
        <w:gridCol w:w="18"/>
        <w:gridCol w:w="22"/>
        <w:gridCol w:w="952"/>
        <w:gridCol w:w="142"/>
        <w:gridCol w:w="1701"/>
        <w:gridCol w:w="1276"/>
        <w:gridCol w:w="1275"/>
        <w:gridCol w:w="1134"/>
        <w:gridCol w:w="993"/>
        <w:gridCol w:w="1275"/>
      </w:tblGrid>
      <w:tr w:rsidR="00817234" w:rsidRPr="00C62A03" w:rsidTr="0067709C">
        <w:trPr>
          <w:trHeight w:val="2006"/>
        </w:trPr>
        <w:tc>
          <w:tcPr>
            <w:tcW w:w="856" w:type="dxa"/>
            <w:vMerge w:val="restart"/>
            <w:shd w:val="clear" w:color="auto" w:fill="auto"/>
            <w:vAlign w:val="center"/>
            <w:hideMark/>
          </w:tcPr>
          <w:p w:rsidR="00817234" w:rsidRPr="00C62A03" w:rsidRDefault="00817234"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w:t>
            </w:r>
          </w:p>
        </w:tc>
        <w:tc>
          <w:tcPr>
            <w:tcW w:w="4678" w:type="dxa"/>
            <w:vMerge w:val="restart"/>
            <w:shd w:val="clear" w:color="auto" w:fill="auto"/>
            <w:vAlign w:val="center"/>
            <w:hideMark/>
          </w:tcPr>
          <w:p w:rsidR="00817234" w:rsidRPr="00C62A03" w:rsidRDefault="00817234"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Наименование результата и источники финансирования</w:t>
            </w:r>
          </w:p>
        </w:tc>
        <w:tc>
          <w:tcPr>
            <w:tcW w:w="8505" w:type="dxa"/>
            <w:gridSpan w:val="10"/>
            <w:shd w:val="clear" w:color="auto" w:fill="auto"/>
            <w:vAlign w:val="center"/>
            <w:hideMark/>
          </w:tcPr>
          <w:p w:rsidR="00817234" w:rsidRPr="00C62A03" w:rsidRDefault="00817234"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Объем финансового обеспечения по годам реализации (млн. рублей)</w:t>
            </w:r>
          </w:p>
        </w:tc>
        <w:tc>
          <w:tcPr>
            <w:tcW w:w="1275" w:type="dxa"/>
            <w:vMerge w:val="restart"/>
            <w:shd w:val="clear" w:color="auto" w:fill="auto"/>
            <w:vAlign w:val="center"/>
            <w:hideMark/>
          </w:tcPr>
          <w:p w:rsidR="00817234" w:rsidRPr="00C62A03" w:rsidRDefault="00817234"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Всего (млн. рублей)</w:t>
            </w:r>
          </w:p>
        </w:tc>
      </w:tr>
      <w:tr w:rsidR="00D55B9D" w:rsidRPr="00C62A03" w:rsidTr="0067709C">
        <w:trPr>
          <w:trHeight w:val="315"/>
        </w:trPr>
        <w:tc>
          <w:tcPr>
            <w:tcW w:w="856" w:type="dxa"/>
            <w:vMerge/>
            <w:vAlign w:val="center"/>
            <w:hideMark/>
          </w:tcPr>
          <w:p w:rsidR="00D55B9D" w:rsidRPr="00C62A03" w:rsidRDefault="00D55B9D" w:rsidP="00817234">
            <w:pPr>
              <w:spacing w:after="0" w:line="240" w:lineRule="auto"/>
              <w:rPr>
                <w:rFonts w:ascii="Times New Roman" w:eastAsia="Times New Roman" w:hAnsi="Times New Roman" w:cs="Times New Roman"/>
                <w:sz w:val="24"/>
                <w:szCs w:val="24"/>
                <w:lang w:eastAsia="ru-RU"/>
              </w:rPr>
            </w:pPr>
          </w:p>
        </w:tc>
        <w:tc>
          <w:tcPr>
            <w:tcW w:w="4678" w:type="dxa"/>
            <w:vMerge/>
            <w:vAlign w:val="center"/>
            <w:hideMark/>
          </w:tcPr>
          <w:p w:rsidR="00D55B9D" w:rsidRPr="00C62A03" w:rsidRDefault="00D55B9D" w:rsidP="00817234">
            <w:pPr>
              <w:spacing w:after="0" w:line="240" w:lineRule="auto"/>
              <w:rPr>
                <w:rFonts w:ascii="Times New Roman" w:eastAsia="Times New Roman" w:hAnsi="Times New Roman" w:cs="Times New Roman"/>
                <w:sz w:val="24"/>
                <w:szCs w:val="24"/>
                <w:lang w:eastAsia="ru-RU"/>
              </w:rPr>
            </w:pPr>
          </w:p>
        </w:tc>
        <w:tc>
          <w:tcPr>
            <w:tcW w:w="1032" w:type="dxa"/>
            <w:gridSpan w:val="3"/>
            <w:shd w:val="clear" w:color="auto" w:fill="auto"/>
            <w:vAlign w:val="center"/>
            <w:hideMark/>
          </w:tcPr>
          <w:p w:rsidR="00D55B9D" w:rsidRPr="00C62A03" w:rsidRDefault="00D55B9D" w:rsidP="00D55B9D">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xml:space="preserve">2018 </w:t>
            </w:r>
          </w:p>
        </w:tc>
        <w:tc>
          <w:tcPr>
            <w:tcW w:w="952" w:type="dxa"/>
            <w:shd w:val="clear" w:color="auto" w:fill="auto"/>
            <w:vAlign w:val="center"/>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2019</w:t>
            </w:r>
          </w:p>
        </w:tc>
        <w:tc>
          <w:tcPr>
            <w:tcW w:w="1843" w:type="dxa"/>
            <w:gridSpan w:val="2"/>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2020</w:t>
            </w:r>
          </w:p>
        </w:tc>
        <w:tc>
          <w:tcPr>
            <w:tcW w:w="1276" w:type="dxa"/>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2021</w:t>
            </w:r>
          </w:p>
        </w:tc>
        <w:tc>
          <w:tcPr>
            <w:tcW w:w="1275" w:type="dxa"/>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2022</w:t>
            </w:r>
          </w:p>
        </w:tc>
        <w:tc>
          <w:tcPr>
            <w:tcW w:w="1134" w:type="dxa"/>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2023</w:t>
            </w:r>
          </w:p>
        </w:tc>
        <w:tc>
          <w:tcPr>
            <w:tcW w:w="993" w:type="dxa"/>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2024</w:t>
            </w:r>
          </w:p>
        </w:tc>
        <w:tc>
          <w:tcPr>
            <w:tcW w:w="1275" w:type="dxa"/>
            <w:vMerge/>
            <w:vAlign w:val="center"/>
            <w:hideMark/>
          </w:tcPr>
          <w:p w:rsidR="00D55B9D" w:rsidRPr="00C62A03" w:rsidRDefault="00D55B9D" w:rsidP="00817234">
            <w:pPr>
              <w:spacing w:after="0" w:line="240" w:lineRule="auto"/>
              <w:rPr>
                <w:rFonts w:ascii="Times New Roman" w:eastAsia="Times New Roman" w:hAnsi="Times New Roman" w:cs="Times New Roman"/>
                <w:sz w:val="24"/>
                <w:szCs w:val="24"/>
                <w:lang w:eastAsia="ru-RU"/>
              </w:rPr>
            </w:pPr>
          </w:p>
        </w:tc>
      </w:tr>
      <w:tr w:rsidR="00AF2C7D" w:rsidRPr="00C62A03" w:rsidTr="0067709C">
        <w:trPr>
          <w:trHeight w:val="804"/>
        </w:trPr>
        <w:tc>
          <w:tcPr>
            <w:tcW w:w="856" w:type="dxa"/>
            <w:shd w:val="clear" w:color="auto" w:fill="auto"/>
            <w:vAlign w:val="center"/>
            <w:hideMark/>
          </w:tcPr>
          <w:p w:rsidR="00AF2C7D" w:rsidRPr="00C62A03" w:rsidRDefault="00AF2C7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1.</w:t>
            </w:r>
          </w:p>
        </w:tc>
        <w:tc>
          <w:tcPr>
            <w:tcW w:w="14458" w:type="dxa"/>
            <w:gridSpan w:val="12"/>
            <w:shd w:val="clear" w:color="auto" w:fill="auto"/>
            <w:vAlign w:val="center"/>
            <w:hideMark/>
          </w:tcPr>
          <w:p w:rsidR="00AF2C7D" w:rsidRPr="00C62A03" w:rsidRDefault="00AF2C7D" w:rsidP="00817234">
            <w:pPr>
              <w:spacing w:after="0" w:line="240" w:lineRule="auto"/>
              <w:jc w:val="both"/>
              <w:rPr>
                <w:rFonts w:ascii="Times New Roman" w:eastAsia="Times New Roman" w:hAnsi="Times New Roman" w:cs="Times New Roman"/>
                <w:sz w:val="24"/>
                <w:szCs w:val="24"/>
                <w:lang w:eastAsia="ru-RU"/>
              </w:rPr>
            </w:pPr>
            <w:r w:rsidRPr="00C62A03">
              <w:rPr>
                <w:rFonts w:ascii="Times New Roman" w:eastAsia="Calibri" w:hAnsi="Times New Roman" w:cs="Times New Roman"/>
                <w:sz w:val="28"/>
                <w:szCs w:val="28"/>
              </w:rPr>
              <w:t xml:space="preserve">Разработка и реализация программ развития детского здравоохранения, включая создание современной инфраструктуры оказания медицинской помощи детям </w:t>
            </w:r>
          </w:p>
        </w:tc>
      </w:tr>
      <w:tr w:rsidR="00D55B9D" w:rsidRPr="00C62A03" w:rsidTr="0067709C">
        <w:trPr>
          <w:trHeight w:val="1544"/>
        </w:trPr>
        <w:tc>
          <w:tcPr>
            <w:tcW w:w="856" w:type="dxa"/>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67709C">
              <w:rPr>
                <w:rFonts w:ascii="Times New Roman" w:eastAsia="Times New Roman" w:hAnsi="Times New Roman" w:cs="Times New Roman"/>
                <w:b/>
                <w:sz w:val="24"/>
                <w:szCs w:val="24"/>
                <w:lang w:eastAsia="ru-RU"/>
              </w:rPr>
              <w:t>1.1</w:t>
            </w:r>
            <w:r w:rsidRPr="00C62A03">
              <w:rPr>
                <w:rFonts w:ascii="Times New Roman" w:eastAsia="Times New Roman" w:hAnsi="Times New Roman" w:cs="Times New Roman"/>
                <w:sz w:val="24"/>
                <w:szCs w:val="24"/>
                <w:lang w:eastAsia="ru-RU"/>
              </w:rPr>
              <w:t>.</w:t>
            </w:r>
          </w:p>
        </w:tc>
        <w:tc>
          <w:tcPr>
            <w:tcW w:w="4678" w:type="dxa"/>
            <w:shd w:val="clear" w:color="auto" w:fill="auto"/>
            <w:vAlign w:val="center"/>
            <w:hideMark/>
          </w:tcPr>
          <w:p w:rsidR="00D55B9D" w:rsidRPr="00C62A03" w:rsidRDefault="00D55B9D" w:rsidP="00817234">
            <w:pPr>
              <w:spacing w:after="0" w:line="240" w:lineRule="auto"/>
              <w:jc w:val="both"/>
              <w:rPr>
                <w:rFonts w:ascii="Times New Roman" w:eastAsia="Times New Roman" w:hAnsi="Times New Roman" w:cs="Times New Roman"/>
                <w:sz w:val="24"/>
                <w:szCs w:val="24"/>
                <w:lang w:eastAsia="ru-RU"/>
              </w:rPr>
            </w:pPr>
            <w:r w:rsidRPr="00C62A03">
              <w:rPr>
                <w:rFonts w:ascii="Times New Roman" w:eastAsia="Times New Roman" w:hAnsi="Times New Roman" w:cs="Times New Roman"/>
                <w:i/>
                <w:sz w:val="24"/>
                <w:szCs w:val="24"/>
                <w:lang w:eastAsia="ru-RU"/>
              </w:rPr>
              <w:t>Результат:</w:t>
            </w:r>
            <w:r w:rsidRPr="00C62A03">
              <w:rPr>
                <w:rFonts w:ascii="Times New Roman" w:eastAsia="Times New Roman" w:hAnsi="Times New Roman" w:cs="Times New Roman"/>
                <w:sz w:val="24"/>
                <w:szCs w:val="24"/>
                <w:lang w:eastAsia="ru-RU"/>
              </w:rPr>
              <w:t xml:space="preserve"> не менее 95% детских поликлиник/детских поликлинических отделений медицинских организаций дооснащены медицинскими изделиями в соответствии с требованиями приказа  Минздрава  России от 7 марта 2018 г. № 92н «Об утверждении Положения об организации оказания первичной медико-</w:t>
            </w:r>
            <w:r w:rsidRPr="00C62A03">
              <w:rPr>
                <w:rFonts w:ascii="Times New Roman" w:eastAsia="Times New Roman" w:hAnsi="Times New Roman" w:cs="Times New Roman"/>
                <w:sz w:val="24"/>
                <w:szCs w:val="24"/>
                <w:lang w:eastAsia="ru-RU"/>
              </w:rPr>
              <w:lastRenderedPageBreak/>
              <w:t>санитарной помощи детям</w:t>
            </w:r>
          </w:p>
          <w:p w:rsidR="00D55B9D" w:rsidRPr="00C62A03" w:rsidRDefault="00D55B9D" w:rsidP="00817234">
            <w:pPr>
              <w:spacing w:after="0" w:line="240" w:lineRule="auto"/>
              <w:jc w:val="both"/>
              <w:rPr>
                <w:rFonts w:ascii="Times New Roman" w:eastAsia="Times New Roman" w:hAnsi="Times New Roman" w:cs="Times New Roman"/>
                <w:sz w:val="24"/>
                <w:szCs w:val="24"/>
                <w:lang w:eastAsia="ru-RU"/>
              </w:rPr>
            </w:pPr>
            <w:r w:rsidRPr="00C62A03">
              <w:rPr>
                <w:rFonts w:ascii="Times New Roman" w:eastAsia="Times New Roman" w:hAnsi="Times New Roman" w:cs="Times New Roman"/>
                <w:i/>
                <w:sz w:val="24"/>
                <w:szCs w:val="24"/>
                <w:lang w:eastAsia="ru-RU"/>
              </w:rPr>
              <w:t>Результат:</w:t>
            </w:r>
            <w:r w:rsidRPr="00C62A03">
              <w:rPr>
                <w:rFonts w:ascii="Times New Roman" w:eastAsia="Times New Roman" w:hAnsi="Times New Roman" w:cs="Times New Roman"/>
                <w:sz w:val="24"/>
                <w:szCs w:val="24"/>
                <w:lang w:eastAsia="ru-RU"/>
              </w:rPr>
              <w:t xml:space="preserve"> не менее 95 % детских поликлиник/детских поликлинических отделений  медицинских организаций реализовали организационно-планировочные решения внутренних пространств, обеспечивающих комфортность пребывания детей в соответствии  с приказом Минздрава  России от 7 марта 2018 г. № 92н «Об утверждении Положения об организации оказания первичной медико-санитарной помощи детям»</w:t>
            </w:r>
          </w:p>
        </w:tc>
        <w:tc>
          <w:tcPr>
            <w:tcW w:w="1032" w:type="dxa"/>
            <w:gridSpan w:val="3"/>
            <w:shd w:val="clear" w:color="auto" w:fill="auto"/>
            <w:vAlign w:val="center"/>
            <w:hideMark/>
          </w:tcPr>
          <w:p w:rsidR="00D55B9D" w:rsidRPr="00C62A03" w:rsidRDefault="00D55B9D" w:rsidP="00D55B9D">
            <w:pPr>
              <w:jc w:val="right"/>
              <w:rPr>
                <w:rFonts w:ascii="Calibri" w:eastAsia="Calibri" w:hAnsi="Calibri" w:cs="Times New Roman"/>
                <w:b/>
                <w:bCs/>
                <w:sz w:val="24"/>
                <w:szCs w:val="24"/>
              </w:rPr>
            </w:pPr>
          </w:p>
        </w:tc>
        <w:tc>
          <w:tcPr>
            <w:tcW w:w="1094" w:type="dxa"/>
            <w:gridSpan w:val="2"/>
            <w:shd w:val="clear" w:color="auto" w:fill="auto"/>
            <w:vAlign w:val="center"/>
          </w:tcPr>
          <w:p w:rsidR="00D55B9D" w:rsidRPr="000559A3" w:rsidRDefault="000559A3" w:rsidP="000559A3">
            <w:pPr>
              <w:jc w:val="right"/>
              <w:rPr>
                <w:rFonts w:ascii="Calibri" w:eastAsia="Calibri" w:hAnsi="Calibri" w:cs="Times New Roman"/>
                <w:b/>
                <w:bCs/>
                <w:color w:val="FF0000"/>
                <w:sz w:val="24"/>
                <w:szCs w:val="24"/>
              </w:rPr>
            </w:pPr>
            <w:r w:rsidRPr="000559A3">
              <w:rPr>
                <w:rFonts w:ascii="Calibri" w:eastAsia="Calibri" w:hAnsi="Calibri" w:cs="Times New Roman"/>
                <w:b/>
                <w:bCs/>
                <w:color w:val="FF0000"/>
              </w:rPr>
              <w:t>320,0</w:t>
            </w:r>
          </w:p>
        </w:tc>
        <w:tc>
          <w:tcPr>
            <w:tcW w:w="1701" w:type="dxa"/>
            <w:shd w:val="clear" w:color="auto" w:fill="auto"/>
            <w:vAlign w:val="center"/>
            <w:hideMark/>
          </w:tcPr>
          <w:p w:rsidR="00D55B9D" w:rsidRPr="000559A3" w:rsidRDefault="000559A3" w:rsidP="00817234">
            <w:pPr>
              <w:jc w:val="right"/>
              <w:rPr>
                <w:rFonts w:ascii="Calibri" w:eastAsia="Calibri" w:hAnsi="Calibri" w:cs="Times New Roman"/>
                <w:b/>
                <w:bCs/>
                <w:color w:val="FF0000"/>
                <w:sz w:val="24"/>
                <w:szCs w:val="24"/>
              </w:rPr>
            </w:pPr>
            <w:r w:rsidRPr="000559A3">
              <w:rPr>
                <w:rFonts w:ascii="Calibri" w:eastAsia="Calibri" w:hAnsi="Calibri" w:cs="Times New Roman"/>
                <w:b/>
                <w:bCs/>
                <w:color w:val="FF0000"/>
              </w:rPr>
              <w:t>320,0</w:t>
            </w:r>
          </w:p>
        </w:tc>
        <w:tc>
          <w:tcPr>
            <w:tcW w:w="1276" w:type="dxa"/>
            <w:shd w:val="clear" w:color="auto" w:fill="auto"/>
            <w:vAlign w:val="center"/>
            <w:hideMark/>
          </w:tcPr>
          <w:p w:rsidR="00D55B9D" w:rsidRPr="000559A3" w:rsidRDefault="00D55B9D" w:rsidP="00817234">
            <w:pPr>
              <w:jc w:val="right"/>
              <w:rPr>
                <w:rFonts w:ascii="Calibri" w:eastAsia="Calibri" w:hAnsi="Calibri" w:cs="Times New Roman"/>
                <w:b/>
                <w:bCs/>
                <w:color w:val="FF0000"/>
                <w:sz w:val="24"/>
                <w:szCs w:val="24"/>
              </w:rPr>
            </w:pPr>
            <w:r w:rsidRPr="000559A3">
              <w:rPr>
                <w:rFonts w:ascii="Calibri" w:eastAsia="Calibri" w:hAnsi="Calibri" w:cs="Times New Roman"/>
                <w:b/>
                <w:bCs/>
                <w:color w:val="FF0000"/>
              </w:rPr>
              <w:t>0,0</w:t>
            </w:r>
          </w:p>
        </w:tc>
        <w:tc>
          <w:tcPr>
            <w:tcW w:w="1275" w:type="dxa"/>
            <w:shd w:val="clear" w:color="auto" w:fill="auto"/>
            <w:vAlign w:val="center"/>
            <w:hideMark/>
          </w:tcPr>
          <w:p w:rsidR="00D55B9D" w:rsidRPr="000559A3" w:rsidRDefault="00D55B9D" w:rsidP="00817234">
            <w:pPr>
              <w:jc w:val="right"/>
              <w:rPr>
                <w:rFonts w:ascii="Calibri" w:eastAsia="Calibri" w:hAnsi="Calibri" w:cs="Times New Roman"/>
                <w:b/>
                <w:bCs/>
                <w:color w:val="FF0000"/>
                <w:sz w:val="24"/>
                <w:szCs w:val="24"/>
              </w:rPr>
            </w:pPr>
            <w:r w:rsidRPr="000559A3">
              <w:rPr>
                <w:rFonts w:ascii="Calibri" w:eastAsia="Calibri" w:hAnsi="Calibri" w:cs="Times New Roman"/>
                <w:b/>
                <w:bCs/>
                <w:color w:val="FF0000"/>
              </w:rPr>
              <w:t>465,9</w:t>
            </w:r>
          </w:p>
        </w:tc>
        <w:tc>
          <w:tcPr>
            <w:tcW w:w="1134" w:type="dxa"/>
            <w:shd w:val="clear" w:color="auto" w:fill="auto"/>
            <w:vAlign w:val="center"/>
            <w:hideMark/>
          </w:tcPr>
          <w:p w:rsidR="00D55B9D" w:rsidRPr="000559A3" w:rsidRDefault="00D55B9D" w:rsidP="00817234">
            <w:pPr>
              <w:jc w:val="right"/>
              <w:rPr>
                <w:rFonts w:ascii="Calibri" w:eastAsia="Calibri" w:hAnsi="Calibri" w:cs="Times New Roman"/>
                <w:b/>
                <w:bCs/>
                <w:color w:val="FF0000"/>
                <w:sz w:val="24"/>
                <w:szCs w:val="24"/>
              </w:rPr>
            </w:pPr>
            <w:r w:rsidRPr="000559A3">
              <w:rPr>
                <w:rFonts w:ascii="Calibri" w:eastAsia="Calibri" w:hAnsi="Calibri" w:cs="Times New Roman"/>
                <w:b/>
                <w:bCs/>
                <w:color w:val="FF0000"/>
              </w:rPr>
              <w:t>136,6</w:t>
            </w:r>
          </w:p>
        </w:tc>
        <w:tc>
          <w:tcPr>
            <w:tcW w:w="993" w:type="dxa"/>
            <w:shd w:val="clear" w:color="auto" w:fill="auto"/>
            <w:vAlign w:val="center"/>
            <w:hideMark/>
          </w:tcPr>
          <w:p w:rsidR="00D55B9D" w:rsidRPr="000559A3" w:rsidRDefault="00D55B9D" w:rsidP="00817234">
            <w:pPr>
              <w:jc w:val="right"/>
              <w:rPr>
                <w:rFonts w:ascii="Calibri" w:eastAsia="Calibri" w:hAnsi="Calibri" w:cs="Times New Roman"/>
                <w:b/>
                <w:bCs/>
                <w:color w:val="FF0000"/>
                <w:sz w:val="24"/>
                <w:szCs w:val="24"/>
              </w:rPr>
            </w:pPr>
            <w:r w:rsidRPr="000559A3">
              <w:rPr>
                <w:rFonts w:ascii="Calibri" w:eastAsia="Calibri" w:hAnsi="Calibri" w:cs="Times New Roman"/>
                <w:b/>
                <w:bCs/>
                <w:color w:val="FF0000"/>
              </w:rPr>
              <w:t>155,9</w:t>
            </w:r>
          </w:p>
        </w:tc>
        <w:tc>
          <w:tcPr>
            <w:tcW w:w="1275" w:type="dxa"/>
            <w:shd w:val="clear" w:color="auto" w:fill="auto"/>
            <w:vAlign w:val="center"/>
            <w:hideMark/>
          </w:tcPr>
          <w:p w:rsidR="00D55B9D" w:rsidRPr="000559A3" w:rsidRDefault="000559A3" w:rsidP="00817234">
            <w:pPr>
              <w:jc w:val="center"/>
              <w:rPr>
                <w:rFonts w:ascii="Calibri" w:eastAsia="Calibri" w:hAnsi="Calibri" w:cs="Times New Roman"/>
                <w:b/>
                <w:bCs/>
                <w:color w:val="FF0000"/>
                <w:sz w:val="24"/>
                <w:szCs w:val="24"/>
              </w:rPr>
            </w:pPr>
            <w:r w:rsidRPr="000559A3">
              <w:rPr>
                <w:rFonts w:ascii="Calibri" w:eastAsia="Calibri" w:hAnsi="Calibri" w:cs="Times New Roman"/>
                <w:b/>
                <w:bCs/>
                <w:color w:val="FF0000"/>
              </w:rPr>
              <w:t>1398,4</w:t>
            </w:r>
          </w:p>
        </w:tc>
      </w:tr>
      <w:tr w:rsidR="00D55B9D" w:rsidRPr="00C62A03" w:rsidTr="0067709C">
        <w:trPr>
          <w:trHeight w:val="315"/>
        </w:trPr>
        <w:tc>
          <w:tcPr>
            <w:tcW w:w="856" w:type="dxa"/>
            <w:shd w:val="clear" w:color="auto" w:fill="auto"/>
            <w:vAlign w:val="center"/>
            <w:hideMark/>
          </w:tcPr>
          <w:p w:rsidR="00D55B9D" w:rsidRPr="0067709C" w:rsidRDefault="00D55B9D" w:rsidP="00817234">
            <w:pPr>
              <w:spacing w:after="0" w:line="240" w:lineRule="auto"/>
              <w:jc w:val="center"/>
              <w:rPr>
                <w:rFonts w:ascii="Times New Roman" w:eastAsia="Times New Roman" w:hAnsi="Times New Roman" w:cs="Times New Roman"/>
                <w:sz w:val="24"/>
                <w:szCs w:val="24"/>
                <w:lang w:eastAsia="ru-RU"/>
              </w:rPr>
            </w:pPr>
            <w:r w:rsidRPr="0067709C">
              <w:rPr>
                <w:rFonts w:ascii="Times New Roman" w:eastAsia="Times New Roman" w:hAnsi="Times New Roman" w:cs="Times New Roman"/>
                <w:sz w:val="24"/>
                <w:szCs w:val="24"/>
                <w:lang w:eastAsia="ru-RU"/>
              </w:rPr>
              <w:lastRenderedPageBreak/>
              <w:t>1.1.1</w:t>
            </w:r>
          </w:p>
        </w:tc>
        <w:tc>
          <w:tcPr>
            <w:tcW w:w="4678" w:type="dxa"/>
            <w:shd w:val="clear" w:color="auto" w:fill="auto"/>
            <w:vAlign w:val="center"/>
            <w:hideMark/>
          </w:tcPr>
          <w:p w:rsidR="00D55B9D" w:rsidRPr="00C62A03" w:rsidRDefault="00D55B9D" w:rsidP="00817234">
            <w:pPr>
              <w:spacing w:after="0" w:line="240" w:lineRule="auto"/>
              <w:rPr>
                <w:rFonts w:ascii="Times New Roman" w:eastAsia="Times New Roman" w:hAnsi="Times New Roman" w:cs="Times New Roman"/>
                <w:b/>
                <w:sz w:val="24"/>
                <w:szCs w:val="24"/>
                <w:lang w:eastAsia="ru-RU"/>
              </w:rPr>
            </w:pPr>
            <w:r w:rsidRPr="00C62A03">
              <w:rPr>
                <w:rFonts w:ascii="Times New Roman" w:eastAsia="Times New Roman" w:hAnsi="Times New Roman" w:cs="Times New Roman"/>
                <w:b/>
                <w:sz w:val="24"/>
                <w:szCs w:val="24"/>
                <w:lang w:eastAsia="ru-RU"/>
              </w:rPr>
              <w:t xml:space="preserve">федеральный бюджет </w:t>
            </w:r>
          </w:p>
        </w:tc>
        <w:tc>
          <w:tcPr>
            <w:tcW w:w="1010" w:type="dxa"/>
            <w:gridSpan w:val="2"/>
            <w:shd w:val="clear" w:color="auto" w:fill="auto"/>
            <w:vAlign w:val="center"/>
            <w:hideMark/>
          </w:tcPr>
          <w:p w:rsidR="00D55B9D" w:rsidRPr="00C62A03" w:rsidRDefault="00D55B9D" w:rsidP="00D55B9D">
            <w:pPr>
              <w:jc w:val="right"/>
              <w:rPr>
                <w:rFonts w:ascii="Calibri" w:eastAsia="Calibri" w:hAnsi="Calibri" w:cs="Times New Roman"/>
                <w:b/>
                <w:bCs/>
                <w:sz w:val="24"/>
                <w:szCs w:val="24"/>
              </w:rPr>
            </w:pPr>
          </w:p>
        </w:tc>
        <w:tc>
          <w:tcPr>
            <w:tcW w:w="1116" w:type="dxa"/>
            <w:gridSpan w:val="3"/>
            <w:shd w:val="clear" w:color="auto" w:fill="auto"/>
            <w:vAlign w:val="center"/>
          </w:tcPr>
          <w:p w:rsidR="00D55B9D" w:rsidRPr="000559A3" w:rsidRDefault="00D55B9D" w:rsidP="00817234">
            <w:pPr>
              <w:jc w:val="right"/>
              <w:rPr>
                <w:rFonts w:ascii="Calibri" w:eastAsia="Calibri" w:hAnsi="Calibri" w:cs="Times New Roman"/>
                <w:b/>
                <w:bCs/>
                <w:sz w:val="24"/>
                <w:szCs w:val="24"/>
              </w:rPr>
            </w:pPr>
            <w:r w:rsidRPr="000559A3">
              <w:rPr>
                <w:rFonts w:ascii="Calibri" w:eastAsia="Calibri" w:hAnsi="Calibri" w:cs="Times New Roman"/>
                <w:b/>
                <w:bCs/>
              </w:rPr>
              <w:t>185,6</w:t>
            </w:r>
          </w:p>
        </w:tc>
        <w:tc>
          <w:tcPr>
            <w:tcW w:w="1701" w:type="dxa"/>
            <w:shd w:val="clear" w:color="auto" w:fill="auto"/>
            <w:vAlign w:val="center"/>
            <w:hideMark/>
          </w:tcPr>
          <w:p w:rsidR="00D55B9D" w:rsidRPr="000559A3" w:rsidRDefault="00D55B9D" w:rsidP="00817234">
            <w:pPr>
              <w:jc w:val="center"/>
              <w:rPr>
                <w:rFonts w:ascii="Calibri" w:eastAsia="Calibri" w:hAnsi="Calibri" w:cs="Times New Roman"/>
                <w:b/>
                <w:bCs/>
                <w:sz w:val="24"/>
                <w:szCs w:val="24"/>
              </w:rPr>
            </w:pPr>
            <w:r w:rsidRPr="000559A3">
              <w:rPr>
                <w:rFonts w:ascii="Calibri" w:eastAsia="Calibri" w:hAnsi="Calibri" w:cs="Times New Roman"/>
                <w:b/>
                <w:bCs/>
              </w:rPr>
              <w:t>185,6</w:t>
            </w:r>
          </w:p>
        </w:tc>
        <w:tc>
          <w:tcPr>
            <w:tcW w:w="1276" w:type="dxa"/>
            <w:shd w:val="clear" w:color="auto" w:fill="auto"/>
            <w:vAlign w:val="center"/>
            <w:hideMark/>
          </w:tcPr>
          <w:p w:rsidR="00D55B9D" w:rsidRPr="000559A3" w:rsidRDefault="00D55B9D" w:rsidP="00817234">
            <w:pPr>
              <w:jc w:val="center"/>
              <w:rPr>
                <w:rFonts w:ascii="Calibri" w:eastAsia="Calibri" w:hAnsi="Calibri" w:cs="Times New Roman"/>
                <w:b/>
                <w:bCs/>
                <w:sz w:val="24"/>
                <w:szCs w:val="24"/>
              </w:rPr>
            </w:pPr>
            <w:r w:rsidRPr="000559A3">
              <w:rPr>
                <w:rFonts w:ascii="Calibri" w:eastAsia="Calibri" w:hAnsi="Calibri" w:cs="Times New Roman"/>
                <w:b/>
                <w:bCs/>
              </w:rPr>
              <w:t>0,0</w:t>
            </w:r>
          </w:p>
        </w:tc>
        <w:tc>
          <w:tcPr>
            <w:tcW w:w="1275" w:type="dxa"/>
            <w:shd w:val="clear" w:color="auto" w:fill="auto"/>
            <w:vAlign w:val="center"/>
            <w:hideMark/>
          </w:tcPr>
          <w:p w:rsidR="00D55B9D" w:rsidRPr="000559A3" w:rsidRDefault="00D55B9D" w:rsidP="00817234">
            <w:pPr>
              <w:jc w:val="center"/>
              <w:rPr>
                <w:rFonts w:ascii="Calibri" w:eastAsia="Calibri" w:hAnsi="Calibri" w:cs="Times New Roman"/>
                <w:b/>
                <w:bCs/>
                <w:sz w:val="24"/>
                <w:szCs w:val="24"/>
              </w:rPr>
            </w:pPr>
            <w:r w:rsidRPr="000559A3">
              <w:rPr>
                <w:rFonts w:ascii="Calibri" w:eastAsia="Calibri" w:hAnsi="Calibri" w:cs="Times New Roman"/>
                <w:b/>
                <w:bCs/>
              </w:rPr>
              <w:t>377,4</w:t>
            </w:r>
          </w:p>
        </w:tc>
        <w:tc>
          <w:tcPr>
            <w:tcW w:w="1134" w:type="dxa"/>
            <w:shd w:val="clear" w:color="auto" w:fill="auto"/>
            <w:vAlign w:val="center"/>
            <w:hideMark/>
          </w:tcPr>
          <w:p w:rsidR="00D55B9D" w:rsidRPr="000559A3" w:rsidRDefault="00D55B9D" w:rsidP="00817234">
            <w:pPr>
              <w:jc w:val="center"/>
              <w:rPr>
                <w:rFonts w:ascii="Calibri" w:eastAsia="Calibri" w:hAnsi="Calibri" w:cs="Times New Roman"/>
                <w:b/>
                <w:bCs/>
                <w:sz w:val="24"/>
                <w:szCs w:val="24"/>
              </w:rPr>
            </w:pPr>
            <w:r w:rsidRPr="000559A3">
              <w:rPr>
                <w:rFonts w:ascii="Calibri" w:eastAsia="Calibri" w:hAnsi="Calibri" w:cs="Times New Roman"/>
                <w:b/>
                <w:bCs/>
              </w:rPr>
              <w:t>110,6</w:t>
            </w:r>
          </w:p>
        </w:tc>
        <w:tc>
          <w:tcPr>
            <w:tcW w:w="993" w:type="dxa"/>
            <w:shd w:val="clear" w:color="auto" w:fill="auto"/>
            <w:vAlign w:val="center"/>
            <w:hideMark/>
          </w:tcPr>
          <w:p w:rsidR="00D55B9D" w:rsidRPr="000559A3" w:rsidRDefault="00D55B9D" w:rsidP="00817234">
            <w:pPr>
              <w:jc w:val="center"/>
              <w:rPr>
                <w:rFonts w:ascii="Calibri" w:eastAsia="Calibri" w:hAnsi="Calibri" w:cs="Times New Roman"/>
                <w:b/>
                <w:bCs/>
                <w:sz w:val="24"/>
                <w:szCs w:val="24"/>
              </w:rPr>
            </w:pPr>
            <w:r w:rsidRPr="000559A3">
              <w:rPr>
                <w:rFonts w:ascii="Calibri" w:eastAsia="Calibri" w:hAnsi="Calibri" w:cs="Times New Roman"/>
                <w:b/>
                <w:bCs/>
              </w:rPr>
              <w:t>126,3</w:t>
            </w:r>
          </w:p>
        </w:tc>
        <w:tc>
          <w:tcPr>
            <w:tcW w:w="1275" w:type="dxa"/>
            <w:shd w:val="clear" w:color="auto" w:fill="auto"/>
            <w:vAlign w:val="center"/>
            <w:hideMark/>
          </w:tcPr>
          <w:p w:rsidR="00D55B9D" w:rsidRPr="00C62A03" w:rsidRDefault="00D55B9D" w:rsidP="00817234">
            <w:pPr>
              <w:jc w:val="center"/>
              <w:rPr>
                <w:rFonts w:ascii="Calibri" w:eastAsia="Calibri" w:hAnsi="Calibri" w:cs="Times New Roman"/>
                <w:b/>
                <w:bCs/>
                <w:sz w:val="24"/>
                <w:szCs w:val="24"/>
              </w:rPr>
            </w:pPr>
            <w:r w:rsidRPr="00C62A03">
              <w:rPr>
                <w:rFonts w:ascii="Calibri" w:eastAsia="Calibri" w:hAnsi="Calibri" w:cs="Times New Roman"/>
                <w:b/>
                <w:bCs/>
              </w:rPr>
              <w:t>985,5</w:t>
            </w:r>
          </w:p>
        </w:tc>
      </w:tr>
      <w:tr w:rsidR="00D55B9D" w:rsidRPr="00C62A03" w:rsidTr="0067709C">
        <w:trPr>
          <w:trHeight w:val="630"/>
        </w:trPr>
        <w:tc>
          <w:tcPr>
            <w:tcW w:w="856" w:type="dxa"/>
            <w:shd w:val="clear" w:color="auto" w:fill="auto"/>
            <w:vAlign w:val="center"/>
            <w:hideMark/>
          </w:tcPr>
          <w:p w:rsidR="00D55B9D" w:rsidRPr="0067709C" w:rsidRDefault="00D55B9D" w:rsidP="00817234">
            <w:pPr>
              <w:spacing w:after="0" w:line="240" w:lineRule="auto"/>
              <w:jc w:val="center"/>
              <w:rPr>
                <w:rFonts w:ascii="Times New Roman" w:eastAsia="Times New Roman" w:hAnsi="Times New Roman" w:cs="Times New Roman"/>
                <w:i/>
                <w:iCs/>
                <w:sz w:val="18"/>
                <w:szCs w:val="24"/>
                <w:lang w:eastAsia="ru-RU"/>
              </w:rPr>
            </w:pPr>
            <w:r w:rsidRPr="0067709C">
              <w:rPr>
                <w:rFonts w:ascii="Times New Roman" w:eastAsia="Times New Roman" w:hAnsi="Times New Roman" w:cs="Times New Roman"/>
                <w:i/>
                <w:iCs/>
                <w:sz w:val="18"/>
                <w:szCs w:val="24"/>
                <w:lang w:eastAsia="ru-RU"/>
              </w:rPr>
              <w:t>1.1.1.1.</w:t>
            </w:r>
          </w:p>
        </w:tc>
        <w:tc>
          <w:tcPr>
            <w:tcW w:w="4678" w:type="dxa"/>
            <w:shd w:val="clear" w:color="auto" w:fill="auto"/>
            <w:vAlign w:val="center"/>
            <w:hideMark/>
          </w:tcPr>
          <w:p w:rsidR="00D55B9D" w:rsidRPr="00C62A03" w:rsidRDefault="00D55B9D" w:rsidP="00817234">
            <w:pPr>
              <w:spacing w:after="0" w:line="240" w:lineRule="auto"/>
              <w:rPr>
                <w:rFonts w:ascii="Times New Roman" w:eastAsia="Times New Roman" w:hAnsi="Times New Roman" w:cs="Times New Roman"/>
                <w:iCs/>
                <w:sz w:val="24"/>
                <w:szCs w:val="24"/>
                <w:lang w:eastAsia="ru-RU"/>
              </w:rPr>
            </w:pPr>
            <w:r w:rsidRPr="00C62A03">
              <w:rPr>
                <w:rFonts w:ascii="Times New Roman" w:eastAsia="Times New Roman" w:hAnsi="Times New Roman" w:cs="Times New Roman"/>
                <w:iCs/>
                <w:sz w:val="24"/>
                <w:szCs w:val="24"/>
                <w:lang w:eastAsia="ru-RU"/>
              </w:rPr>
              <w:t>Субсидия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010" w:type="dxa"/>
            <w:gridSpan w:val="2"/>
            <w:shd w:val="clear" w:color="auto" w:fill="auto"/>
            <w:vAlign w:val="center"/>
            <w:hideMark/>
          </w:tcPr>
          <w:p w:rsidR="00D55B9D" w:rsidRPr="00C62A03" w:rsidRDefault="00D55B9D" w:rsidP="00D55B9D">
            <w:pPr>
              <w:jc w:val="right"/>
              <w:rPr>
                <w:rFonts w:ascii="Calibri" w:eastAsia="Calibri" w:hAnsi="Calibri" w:cs="Times New Roman"/>
                <w:b/>
                <w:bCs/>
                <w:sz w:val="24"/>
                <w:szCs w:val="24"/>
              </w:rPr>
            </w:pPr>
          </w:p>
        </w:tc>
        <w:tc>
          <w:tcPr>
            <w:tcW w:w="1116" w:type="dxa"/>
            <w:gridSpan w:val="3"/>
            <w:shd w:val="clear" w:color="auto" w:fill="auto"/>
            <w:vAlign w:val="center"/>
          </w:tcPr>
          <w:p w:rsidR="00D55B9D" w:rsidRPr="0067709C" w:rsidRDefault="00D55B9D" w:rsidP="00817234">
            <w:pPr>
              <w:jc w:val="right"/>
              <w:rPr>
                <w:rFonts w:ascii="Calibri" w:eastAsia="Calibri" w:hAnsi="Calibri" w:cs="Times New Roman"/>
                <w:bCs/>
                <w:sz w:val="24"/>
                <w:szCs w:val="24"/>
              </w:rPr>
            </w:pPr>
            <w:r w:rsidRPr="0067709C">
              <w:rPr>
                <w:rFonts w:ascii="Calibri" w:eastAsia="Calibri" w:hAnsi="Calibri" w:cs="Times New Roman"/>
                <w:bCs/>
              </w:rPr>
              <w:t>185,6</w:t>
            </w:r>
          </w:p>
        </w:tc>
        <w:tc>
          <w:tcPr>
            <w:tcW w:w="1701" w:type="dxa"/>
            <w:shd w:val="clear" w:color="auto" w:fill="auto"/>
            <w:vAlign w:val="center"/>
            <w:hideMark/>
          </w:tcPr>
          <w:p w:rsidR="00D55B9D" w:rsidRPr="0067709C" w:rsidRDefault="00D55B9D" w:rsidP="00817234">
            <w:pPr>
              <w:jc w:val="center"/>
              <w:rPr>
                <w:rFonts w:ascii="Calibri" w:eastAsia="Calibri" w:hAnsi="Calibri" w:cs="Times New Roman"/>
                <w:bCs/>
                <w:sz w:val="24"/>
                <w:szCs w:val="24"/>
              </w:rPr>
            </w:pPr>
            <w:r w:rsidRPr="0067709C">
              <w:rPr>
                <w:rFonts w:ascii="Calibri" w:eastAsia="Calibri" w:hAnsi="Calibri" w:cs="Times New Roman"/>
                <w:bCs/>
              </w:rPr>
              <w:t>185,6</w:t>
            </w:r>
          </w:p>
        </w:tc>
        <w:tc>
          <w:tcPr>
            <w:tcW w:w="1276" w:type="dxa"/>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w:t>
            </w:r>
          </w:p>
        </w:tc>
        <w:tc>
          <w:tcPr>
            <w:tcW w:w="1275" w:type="dxa"/>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w:t>
            </w:r>
          </w:p>
        </w:tc>
        <w:tc>
          <w:tcPr>
            <w:tcW w:w="1134" w:type="dxa"/>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w:t>
            </w:r>
          </w:p>
        </w:tc>
        <w:tc>
          <w:tcPr>
            <w:tcW w:w="993" w:type="dxa"/>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w:t>
            </w:r>
          </w:p>
        </w:tc>
        <w:tc>
          <w:tcPr>
            <w:tcW w:w="1275" w:type="dxa"/>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w:t>
            </w:r>
          </w:p>
        </w:tc>
      </w:tr>
      <w:tr w:rsidR="00D55B9D" w:rsidRPr="00C62A03" w:rsidTr="0067709C">
        <w:trPr>
          <w:trHeight w:val="630"/>
        </w:trPr>
        <w:tc>
          <w:tcPr>
            <w:tcW w:w="856" w:type="dxa"/>
            <w:shd w:val="clear" w:color="auto" w:fill="auto"/>
            <w:vAlign w:val="center"/>
            <w:hideMark/>
          </w:tcPr>
          <w:p w:rsidR="00D55B9D" w:rsidRPr="0067709C" w:rsidRDefault="00D55B9D" w:rsidP="00817234">
            <w:pPr>
              <w:spacing w:after="0" w:line="240" w:lineRule="auto"/>
              <w:jc w:val="center"/>
              <w:rPr>
                <w:rFonts w:ascii="Times New Roman" w:eastAsia="Times New Roman" w:hAnsi="Times New Roman" w:cs="Times New Roman"/>
                <w:sz w:val="18"/>
                <w:szCs w:val="24"/>
                <w:lang w:eastAsia="ru-RU"/>
              </w:rPr>
            </w:pPr>
            <w:r w:rsidRPr="0067709C">
              <w:rPr>
                <w:rFonts w:ascii="Times New Roman" w:eastAsia="Times New Roman" w:hAnsi="Times New Roman" w:cs="Times New Roman"/>
                <w:sz w:val="18"/>
                <w:szCs w:val="24"/>
                <w:lang w:eastAsia="ru-RU"/>
              </w:rPr>
              <w:t>1.1.2</w:t>
            </w:r>
          </w:p>
        </w:tc>
        <w:tc>
          <w:tcPr>
            <w:tcW w:w="4678" w:type="dxa"/>
            <w:shd w:val="clear" w:color="auto" w:fill="auto"/>
            <w:vAlign w:val="center"/>
            <w:hideMark/>
          </w:tcPr>
          <w:p w:rsidR="00D55B9D" w:rsidRPr="00C62A03" w:rsidRDefault="00D55B9D" w:rsidP="00817234">
            <w:pPr>
              <w:spacing w:after="0" w:line="240" w:lineRule="auto"/>
              <w:rPr>
                <w:rFonts w:ascii="Times New Roman" w:eastAsia="Times New Roman" w:hAnsi="Times New Roman" w:cs="Times New Roman"/>
                <w:b/>
                <w:sz w:val="24"/>
                <w:szCs w:val="24"/>
                <w:lang w:eastAsia="ru-RU"/>
              </w:rPr>
            </w:pPr>
            <w:r w:rsidRPr="00C62A03">
              <w:rPr>
                <w:rFonts w:ascii="Times New Roman" w:eastAsia="Times New Roman" w:hAnsi="Times New Roman" w:cs="Times New Roman"/>
                <w:b/>
                <w:sz w:val="24"/>
                <w:szCs w:val="24"/>
                <w:lang w:eastAsia="ru-RU"/>
              </w:rPr>
              <w:t>бюджеты государственных внебюджетных фондов Российской Федерации</w:t>
            </w:r>
          </w:p>
        </w:tc>
        <w:tc>
          <w:tcPr>
            <w:tcW w:w="1010" w:type="dxa"/>
            <w:gridSpan w:val="2"/>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p>
        </w:tc>
        <w:tc>
          <w:tcPr>
            <w:tcW w:w="1116" w:type="dxa"/>
            <w:gridSpan w:val="3"/>
            <w:shd w:val="clear" w:color="auto" w:fill="auto"/>
            <w:vAlign w:val="center"/>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w:t>
            </w:r>
          </w:p>
        </w:tc>
        <w:tc>
          <w:tcPr>
            <w:tcW w:w="1701" w:type="dxa"/>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w:t>
            </w:r>
          </w:p>
        </w:tc>
        <w:tc>
          <w:tcPr>
            <w:tcW w:w="1276" w:type="dxa"/>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w:t>
            </w:r>
          </w:p>
        </w:tc>
        <w:tc>
          <w:tcPr>
            <w:tcW w:w="1275" w:type="dxa"/>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w:t>
            </w:r>
          </w:p>
        </w:tc>
        <w:tc>
          <w:tcPr>
            <w:tcW w:w="1134" w:type="dxa"/>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w:t>
            </w:r>
          </w:p>
        </w:tc>
        <w:tc>
          <w:tcPr>
            <w:tcW w:w="993" w:type="dxa"/>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w:t>
            </w:r>
          </w:p>
        </w:tc>
        <w:tc>
          <w:tcPr>
            <w:tcW w:w="1275" w:type="dxa"/>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w:t>
            </w:r>
          </w:p>
        </w:tc>
      </w:tr>
      <w:tr w:rsidR="00D55B9D" w:rsidRPr="00C62A03" w:rsidTr="0067709C">
        <w:trPr>
          <w:trHeight w:val="630"/>
        </w:trPr>
        <w:tc>
          <w:tcPr>
            <w:tcW w:w="856" w:type="dxa"/>
            <w:shd w:val="clear" w:color="auto" w:fill="auto"/>
            <w:vAlign w:val="center"/>
            <w:hideMark/>
          </w:tcPr>
          <w:p w:rsidR="00D55B9D" w:rsidRPr="0067709C" w:rsidRDefault="00D55B9D" w:rsidP="00817234">
            <w:pPr>
              <w:spacing w:after="0" w:line="240" w:lineRule="auto"/>
              <w:jc w:val="center"/>
              <w:rPr>
                <w:rFonts w:ascii="Times New Roman" w:eastAsia="Times New Roman" w:hAnsi="Times New Roman" w:cs="Times New Roman"/>
                <w:i/>
                <w:iCs/>
                <w:sz w:val="18"/>
                <w:szCs w:val="24"/>
                <w:lang w:eastAsia="ru-RU"/>
              </w:rPr>
            </w:pPr>
            <w:r w:rsidRPr="0067709C">
              <w:rPr>
                <w:rFonts w:ascii="Times New Roman" w:eastAsia="Times New Roman" w:hAnsi="Times New Roman" w:cs="Times New Roman"/>
                <w:i/>
                <w:iCs/>
                <w:sz w:val="18"/>
                <w:szCs w:val="24"/>
                <w:lang w:eastAsia="ru-RU"/>
              </w:rPr>
              <w:t>1.1.2.1.</w:t>
            </w:r>
          </w:p>
        </w:tc>
        <w:tc>
          <w:tcPr>
            <w:tcW w:w="4678" w:type="dxa"/>
            <w:shd w:val="clear" w:color="auto" w:fill="auto"/>
            <w:vAlign w:val="center"/>
            <w:hideMark/>
          </w:tcPr>
          <w:p w:rsidR="00D55B9D" w:rsidRPr="00C62A03" w:rsidRDefault="00D55B9D" w:rsidP="00817234">
            <w:pPr>
              <w:spacing w:after="0" w:line="240" w:lineRule="auto"/>
              <w:rPr>
                <w:rFonts w:ascii="Times New Roman" w:eastAsia="Times New Roman" w:hAnsi="Times New Roman" w:cs="Times New Roman"/>
                <w:i/>
                <w:iCs/>
                <w:sz w:val="24"/>
                <w:szCs w:val="24"/>
                <w:lang w:eastAsia="ru-RU"/>
              </w:rPr>
            </w:pPr>
            <w:r w:rsidRPr="00C62A03">
              <w:rPr>
                <w:rFonts w:ascii="Times New Roman" w:eastAsia="Times New Roman" w:hAnsi="Times New Roman" w:cs="Times New Roman"/>
                <w:i/>
                <w:iCs/>
                <w:sz w:val="24"/>
                <w:szCs w:val="24"/>
                <w:lang w:eastAsia="ru-RU"/>
              </w:rPr>
              <w:t>из них межбюджетные трансферты бюджету Республики Татарстан</w:t>
            </w:r>
          </w:p>
        </w:tc>
        <w:tc>
          <w:tcPr>
            <w:tcW w:w="1010" w:type="dxa"/>
            <w:gridSpan w:val="2"/>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p>
        </w:tc>
        <w:tc>
          <w:tcPr>
            <w:tcW w:w="1116" w:type="dxa"/>
            <w:gridSpan w:val="3"/>
            <w:shd w:val="clear" w:color="auto" w:fill="auto"/>
            <w:vAlign w:val="center"/>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w:t>
            </w:r>
          </w:p>
        </w:tc>
        <w:tc>
          <w:tcPr>
            <w:tcW w:w="1701" w:type="dxa"/>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w:t>
            </w:r>
          </w:p>
        </w:tc>
        <w:tc>
          <w:tcPr>
            <w:tcW w:w="1276" w:type="dxa"/>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w:t>
            </w:r>
          </w:p>
        </w:tc>
        <w:tc>
          <w:tcPr>
            <w:tcW w:w="1275" w:type="dxa"/>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w:t>
            </w:r>
          </w:p>
        </w:tc>
        <w:tc>
          <w:tcPr>
            <w:tcW w:w="1134" w:type="dxa"/>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w:t>
            </w:r>
          </w:p>
        </w:tc>
        <w:tc>
          <w:tcPr>
            <w:tcW w:w="993" w:type="dxa"/>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w:t>
            </w:r>
          </w:p>
        </w:tc>
        <w:tc>
          <w:tcPr>
            <w:tcW w:w="1275" w:type="dxa"/>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w:t>
            </w:r>
          </w:p>
        </w:tc>
      </w:tr>
      <w:tr w:rsidR="00D55B9D" w:rsidRPr="00C62A03" w:rsidTr="0067709C">
        <w:trPr>
          <w:trHeight w:val="630"/>
        </w:trPr>
        <w:tc>
          <w:tcPr>
            <w:tcW w:w="856" w:type="dxa"/>
            <w:shd w:val="clear" w:color="auto" w:fill="auto"/>
            <w:vAlign w:val="center"/>
            <w:hideMark/>
          </w:tcPr>
          <w:p w:rsidR="00D55B9D" w:rsidRPr="0067709C" w:rsidRDefault="00D55B9D" w:rsidP="00817234">
            <w:pPr>
              <w:spacing w:after="0" w:line="240" w:lineRule="auto"/>
              <w:jc w:val="center"/>
              <w:rPr>
                <w:rFonts w:ascii="Times New Roman" w:eastAsia="Times New Roman" w:hAnsi="Times New Roman" w:cs="Times New Roman"/>
                <w:sz w:val="18"/>
                <w:szCs w:val="24"/>
                <w:lang w:eastAsia="ru-RU"/>
              </w:rPr>
            </w:pPr>
            <w:r w:rsidRPr="0067709C">
              <w:rPr>
                <w:rFonts w:ascii="Times New Roman" w:eastAsia="Times New Roman" w:hAnsi="Times New Roman" w:cs="Times New Roman"/>
                <w:sz w:val="18"/>
                <w:szCs w:val="24"/>
                <w:lang w:eastAsia="ru-RU"/>
              </w:rPr>
              <w:t>1.1.3</w:t>
            </w:r>
          </w:p>
        </w:tc>
        <w:tc>
          <w:tcPr>
            <w:tcW w:w="4678" w:type="dxa"/>
            <w:shd w:val="clear" w:color="auto" w:fill="auto"/>
            <w:vAlign w:val="center"/>
            <w:hideMark/>
          </w:tcPr>
          <w:p w:rsidR="00D55B9D" w:rsidRPr="00C62A03" w:rsidRDefault="00D55B9D" w:rsidP="00817234">
            <w:pPr>
              <w:spacing w:after="0" w:line="240" w:lineRule="auto"/>
              <w:rPr>
                <w:rFonts w:ascii="Times New Roman" w:eastAsia="Times New Roman" w:hAnsi="Times New Roman" w:cs="Times New Roman"/>
                <w:b/>
                <w:sz w:val="24"/>
                <w:szCs w:val="24"/>
                <w:lang w:eastAsia="ru-RU"/>
              </w:rPr>
            </w:pPr>
            <w:r w:rsidRPr="00C62A03">
              <w:rPr>
                <w:rFonts w:ascii="Times New Roman" w:eastAsia="Times New Roman" w:hAnsi="Times New Roman" w:cs="Times New Roman"/>
                <w:b/>
                <w:sz w:val="24"/>
                <w:szCs w:val="24"/>
                <w:lang w:eastAsia="ru-RU"/>
              </w:rPr>
              <w:t>консолидированные бюджеты субъектов Российской Федерации</w:t>
            </w:r>
          </w:p>
        </w:tc>
        <w:tc>
          <w:tcPr>
            <w:tcW w:w="1010" w:type="dxa"/>
            <w:gridSpan w:val="2"/>
            <w:shd w:val="clear" w:color="auto" w:fill="auto"/>
            <w:vAlign w:val="center"/>
            <w:hideMark/>
          </w:tcPr>
          <w:p w:rsidR="00D55B9D" w:rsidRPr="00C62A03" w:rsidRDefault="00D55B9D" w:rsidP="00D55B9D">
            <w:pPr>
              <w:jc w:val="right"/>
              <w:rPr>
                <w:rFonts w:ascii="Calibri" w:eastAsia="Calibri" w:hAnsi="Calibri" w:cs="Times New Roman"/>
                <w:b/>
                <w:bCs/>
                <w:sz w:val="24"/>
                <w:szCs w:val="24"/>
              </w:rPr>
            </w:pPr>
          </w:p>
        </w:tc>
        <w:tc>
          <w:tcPr>
            <w:tcW w:w="1116" w:type="dxa"/>
            <w:gridSpan w:val="3"/>
            <w:shd w:val="clear" w:color="auto" w:fill="auto"/>
            <w:vAlign w:val="center"/>
          </w:tcPr>
          <w:p w:rsidR="00D55B9D" w:rsidRPr="000559A3" w:rsidRDefault="000559A3" w:rsidP="00817234">
            <w:pPr>
              <w:jc w:val="right"/>
              <w:rPr>
                <w:rFonts w:ascii="Calibri" w:eastAsia="Calibri" w:hAnsi="Calibri" w:cs="Times New Roman"/>
                <w:b/>
                <w:bCs/>
                <w:color w:val="FF0000"/>
                <w:sz w:val="24"/>
                <w:szCs w:val="24"/>
              </w:rPr>
            </w:pPr>
            <w:r w:rsidRPr="000559A3">
              <w:rPr>
                <w:rFonts w:ascii="Calibri" w:eastAsia="Calibri" w:hAnsi="Calibri" w:cs="Times New Roman"/>
                <w:b/>
                <w:bCs/>
                <w:color w:val="FF0000"/>
              </w:rPr>
              <w:t>134,4</w:t>
            </w:r>
          </w:p>
        </w:tc>
        <w:tc>
          <w:tcPr>
            <w:tcW w:w="1701" w:type="dxa"/>
            <w:shd w:val="clear" w:color="auto" w:fill="auto"/>
            <w:vAlign w:val="center"/>
            <w:hideMark/>
          </w:tcPr>
          <w:p w:rsidR="00D55B9D" w:rsidRPr="000559A3" w:rsidRDefault="000559A3" w:rsidP="00817234">
            <w:pPr>
              <w:jc w:val="right"/>
              <w:rPr>
                <w:rFonts w:ascii="Calibri" w:eastAsia="Calibri" w:hAnsi="Calibri" w:cs="Times New Roman"/>
                <w:b/>
                <w:bCs/>
                <w:color w:val="FF0000"/>
                <w:sz w:val="24"/>
                <w:szCs w:val="24"/>
              </w:rPr>
            </w:pPr>
            <w:r w:rsidRPr="000559A3">
              <w:rPr>
                <w:rFonts w:ascii="Calibri" w:eastAsia="Calibri" w:hAnsi="Calibri" w:cs="Times New Roman"/>
                <w:b/>
                <w:bCs/>
                <w:color w:val="FF0000"/>
              </w:rPr>
              <w:t>134,4</w:t>
            </w:r>
          </w:p>
        </w:tc>
        <w:tc>
          <w:tcPr>
            <w:tcW w:w="1276" w:type="dxa"/>
            <w:shd w:val="clear" w:color="auto" w:fill="auto"/>
            <w:vAlign w:val="center"/>
            <w:hideMark/>
          </w:tcPr>
          <w:p w:rsidR="00D55B9D" w:rsidRPr="000559A3" w:rsidRDefault="00D55B9D" w:rsidP="00817234">
            <w:pPr>
              <w:jc w:val="right"/>
              <w:rPr>
                <w:rFonts w:ascii="Calibri" w:eastAsia="Calibri" w:hAnsi="Calibri" w:cs="Times New Roman"/>
                <w:b/>
                <w:bCs/>
                <w:color w:val="FF0000"/>
                <w:sz w:val="24"/>
                <w:szCs w:val="24"/>
              </w:rPr>
            </w:pPr>
            <w:r w:rsidRPr="000559A3">
              <w:rPr>
                <w:rFonts w:ascii="Calibri" w:eastAsia="Calibri" w:hAnsi="Calibri" w:cs="Times New Roman"/>
                <w:b/>
                <w:bCs/>
                <w:color w:val="FF0000"/>
              </w:rPr>
              <w:t>0,0</w:t>
            </w:r>
          </w:p>
        </w:tc>
        <w:tc>
          <w:tcPr>
            <w:tcW w:w="1275" w:type="dxa"/>
            <w:shd w:val="clear" w:color="auto" w:fill="auto"/>
            <w:vAlign w:val="center"/>
            <w:hideMark/>
          </w:tcPr>
          <w:p w:rsidR="00D55B9D" w:rsidRPr="000559A3" w:rsidRDefault="00D55B9D" w:rsidP="00817234">
            <w:pPr>
              <w:jc w:val="center"/>
              <w:rPr>
                <w:rFonts w:ascii="Calibri" w:eastAsia="Calibri" w:hAnsi="Calibri" w:cs="Times New Roman"/>
                <w:b/>
                <w:bCs/>
                <w:color w:val="FF0000"/>
                <w:sz w:val="24"/>
                <w:szCs w:val="24"/>
              </w:rPr>
            </w:pPr>
            <w:r w:rsidRPr="000559A3">
              <w:rPr>
                <w:rFonts w:ascii="Calibri" w:eastAsia="Calibri" w:hAnsi="Calibri" w:cs="Times New Roman"/>
                <w:b/>
                <w:bCs/>
                <w:color w:val="FF0000"/>
              </w:rPr>
              <w:t>88,5</w:t>
            </w:r>
          </w:p>
        </w:tc>
        <w:tc>
          <w:tcPr>
            <w:tcW w:w="1134" w:type="dxa"/>
            <w:shd w:val="clear" w:color="auto" w:fill="auto"/>
            <w:vAlign w:val="center"/>
            <w:hideMark/>
          </w:tcPr>
          <w:p w:rsidR="00D55B9D" w:rsidRPr="000559A3" w:rsidRDefault="00D55B9D" w:rsidP="00817234">
            <w:pPr>
              <w:jc w:val="center"/>
              <w:rPr>
                <w:rFonts w:ascii="Calibri" w:eastAsia="Calibri" w:hAnsi="Calibri" w:cs="Times New Roman"/>
                <w:b/>
                <w:bCs/>
                <w:color w:val="FF0000"/>
                <w:sz w:val="24"/>
                <w:szCs w:val="24"/>
              </w:rPr>
            </w:pPr>
            <w:r w:rsidRPr="000559A3">
              <w:rPr>
                <w:rFonts w:ascii="Calibri" w:eastAsia="Calibri" w:hAnsi="Calibri" w:cs="Times New Roman"/>
                <w:b/>
                <w:bCs/>
                <w:color w:val="FF0000"/>
              </w:rPr>
              <w:t>26,0</w:t>
            </w:r>
          </w:p>
        </w:tc>
        <w:tc>
          <w:tcPr>
            <w:tcW w:w="993" w:type="dxa"/>
            <w:shd w:val="clear" w:color="auto" w:fill="auto"/>
            <w:vAlign w:val="center"/>
            <w:hideMark/>
          </w:tcPr>
          <w:p w:rsidR="00D55B9D" w:rsidRPr="000559A3" w:rsidRDefault="00D55B9D" w:rsidP="00817234">
            <w:pPr>
              <w:jc w:val="center"/>
              <w:rPr>
                <w:rFonts w:ascii="Calibri" w:eastAsia="Calibri" w:hAnsi="Calibri" w:cs="Times New Roman"/>
                <w:b/>
                <w:bCs/>
                <w:color w:val="FF0000"/>
                <w:sz w:val="24"/>
                <w:szCs w:val="24"/>
              </w:rPr>
            </w:pPr>
            <w:r w:rsidRPr="000559A3">
              <w:rPr>
                <w:rFonts w:ascii="Calibri" w:eastAsia="Calibri" w:hAnsi="Calibri" w:cs="Times New Roman"/>
                <w:b/>
                <w:bCs/>
                <w:color w:val="FF0000"/>
              </w:rPr>
              <w:t>29,6</w:t>
            </w:r>
          </w:p>
        </w:tc>
        <w:tc>
          <w:tcPr>
            <w:tcW w:w="1275" w:type="dxa"/>
            <w:shd w:val="clear" w:color="auto" w:fill="auto"/>
            <w:vAlign w:val="center"/>
            <w:hideMark/>
          </w:tcPr>
          <w:p w:rsidR="00D55B9D" w:rsidRPr="00C62A03" w:rsidRDefault="000559A3" w:rsidP="00817234">
            <w:pPr>
              <w:jc w:val="center"/>
              <w:rPr>
                <w:rFonts w:ascii="Calibri" w:eastAsia="Calibri" w:hAnsi="Calibri" w:cs="Times New Roman"/>
                <w:b/>
                <w:bCs/>
                <w:sz w:val="24"/>
                <w:szCs w:val="24"/>
              </w:rPr>
            </w:pPr>
            <w:r>
              <w:rPr>
                <w:rFonts w:ascii="Calibri" w:eastAsia="Calibri" w:hAnsi="Calibri" w:cs="Times New Roman"/>
                <w:b/>
                <w:bCs/>
              </w:rPr>
              <w:t>412,9</w:t>
            </w:r>
          </w:p>
        </w:tc>
      </w:tr>
      <w:tr w:rsidR="00D55B9D" w:rsidRPr="00C62A03" w:rsidTr="0067709C">
        <w:trPr>
          <w:trHeight w:val="630"/>
        </w:trPr>
        <w:tc>
          <w:tcPr>
            <w:tcW w:w="856" w:type="dxa"/>
            <w:shd w:val="clear" w:color="auto" w:fill="auto"/>
            <w:vAlign w:val="center"/>
            <w:hideMark/>
          </w:tcPr>
          <w:p w:rsidR="00D55B9D" w:rsidRPr="0067709C" w:rsidRDefault="00D55B9D" w:rsidP="00817234">
            <w:pPr>
              <w:spacing w:after="0" w:line="240" w:lineRule="auto"/>
              <w:jc w:val="center"/>
              <w:rPr>
                <w:rFonts w:ascii="Times New Roman" w:eastAsia="Times New Roman" w:hAnsi="Times New Roman" w:cs="Times New Roman"/>
                <w:i/>
                <w:iCs/>
                <w:sz w:val="18"/>
                <w:szCs w:val="24"/>
                <w:lang w:eastAsia="ru-RU"/>
              </w:rPr>
            </w:pPr>
            <w:r w:rsidRPr="0067709C">
              <w:rPr>
                <w:rFonts w:ascii="Times New Roman" w:eastAsia="Times New Roman" w:hAnsi="Times New Roman" w:cs="Times New Roman"/>
                <w:i/>
                <w:iCs/>
                <w:sz w:val="18"/>
                <w:szCs w:val="24"/>
                <w:lang w:eastAsia="ru-RU"/>
              </w:rPr>
              <w:t>1.1.3.1</w:t>
            </w:r>
          </w:p>
        </w:tc>
        <w:tc>
          <w:tcPr>
            <w:tcW w:w="4678" w:type="dxa"/>
            <w:shd w:val="clear" w:color="auto" w:fill="auto"/>
            <w:vAlign w:val="center"/>
            <w:hideMark/>
          </w:tcPr>
          <w:p w:rsidR="00D55B9D" w:rsidRPr="00C62A03" w:rsidRDefault="00D55B9D" w:rsidP="00817234">
            <w:pPr>
              <w:spacing w:after="0" w:line="240" w:lineRule="auto"/>
              <w:rPr>
                <w:rFonts w:ascii="Times New Roman" w:eastAsia="Times New Roman" w:hAnsi="Times New Roman" w:cs="Times New Roman"/>
                <w:i/>
                <w:iCs/>
                <w:sz w:val="24"/>
                <w:szCs w:val="24"/>
                <w:lang w:eastAsia="ru-RU"/>
              </w:rPr>
            </w:pPr>
            <w:r w:rsidRPr="00C62A03">
              <w:rPr>
                <w:rFonts w:ascii="Times New Roman" w:eastAsia="Times New Roman" w:hAnsi="Times New Roman" w:cs="Times New Roman"/>
                <w:i/>
                <w:iCs/>
                <w:sz w:val="24"/>
                <w:szCs w:val="24"/>
                <w:lang w:eastAsia="ru-RU"/>
              </w:rPr>
              <w:t>из них межбюджетные трансферты бюджету Республики Татарстан</w:t>
            </w:r>
          </w:p>
        </w:tc>
        <w:tc>
          <w:tcPr>
            <w:tcW w:w="1010" w:type="dxa"/>
            <w:gridSpan w:val="2"/>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p>
        </w:tc>
        <w:tc>
          <w:tcPr>
            <w:tcW w:w="1116" w:type="dxa"/>
            <w:gridSpan w:val="3"/>
            <w:shd w:val="clear" w:color="auto" w:fill="auto"/>
            <w:vAlign w:val="center"/>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w:t>
            </w:r>
          </w:p>
        </w:tc>
        <w:tc>
          <w:tcPr>
            <w:tcW w:w="1701" w:type="dxa"/>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xml:space="preserve"> - </w:t>
            </w:r>
          </w:p>
        </w:tc>
        <w:tc>
          <w:tcPr>
            <w:tcW w:w="1276" w:type="dxa"/>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xml:space="preserve">       - </w:t>
            </w:r>
          </w:p>
        </w:tc>
        <w:tc>
          <w:tcPr>
            <w:tcW w:w="1275" w:type="dxa"/>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xml:space="preserve">  - </w:t>
            </w:r>
          </w:p>
        </w:tc>
        <w:tc>
          <w:tcPr>
            <w:tcW w:w="1134" w:type="dxa"/>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xml:space="preserve"> - </w:t>
            </w:r>
          </w:p>
        </w:tc>
        <w:tc>
          <w:tcPr>
            <w:tcW w:w="993" w:type="dxa"/>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xml:space="preserve">    - </w:t>
            </w:r>
          </w:p>
        </w:tc>
        <w:tc>
          <w:tcPr>
            <w:tcW w:w="1275" w:type="dxa"/>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xml:space="preserve"> - </w:t>
            </w:r>
          </w:p>
        </w:tc>
      </w:tr>
      <w:tr w:rsidR="00D55B9D" w:rsidRPr="00C62A03" w:rsidTr="0067709C">
        <w:trPr>
          <w:trHeight w:val="315"/>
        </w:trPr>
        <w:tc>
          <w:tcPr>
            <w:tcW w:w="856" w:type="dxa"/>
            <w:shd w:val="clear" w:color="auto" w:fill="auto"/>
            <w:vAlign w:val="center"/>
            <w:hideMark/>
          </w:tcPr>
          <w:p w:rsidR="00D55B9D" w:rsidRPr="0067709C" w:rsidRDefault="00D55B9D" w:rsidP="00817234">
            <w:pPr>
              <w:spacing w:after="0" w:line="240" w:lineRule="auto"/>
              <w:jc w:val="center"/>
              <w:rPr>
                <w:rFonts w:ascii="Times New Roman" w:eastAsia="Times New Roman" w:hAnsi="Times New Roman" w:cs="Times New Roman"/>
                <w:sz w:val="18"/>
                <w:szCs w:val="24"/>
                <w:lang w:eastAsia="ru-RU"/>
              </w:rPr>
            </w:pPr>
            <w:r w:rsidRPr="0067709C">
              <w:rPr>
                <w:rFonts w:ascii="Times New Roman" w:eastAsia="Times New Roman" w:hAnsi="Times New Roman" w:cs="Times New Roman"/>
                <w:sz w:val="18"/>
                <w:szCs w:val="24"/>
                <w:lang w:eastAsia="ru-RU"/>
              </w:rPr>
              <w:t>1.1.4</w:t>
            </w:r>
          </w:p>
        </w:tc>
        <w:tc>
          <w:tcPr>
            <w:tcW w:w="4678" w:type="dxa"/>
            <w:shd w:val="clear" w:color="auto" w:fill="auto"/>
            <w:vAlign w:val="center"/>
            <w:hideMark/>
          </w:tcPr>
          <w:p w:rsidR="00D55B9D" w:rsidRPr="00C62A03" w:rsidRDefault="00D55B9D" w:rsidP="00817234">
            <w:pPr>
              <w:spacing w:after="0" w:line="240" w:lineRule="auto"/>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внебюджетные источники</w:t>
            </w:r>
          </w:p>
        </w:tc>
        <w:tc>
          <w:tcPr>
            <w:tcW w:w="1010" w:type="dxa"/>
            <w:gridSpan w:val="2"/>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p>
        </w:tc>
        <w:tc>
          <w:tcPr>
            <w:tcW w:w="1116" w:type="dxa"/>
            <w:gridSpan w:val="3"/>
            <w:shd w:val="clear" w:color="auto" w:fill="auto"/>
            <w:vAlign w:val="center"/>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xml:space="preserve">  - </w:t>
            </w:r>
          </w:p>
        </w:tc>
        <w:tc>
          <w:tcPr>
            <w:tcW w:w="1276" w:type="dxa"/>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xml:space="preserve">      - </w:t>
            </w:r>
          </w:p>
        </w:tc>
        <w:tc>
          <w:tcPr>
            <w:tcW w:w="1275" w:type="dxa"/>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xml:space="preserve"> - </w:t>
            </w:r>
          </w:p>
        </w:tc>
        <w:tc>
          <w:tcPr>
            <w:tcW w:w="1134" w:type="dxa"/>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xml:space="preserve"> - </w:t>
            </w:r>
          </w:p>
        </w:tc>
        <w:tc>
          <w:tcPr>
            <w:tcW w:w="993" w:type="dxa"/>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xml:space="preserve"> - </w:t>
            </w:r>
          </w:p>
        </w:tc>
        <w:tc>
          <w:tcPr>
            <w:tcW w:w="1275" w:type="dxa"/>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xml:space="preserve"> - </w:t>
            </w:r>
          </w:p>
        </w:tc>
      </w:tr>
      <w:tr w:rsidR="00D55B9D" w:rsidRPr="00C62A03" w:rsidTr="0067709C">
        <w:trPr>
          <w:trHeight w:val="630"/>
        </w:trPr>
        <w:tc>
          <w:tcPr>
            <w:tcW w:w="856" w:type="dxa"/>
            <w:shd w:val="clear" w:color="auto" w:fill="auto"/>
            <w:vAlign w:val="center"/>
            <w:hideMark/>
          </w:tcPr>
          <w:p w:rsidR="00D55B9D" w:rsidRPr="0067709C" w:rsidRDefault="00D55B9D" w:rsidP="00817234">
            <w:pPr>
              <w:spacing w:after="0" w:line="240" w:lineRule="auto"/>
              <w:jc w:val="center"/>
              <w:rPr>
                <w:rFonts w:ascii="Times New Roman" w:eastAsia="Times New Roman" w:hAnsi="Times New Roman" w:cs="Times New Roman"/>
                <w:i/>
                <w:iCs/>
                <w:sz w:val="18"/>
                <w:szCs w:val="24"/>
                <w:lang w:eastAsia="ru-RU"/>
              </w:rPr>
            </w:pPr>
            <w:r w:rsidRPr="0067709C">
              <w:rPr>
                <w:rFonts w:ascii="Times New Roman" w:eastAsia="Times New Roman" w:hAnsi="Times New Roman" w:cs="Times New Roman"/>
                <w:b/>
                <w:i/>
                <w:iCs/>
                <w:sz w:val="18"/>
                <w:szCs w:val="24"/>
                <w:lang w:eastAsia="ru-RU"/>
              </w:rPr>
              <w:t>1.2</w:t>
            </w:r>
            <w:r w:rsidRPr="0067709C">
              <w:rPr>
                <w:rFonts w:ascii="Times New Roman" w:eastAsia="Times New Roman" w:hAnsi="Times New Roman" w:cs="Times New Roman"/>
                <w:i/>
                <w:iCs/>
                <w:sz w:val="18"/>
                <w:szCs w:val="24"/>
                <w:lang w:eastAsia="ru-RU"/>
              </w:rPr>
              <w:t>.</w:t>
            </w:r>
          </w:p>
        </w:tc>
        <w:tc>
          <w:tcPr>
            <w:tcW w:w="4678" w:type="dxa"/>
            <w:shd w:val="clear" w:color="auto" w:fill="auto"/>
            <w:vAlign w:val="center"/>
            <w:hideMark/>
          </w:tcPr>
          <w:p w:rsidR="00D55B9D" w:rsidRPr="00C62A03" w:rsidRDefault="00D55B9D" w:rsidP="00817234">
            <w:pPr>
              <w:spacing w:after="0" w:line="240" w:lineRule="auto"/>
              <w:rPr>
                <w:rFonts w:ascii="Times New Roman" w:eastAsia="Times New Roman" w:hAnsi="Times New Roman" w:cs="Times New Roman"/>
                <w:i/>
                <w:iCs/>
                <w:sz w:val="24"/>
                <w:szCs w:val="24"/>
                <w:lang w:eastAsia="ru-RU"/>
              </w:rPr>
            </w:pPr>
            <w:r w:rsidRPr="00C62A03">
              <w:rPr>
                <w:rFonts w:ascii="Times New Roman" w:eastAsia="Times New Roman" w:hAnsi="Times New Roman" w:cs="Times New Roman"/>
                <w:i/>
                <w:iCs/>
                <w:sz w:val="24"/>
                <w:szCs w:val="24"/>
                <w:lang w:eastAsia="ru-RU"/>
              </w:rPr>
              <w:t xml:space="preserve">Результат: </w:t>
            </w:r>
            <w:proofErr w:type="gramStart"/>
            <w:r w:rsidRPr="00C62A03">
              <w:rPr>
                <w:rFonts w:ascii="Times New Roman" w:eastAsia="Times New Roman" w:hAnsi="Times New Roman" w:cs="Times New Roman"/>
                <w:iCs/>
                <w:sz w:val="24"/>
                <w:szCs w:val="24"/>
                <w:lang w:eastAsia="ru-RU"/>
              </w:rPr>
              <w:t>построено</w:t>
            </w:r>
            <w:proofErr w:type="gramEnd"/>
            <w:r w:rsidRPr="00C62A03">
              <w:rPr>
                <w:rFonts w:ascii="Times New Roman" w:eastAsia="Times New Roman" w:hAnsi="Times New Roman" w:cs="Times New Roman"/>
                <w:iCs/>
                <w:sz w:val="24"/>
                <w:szCs w:val="24"/>
                <w:lang w:eastAsia="ru-RU"/>
              </w:rPr>
              <w:t xml:space="preserve">/реконструировано  детских больниц (корпусов) </w:t>
            </w:r>
          </w:p>
        </w:tc>
        <w:tc>
          <w:tcPr>
            <w:tcW w:w="1010" w:type="dxa"/>
            <w:gridSpan w:val="2"/>
            <w:shd w:val="clear" w:color="auto" w:fill="auto"/>
            <w:vAlign w:val="center"/>
            <w:hideMark/>
          </w:tcPr>
          <w:p w:rsidR="00D55B9D" w:rsidRPr="00C62A03" w:rsidRDefault="00D55B9D" w:rsidP="00D55B9D">
            <w:pPr>
              <w:jc w:val="right"/>
              <w:rPr>
                <w:rFonts w:ascii="Calibri" w:eastAsia="Calibri" w:hAnsi="Calibri" w:cs="Times New Roman"/>
                <w:b/>
                <w:bCs/>
                <w:sz w:val="24"/>
                <w:szCs w:val="24"/>
              </w:rPr>
            </w:pPr>
          </w:p>
        </w:tc>
        <w:tc>
          <w:tcPr>
            <w:tcW w:w="1116" w:type="dxa"/>
            <w:gridSpan w:val="3"/>
            <w:shd w:val="clear" w:color="auto" w:fill="auto"/>
            <w:vAlign w:val="center"/>
          </w:tcPr>
          <w:p w:rsidR="00D55B9D" w:rsidRPr="00C62A03" w:rsidRDefault="00D55B9D" w:rsidP="00817234">
            <w:pPr>
              <w:jc w:val="right"/>
              <w:rPr>
                <w:rFonts w:ascii="Calibri" w:eastAsia="Calibri" w:hAnsi="Calibri" w:cs="Times New Roman"/>
                <w:b/>
                <w:bCs/>
                <w:sz w:val="24"/>
                <w:szCs w:val="24"/>
              </w:rPr>
            </w:pPr>
            <w:r w:rsidRPr="00C62A03">
              <w:rPr>
                <w:rFonts w:ascii="Calibri" w:eastAsia="Calibri" w:hAnsi="Calibri" w:cs="Times New Roman"/>
                <w:b/>
                <w:bCs/>
              </w:rPr>
              <w:t>0,0</w:t>
            </w:r>
          </w:p>
        </w:tc>
        <w:tc>
          <w:tcPr>
            <w:tcW w:w="1701" w:type="dxa"/>
            <w:shd w:val="clear" w:color="auto" w:fill="auto"/>
            <w:vAlign w:val="center"/>
            <w:hideMark/>
          </w:tcPr>
          <w:p w:rsidR="00D55B9D" w:rsidRPr="00C62A03" w:rsidRDefault="00D55B9D" w:rsidP="00817234">
            <w:pPr>
              <w:jc w:val="right"/>
              <w:rPr>
                <w:rFonts w:ascii="Calibri" w:eastAsia="Calibri" w:hAnsi="Calibri" w:cs="Times New Roman"/>
                <w:b/>
                <w:bCs/>
                <w:sz w:val="24"/>
                <w:szCs w:val="24"/>
              </w:rPr>
            </w:pPr>
            <w:r w:rsidRPr="00C62A03">
              <w:rPr>
                <w:rFonts w:ascii="Calibri" w:eastAsia="Calibri" w:hAnsi="Calibri" w:cs="Times New Roman"/>
                <w:b/>
                <w:bCs/>
              </w:rPr>
              <w:t>730,9</w:t>
            </w:r>
          </w:p>
        </w:tc>
        <w:tc>
          <w:tcPr>
            <w:tcW w:w="1276" w:type="dxa"/>
            <w:shd w:val="clear" w:color="auto" w:fill="auto"/>
            <w:vAlign w:val="center"/>
            <w:hideMark/>
          </w:tcPr>
          <w:p w:rsidR="00D55B9D" w:rsidRPr="00C62A03" w:rsidRDefault="00D55B9D" w:rsidP="00817234">
            <w:pPr>
              <w:jc w:val="right"/>
              <w:rPr>
                <w:rFonts w:ascii="Calibri" w:eastAsia="Calibri" w:hAnsi="Calibri" w:cs="Times New Roman"/>
                <w:b/>
                <w:bCs/>
                <w:sz w:val="24"/>
                <w:szCs w:val="24"/>
              </w:rPr>
            </w:pPr>
            <w:r w:rsidRPr="00C62A03">
              <w:rPr>
                <w:rFonts w:ascii="Calibri" w:eastAsia="Calibri" w:hAnsi="Calibri" w:cs="Times New Roman"/>
                <w:b/>
                <w:bCs/>
              </w:rPr>
              <w:t>730,9</w:t>
            </w:r>
          </w:p>
        </w:tc>
        <w:tc>
          <w:tcPr>
            <w:tcW w:w="1275" w:type="dxa"/>
            <w:shd w:val="clear" w:color="auto" w:fill="auto"/>
            <w:vAlign w:val="center"/>
            <w:hideMark/>
          </w:tcPr>
          <w:p w:rsidR="00D55B9D" w:rsidRPr="00C62A03" w:rsidRDefault="00D55B9D" w:rsidP="00817234">
            <w:pPr>
              <w:jc w:val="right"/>
              <w:rPr>
                <w:rFonts w:ascii="Calibri" w:eastAsia="Calibri" w:hAnsi="Calibri" w:cs="Times New Roman"/>
                <w:b/>
                <w:bCs/>
                <w:sz w:val="24"/>
                <w:szCs w:val="24"/>
              </w:rPr>
            </w:pPr>
            <w:r w:rsidRPr="00C62A03">
              <w:rPr>
                <w:rFonts w:ascii="Calibri" w:eastAsia="Calibri" w:hAnsi="Calibri" w:cs="Times New Roman"/>
                <w:b/>
                <w:bCs/>
              </w:rPr>
              <w:t>1 259,1</w:t>
            </w:r>
          </w:p>
        </w:tc>
        <w:tc>
          <w:tcPr>
            <w:tcW w:w="1134" w:type="dxa"/>
            <w:shd w:val="clear" w:color="auto" w:fill="auto"/>
            <w:vAlign w:val="center"/>
            <w:hideMark/>
          </w:tcPr>
          <w:p w:rsidR="00D55B9D" w:rsidRPr="00C62A03" w:rsidRDefault="00D55B9D" w:rsidP="00817234">
            <w:pPr>
              <w:jc w:val="right"/>
              <w:rPr>
                <w:rFonts w:ascii="Calibri" w:eastAsia="Calibri" w:hAnsi="Calibri" w:cs="Times New Roman"/>
                <w:b/>
                <w:bCs/>
                <w:sz w:val="24"/>
                <w:szCs w:val="24"/>
              </w:rPr>
            </w:pPr>
            <w:r w:rsidRPr="00C62A03">
              <w:rPr>
                <w:rFonts w:ascii="Calibri" w:eastAsia="Calibri" w:hAnsi="Calibri" w:cs="Times New Roman"/>
                <w:b/>
                <w:bCs/>
              </w:rPr>
              <w:t>632,4</w:t>
            </w:r>
          </w:p>
        </w:tc>
        <w:tc>
          <w:tcPr>
            <w:tcW w:w="993" w:type="dxa"/>
            <w:shd w:val="clear" w:color="auto" w:fill="auto"/>
            <w:vAlign w:val="center"/>
            <w:hideMark/>
          </w:tcPr>
          <w:p w:rsidR="00D55B9D" w:rsidRPr="00C62A03" w:rsidRDefault="00D55B9D" w:rsidP="00817234">
            <w:pPr>
              <w:jc w:val="right"/>
              <w:rPr>
                <w:rFonts w:ascii="Calibri" w:eastAsia="Calibri" w:hAnsi="Calibri" w:cs="Times New Roman"/>
                <w:b/>
                <w:bCs/>
                <w:sz w:val="24"/>
                <w:szCs w:val="24"/>
              </w:rPr>
            </w:pPr>
            <w:r w:rsidRPr="00C62A03">
              <w:rPr>
                <w:rFonts w:ascii="Calibri" w:eastAsia="Calibri" w:hAnsi="Calibri" w:cs="Times New Roman"/>
                <w:b/>
                <w:bCs/>
              </w:rPr>
              <w:t>355,1</w:t>
            </w:r>
          </w:p>
        </w:tc>
        <w:tc>
          <w:tcPr>
            <w:tcW w:w="1275" w:type="dxa"/>
            <w:shd w:val="clear" w:color="auto" w:fill="auto"/>
            <w:vAlign w:val="center"/>
            <w:hideMark/>
          </w:tcPr>
          <w:p w:rsidR="00D55B9D" w:rsidRPr="00C62A03" w:rsidRDefault="00D55B9D" w:rsidP="00817234">
            <w:pPr>
              <w:jc w:val="center"/>
              <w:rPr>
                <w:rFonts w:ascii="Calibri" w:eastAsia="Calibri" w:hAnsi="Calibri" w:cs="Times New Roman"/>
                <w:b/>
                <w:bCs/>
                <w:sz w:val="24"/>
                <w:szCs w:val="24"/>
              </w:rPr>
            </w:pPr>
            <w:r w:rsidRPr="00C62A03">
              <w:rPr>
                <w:rFonts w:ascii="Calibri" w:eastAsia="Calibri" w:hAnsi="Calibri" w:cs="Times New Roman"/>
                <w:b/>
                <w:bCs/>
              </w:rPr>
              <w:t>3 708,4</w:t>
            </w:r>
          </w:p>
        </w:tc>
      </w:tr>
      <w:tr w:rsidR="00D55B9D" w:rsidRPr="00C62A03" w:rsidTr="0067709C">
        <w:trPr>
          <w:trHeight w:val="756"/>
        </w:trPr>
        <w:tc>
          <w:tcPr>
            <w:tcW w:w="856" w:type="dxa"/>
            <w:shd w:val="clear" w:color="auto" w:fill="auto"/>
            <w:vAlign w:val="center"/>
            <w:hideMark/>
          </w:tcPr>
          <w:p w:rsidR="00D55B9D" w:rsidRPr="0067709C" w:rsidRDefault="00D55B9D" w:rsidP="00817234">
            <w:pPr>
              <w:spacing w:after="0" w:line="240" w:lineRule="auto"/>
              <w:jc w:val="center"/>
              <w:rPr>
                <w:rFonts w:ascii="Times New Roman" w:eastAsia="Times New Roman" w:hAnsi="Times New Roman" w:cs="Times New Roman"/>
                <w:iCs/>
                <w:sz w:val="20"/>
                <w:szCs w:val="24"/>
                <w:lang w:eastAsia="ru-RU"/>
              </w:rPr>
            </w:pPr>
            <w:r w:rsidRPr="0067709C">
              <w:rPr>
                <w:rFonts w:ascii="Times New Roman" w:eastAsia="Times New Roman" w:hAnsi="Times New Roman" w:cs="Times New Roman"/>
                <w:iCs/>
                <w:sz w:val="20"/>
                <w:szCs w:val="24"/>
                <w:lang w:eastAsia="ru-RU"/>
              </w:rPr>
              <w:lastRenderedPageBreak/>
              <w:t>1.2.1.</w:t>
            </w:r>
          </w:p>
        </w:tc>
        <w:tc>
          <w:tcPr>
            <w:tcW w:w="4678" w:type="dxa"/>
            <w:shd w:val="clear" w:color="auto" w:fill="auto"/>
            <w:vAlign w:val="center"/>
            <w:hideMark/>
          </w:tcPr>
          <w:p w:rsidR="00D55B9D" w:rsidRPr="00E22D88" w:rsidRDefault="00D55B9D" w:rsidP="00817234">
            <w:pPr>
              <w:spacing w:after="0" w:line="240" w:lineRule="auto"/>
              <w:rPr>
                <w:rFonts w:ascii="Times New Roman" w:eastAsia="Times New Roman" w:hAnsi="Times New Roman" w:cs="Times New Roman"/>
                <w:b/>
                <w:iCs/>
                <w:sz w:val="24"/>
                <w:szCs w:val="24"/>
                <w:lang w:eastAsia="ru-RU"/>
              </w:rPr>
            </w:pPr>
            <w:r w:rsidRPr="00E22D88">
              <w:rPr>
                <w:rFonts w:ascii="Times New Roman" w:eastAsia="Times New Roman" w:hAnsi="Times New Roman" w:cs="Times New Roman"/>
                <w:b/>
                <w:iCs/>
                <w:sz w:val="24"/>
                <w:szCs w:val="24"/>
                <w:lang w:eastAsia="ru-RU"/>
              </w:rPr>
              <w:t>федеральный бюджет</w:t>
            </w:r>
          </w:p>
        </w:tc>
        <w:tc>
          <w:tcPr>
            <w:tcW w:w="1010" w:type="dxa"/>
            <w:gridSpan w:val="2"/>
            <w:shd w:val="clear" w:color="auto" w:fill="auto"/>
            <w:vAlign w:val="center"/>
            <w:hideMark/>
          </w:tcPr>
          <w:p w:rsidR="00D55B9D" w:rsidRPr="00C62A03" w:rsidRDefault="00D55B9D" w:rsidP="00817234">
            <w:pPr>
              <w:rPr>
                <w:rFonts w:ascii="Calibri" w:eastAsia="Calibri" w:hAnsi="Calibri" w:cs="Times New Roman"/>
                <w:sz w:val="24"/>
                <w:szCs w:val="24"/>
              </w:rPr>
            </w:pPr>
            <w:r w:rsidRPr="00C62A03">
              <w:rPr>
                <w:rFonts w:ascii="Calibri" w:eastAsia="Calibri" w:hAnsi="Calibri" w:cs="Times New Roman"/>
              </w:rPr>
              <w:t> </w:t>
            </w:r>
          </w:p>
        </w:tc>
        <w:tc>
          <w:tcPr>
            <w:tcW w:w="1116" w:type="dxa"/>
            <w:gridSpan w:val="3"/>
            <w:shd w:val="clear" w:color="auto" w:fill="auto"/>
            <w:vAlign w:val="center"/>
          </w:tcPr>
          <w:p w:rsidR="00D55B9D" w:rsidRPr="00C62A03" w:rsidRDefault="00D55B9D" w:rsidP="00D55B9D">
            <w:pPr>
              <w:rPr>
                <w:rFonts w:ascii="Calibri" w:eastAsia="Calibri" w:hAnsi="Calibri" w:cs="Times New Roman"/>
                <w:sz w:val="24"/>
                <w:szCs w:val="24"/>
              </w:rPr>
            </w:pPr>
          </w:p>
        </w:tc>
        <w:tc>
          <w:tcPr>
            <w:tcW w:w="1701" w:type="dxa"/>
            <w:shd w:val="clear" w:color="auto" w:fill="auto"/>
            <w:vAlign w:val="center"/>
            <w:hideMark/>
          </w:tcPr>
          <w:p w:rsidR="00D55B9D" w:rsidRPr="00C62A03" w:rsidRDefault="00D55B9D" w:rsidP="00817234">
            <w:pPr>
              <w:jc w:val="center"/>
              <w:rPr>
                <w:rFonts w:ascii="Calibri" w:eastAsia="Calibri" w:hAnsi="Calibri" w:cs="Times New Roman"/>
                <w:sz w:val="24"/>
                <w:szCs w:val="24"/>
              </w:rPr>
            </w:pPr>
            <w:r w:rsidRPr="00C62A03">
              <w:rPr>
                <w:rFonts w:ascii="Calibri" w:eastAsia="Calibri" w:hAnsi="Calibri" w:cs="Times New Roman"/>
              </w:rPr>
              <w:t>592,0</w:t>
            </w:r>
          </w:p>
        </w:tc>
        <w:tc>
          <w:tcPr>
            <w:tcW w:w="1276" w:type="dxa"/>
            <w:shd w:val="clear" w:color="auto" w:fill="auto"/>
            <w:vAlign w:val="center"/>
            <w:hideMark/>
          </w:tcPr>
          <w:p w:rsidR="00D55B9D" w:rsidRPr="00C62A03" w:rsidRDefault="00D55B9D" w:rsidP="00817234">
            <w:pPr>
              <w:jc w:val="center"/>
              <w:rPr>
                <w:rFonts w:ascii="Calibri" w:eastAsia="Calibri" w:hAnsi="Calibri" w:cs="Times New Roman"/>
                <w:sz w:val="24"/>
                <w:szCs w:val="24"/>
              </w:rPr>
            </w:pPr>
            <w:r w:rsidRPr="00C62A03">
              <w:rPr>
                <w:rFonts w:ascii="Calibri" w:eastAsia="Calibri" w:hAnsi="Calibri" w:cs="Times New Roman"/>
              </w:rPr>
              <w:t>592,0</w:t>
            </w:r>
          </w:p>
        </w:tc>
        <w:tc>
          <w:tcPr>
            <w:tcW w:w="1275" w:type="dxa"/>
            <w:shd w:val="clear" w:color="auto" w:fill="auto"/>
            <w:vAlign w:val="center"/>
            <w:hideMark/>
          </w:tcPr>
          <w:p w:rsidR="00D55B9D" w:rsidRPr="00C62A03" w:rsidRDefault="00D55B9D" w:rsidP="00817234">
            <w:pPr>
              <w:jc w:val="center"/>
              <w:rPr>
                <w:rFonts w:ascii="Calibri" w:eastAsia="Calibri" w:hAnsi="Calibri" w:cs="Times New Roman"/>
                <w:sz w:val="24"/>
                <w:szCs w:val="24"/>
              </w:rPr>
            </w:pPr>
            <w:r w:rsidRPr="00C62A03">
              <w:rPr>
                <w:rFonts w:ascii="Calibri" w:eastAsia="Calibri" w:hAnsi="Calibri" w:cs="Times New Roman"/>
              </w:rPr>
              <w:t>1 019,9</w:t>
            </w:r>
          </w:p>
        </w:tc>
        <w:tc>
          <w:tcPr>
            <w:tcW w:w="1134" w:type="dxa"/>
            <w:shd w:val="clear" w:color="auto" w:fill="auto"/>
            <w:vAlign w:val="center"/>
            <w:hideMark/>
          </w:tcPr>
          <w:p w:rsidR="00D55B9D" w:rsidRPr="00C62A03" w:rsidRDefault="00D55B9D" w:rsidP="00817234">
            <w:pPr>
              <w:jc w:val="center"/>
              <w:rPr>
                <w:rFonts w:ascii="Calibri" w:eastAsia="Calibri" w:hAnsi="Calibri" w:cs="Times New Roman"/>
                <w:sz w:val="24"/>
                <w:szCs w:val="24"/>
              </w:rPr>
            </w:pPr>
            <w:r w:rsidRPr="00C62A03">
              <w:rPr>
                <w:rFonts w:ascii="Calibri" w:eastAsia="Calibri" w:hAnsi="Calibri" w:cs="Times New Roman"/>
              </w:rPr>
              <w:t>512,2</w:t>
            </w:r>
          </w:p>
        </w:tc>
        <w:tc>
          <w:tcPr>
            <w:tcW w:w="993" w:type="dxa"/>
            <w:shd w:val="clear" w:color="auto" w:fill="auto"/>
            <w:vAlign w:val="center"/>
            <w:hideMark/>
          </w:tcPr>
          <w:p w:rsidR="00D55B9D" w:rsidRPr="00C62A03" w:rsidRDefault="00D55B9D" w:rsidP="00817234">
            <w:pPr>
              <w:jc w:val="center"/>
              <w:rPr>
                <w:rFonts w:ascii="Calibri" w:eastAsia="Calibri" w:hAnsi="Calibri" w:cs="Times New Roman"/>
                <w:sz w:val="24"/>
                <w:szCs w:val="24"/>
              </w:rPr>
            </w:pPr>
            <w:r w:rsidRPr="00C62A03">
              <w:rPr>
                <w:rFonts w:ascii="Calibri" w:eastAsia="Calibri" w:hAnsi="Calibri" w:cs="Times New Roman"/>
              </w:rPr>
              <w:t>287,6</w:t>
            </w:r>
          </w:p>
        </w:tc>
        <w:tc>
          <w:tcPr>
            <w:tcW w:w="1275" w:type="dxa"/>
            <w:shd w:val="clear" w:color="auto" w:fill="auto"/>
            <w:vAlign w:val="center"/>
            <w:hideMark/>
          </w:tcPr>
          <w:p w:rsidR="00D55B9D" w:rsidRPr="00C62A03" w:rsidRDefault="00D55B9D" w:rsidP="00817234">
            <w:pPr>
              <w:jc w:val="center"/>
              <w:rPr>
                <w:rFonts w:ascii="Calibri" w:eastAsia="Calibri" w:hAnsi="Calibri" w:cs="Times New Roman"/>
                <w:b/>
                <w:bCs/>
                <w:sz w:val="24"/>
                <w:szCs w:val="24"/>
              </w:rPr>
            </w:pPr>
            <w:r w:rsidRPr="00C62A03">
              <w:rPr>
                <w:rFonts w:ascii="Calibri" w:eastAsia="Calibri" w:hAnsi="Calibri" w:cs="Times New Roman"/>
                <w:b/>
                <w:bCs/>
              </w:rPr>
              <w:t>3 003,7</w:t>
            </w:r>
          </w:p>
        </w:tc>
      </w:tr>
      <w:tr w:rsidR="00D55B9D" w:rsidRPr="00C62A03" w:rsidTr="0067709C">
        <w:trPr>
          <w:trHeight w:val="776"/>
        </w:trPr>
        <w:tc>
          <w:tcPr>
            <w:tcW w:w="856" w:type="dxa"/>
            <w:shd w:val="clear" w:color="auto" w:fill="auto"/>
            <w:hideMark/>
          </w:tcPr>
          <w:p w:rsidR="00D55B9D" w:rsidRPr="0067709C" w:rsidRDefault="00D55B9D" w:rsidP="00817234">
            <w:pPr>
              <w:spacing w:after="60" w:line="240" w:lineRule="atLeast"/>
              <w:jc w:val="center"/>
              <w:rPr>
                <w:rFonts w:ascii="Times New Roman" w:eastAsia="Calibri" w:hAnsi="Times New Roman" w:cs="Times New Roman"/>
                <w:sz w:val="20"/>
                <w:szCs w:val="24"/>
              </w:rPr>
            </w:pPr>
            <w:r w:rsidRPr="0067709C">
              <w:rPr>
                <w:rFonts w:ascii="Times New Roman" w:eastAsia="Calibri" w:hAnsi="Times New Roman" w:cs="Times New Roman"/>
                <w:sz w:val="20"/>
                <w:szCs w:val="24"/>
              </w:rPr>
              <w:t>1.2.1.1.</w:t>
            </w:r>
          </w:p>
        </w:tc>
        <w:tc>
          <w:tcPr>
            <w:tcW w:w="4678" w:type="dxa"/>
            <w:shd w:val="clear" w:color="auto" w:fill="auto"/>
            <w:vAlign w:val="center"/>
            <w:hideMark/>
          </w:tcPr>
          <w:p w:rsidR="00D55B9D" w:rsidRPr="00C62A03" w:rsidRDefault="00D55B9D" w:rsidP="00817234">
            <w:pPr>
              <w:spacing w:after="60" w:line="240" w:lineRule="atLeast"/>
              <w:ind w:left="180"/>
              <w:rPr>
                <w:rFonts w:ascii="Times New Roman" w:eastAsia="Calibri" w:hAnsi="Times New Roman" w:cs="Times New Roman"/>
                <w:sz w:val="24"/>
                <w:szCs w:val="24"/>
              </w:rPr>
            </w:pPr>
            <w:r w:rsidRPr="00C62A03">
              <w:rPr>
                <w:rFonts w:ascii="Times New Roman" w:eastAsia="Calibri" w:hAnsi="Times New Roman" w:cs="Times New Roman"/>
                <w:sz w:val="24"/>
                <w:szCs w:val="24"/>
              </w:rPr>
              <w:t xml:space="preserve">Субсидия на </w:t>
            </w:r>
            <w:proofErr w:type="spellStart"/>
            <w:r w:rsidRPr="00C62A03">
              <w:rPr>
                <w:rFonts w:ascii="Times New Roman" w:eastAsia="Calibri" w:hAnsi="Times New Roman" w:cs="Times New Roman"/>
                <w:sz w:val="24"/>
                <w:szCs w:val="24"/>
              </w:rPr>
              <w:t>софинансирование</w:t>
            </w:r>
            <w:proofErr w:type="spellEnd"/>
            <w:r w:rsidRPr="00C62A03">
              <w:rPr>
                <w:rFonts w:ascii="Times New Roman" w:eastAsia="Calibri" w:hAnsi="Times New Roman" w:cs="Times New Roman"/>
                <w:sz w:val="24"/>
                <w:szCs w:val="24"/>
              </w:rPr>
              <w:t xml:space="preserve"> капитальных вложений в объекты государственной собственности субъектов Российской Федерации</w:t>
            </w:r>
          </w:p>
        </w:tc>
        <w:tc>
          <w:tcPr>
            <w:tcW w:w="992" w:type="dxa"/>
            <w:shd w:val="clear" w:color="auto" w:fill="auto"/>
            <w:hideMark/>
          </w:tcPr>
          <w:p w:rsidR="00D55B9D" w:rsidRPr="00C62A03" w:rsidRDefault="00D55B9D" w:rsidP="00817234">
            <w:pPr>
              <w:rPr>
                <w:rFonts w:ascii="Calibri" w:eastAsia="Calibri" w:hAnsi="Calibri" w:cs="Times New Roman"/>
                <w:b/>
                <w:sz w:val="24"/>
              </w:rPr>
            </w:pPr>
          </w:p>
        </w:tc>
        <w:tc>
          <w:tcPr>
            <w:tcW w:w="1134" w:type="dxa"/>
            <w:gridSpan w:val="4"/>
            <w:shd w:val="clear" w:color="auto" w:fill="auto"/>
          </w:tcPr>
          <w:p w:rsidR="00D55B9D" w:rsidRPr="00C62A03" w:rsidRDefault="00D55B9D" w:rsidP="00817234">
            <w:pPr>
              <w:rPr>
                <w:rFonts w:ascii="Calibri" w:eastAsia="Calibri" w:hAnsi="Calibri" w:cs="Times New Roman"/>
                <w:b/>
                <w:sz w:val="24"/>
              </w:rPr>
            </w:pPr>
          </w:p>
        </w:tc>
        <w:tc>
          <w:tcPr>
            <w:tcW w:w="1701" w:type="dxa"/>
            <w:shd w:val="clear" w:color="auto" w:fill="auto"/>
            <w:hideMark/>
          </w:tcPr>
          <w:p w:rsidR="00D55B9D" w:rsidRPr="00C62A03" w:rsidRDefault="00D55B9D" w:rsidP="00D55B9D">
            <w:pPr>
              <w:jc w:val="center"/>
              <w:rPr>
                <w:rFonts w:ascii="Calibri" w:eastAsia="Calibri" w:hAnsi="Calibri" w:cs="Times New Roman"/>
              </w:rPr>
            </w:pPr>
            <w:r w:rsidRPr="00C62A03">
              <w:rPr>
                <w:rFonts w:ascii="Calibri" w:eastAsia="Calibri" w:hAnsi="Calibri" w:cs="Times New Roman"/>
              </w:rPr>
              <w:t>592,0</w:t>
            </w:r>
          </w:p>
        </w:tc>
        <w:tc>
          <w:tcPr>
            <w:tcW w:w="1276" w:type="dxa"/>
            <w:shd w:val="clear" w:color="auto" w:fill="auto"/>
            <w:hideMark/>
          </w:tcPr>
          <w:p w:rsidR="00D55B9D" w:rsidRPr="00C62A03" w:rsidRDefault="00D55B9D" w:rsidP="00D55B9D">
            <w:pPr>
              <w:jc w:val="center"/>
              <w:rPr>
                <w:rFonts w:ascii="Calibri" w:eastAsia="Calibri" w:hAnsi="Calibri" w:cs="Times New Roman"/>
              </w:rPr>
            </w:pPr>
            <w:r w:rsidRPr="00C62A03">
              <w:rPr>
                <w:rFonts w:ascii="Calibri" w:eastAsia="Calibri" w:hAnsi="Calibri" w:cs="Times New Roman"/>
              </w:rPr>
              <w:t>592,0</w:t>
            </w:r>
          </w:p>
        </w:tc>
        <w:tc>
          <w:tcPr>
            <w:tcW w:w="1275" w:type="dxa"/>
            <w:shd w:val="clear" w:color="auto" w:fill="auto"/>
            <w:hideMark/>
          </w:tcPr>
          <w:p w:rsidR="00D55B9D" w:rsidRPr="00C62A03" w:rsidRDefault="00D55B9D" w:rsidP="00D55B9D">
            <w:pPr>
              <w:jc w:val="center"/>
              <w:rPr>
                <w:rFonts w:ascii="Calibri" w:eastAsia="Calibri" w:hAnsi="Calibri" w:cs="Times New Roman"/>
                <w:b/>
                <w:sz w:val="24"/>
              </w:rPr>
            </w:pPr>
          </w:p>
        </w:tc>
        <w:tc>
          <w:tcPr>
            <w:tcW w:w="1134" w:type="dxa"/>
            <w:shd w:val="clear" w:color="auto" w:fill="auto"/>
            <w:hideMark/>
          </w:tcPr>
          <w:p w:rsidR="00D55B9D" w:rsidRPr="00C62A03" w:rsidRDefault="00D55B9D" w:rsidP="00D55B9D">
            <w:pPr>
              <w:jc w:val="center"/>
              <w:rPr>
                <w:rFonts w:ascii="Calibri" w:eastAsia="Calibri" w:hAnsi="Calibri" w:cs="Times New Roman"/>
                <w:b/>
                <w:sz w:val="24"/>
              </w:rPr>
            </w:pPr>
          </w:p>
        </w:tc>
        <w:tc>
          <w:tcPr>
            <w:tcW w:w="993" w:type="dxa"/>
            <w:shd w:val="clear" w:color="auto" w:fill="auto"/>
            <w:hideMark/>
          </w:tcPr>
          <w:p w:rsidR="00D55B9D" w:rsidRPr="00C62A03" w:rsidRDefault="00D55B9D" w:rsidP="00D55B9D">
            <w:pPr>
              <w:jc w:val="center"/>
              <w:rPr>
                <w:rFonts w:ascii="Calibri" w:eastAsia="Calibri" w:hAnsi="Calibri" w:cs="Times New Roman"/>
                <w:b/>
                <w:sz w:val="24"/>
              </w:rPr>
            </w:pPr>
          </w:p>
        </w:tc>
        <w:tc>
          <w:tcPr>
            <w:tcW w:w="1275" w:type="dxa"/>
            <w:shd w:val="clear" w:color="auto" w:fill="auto"/>
            <w:hideMark/>
          </w:tcPr>
          <w:p w:rsidR="00D55B9D" w:rsidRPr="0067709C" w:rsidRDefault="00D55B9D" w:rsidP="00D55B9D">
            <w:pPr>
              <w:jc w:val="center"/>
              <w:rPr>
                <w:rFonts w:ascii="Calibri" w:eastAsia="Calibri" w:hAnsi="Calibri" w:cs="Times New Roman"/>
                <w:sz w:val="24"/>
              </w:rPr>
            </w:pPr>
            <w:r w:rsidRPr="00E22D88">
              <w:rPr>
                <w:rFonts w:ascii="Calibri" w:eastAsia="Calibri" w:hAnsi="Calibri" w:cs="Times New Roman"/>
              </w:rPr>
              <w:t>1184,0</w:t>
            </w:r>
          </w:p>
        </w:tc>
      </w:tr>
      <w:tr w:rsidR="00D55B9D" w:rsidRPr="00C62A03" w:rsidTr="0067709C">
        <w:trPr>
          <w:trHeight w:val="315"/>
        </w:trPr>
        <w:tc>
          <w:tcPr>
            <w:tcW w:w="856" w:type="dxa"/>
            <w:shd w:val="clear" w:color="auto" w:fill="auto"/>
            <w:hideMark/>
          </w:tcPr>
          <w:p w:rsidR="00D55B9D" w:rsidRPr="0067709C" w:rsidRDefault="00D55B9D" w:rsidP="00817234">
            <w:pPr>
              <w:spacing w:after="60" w:line="240" w:lineRule="atLeast"/>
              <w:jc w:val="center"/>
              <w:rPr>
                <w:rFonts w:ascii="Times New Roman" w:eastAsia="Calibri" w:hAnsi="Times New Roman" w:cs="Times New Roman"/>
                <w:sz w:val="20"/>
                <w:szCs w:val="24"/>
              </w:rPr>
            </w:pPr>
            <w:r w:rsidRPr="0067709C">
              <w:rPr>
                <w:rFonts w:ascii="Times New Roman" w:eastAsia="Calibri" w:hAnsi="Times New Roman" w:cs="Times New Roman"/>
                <w:sz w:val="20"/>
                <w:szCs w:val="24"/>
              </w:rPr>
              <w:t>1.2.2.</w:t>
            </w:r>
          </w:p>
        </w:tc>
        <w:tc>
          <w:tcPr>
            <w:tcW w:w="4678" w:type="dxa"/>
            <w:shd w:val="clear" w:color="auto" w:fill="auto"/>
            <w:vAlign w:val="center"/>
            <w:hideMark/>
          </w:tcPr>
          <w:p w:rsidR="00D55B9D" w:rsidRPr="00E22D88" w:rsidRDefault="00D55B9D" w:rsidP="00817234">
            <w:pPr>
              <w:spacing w:after="60" w:line="240" w:lineRule="atLeast"/>
              <w:ind w:left="180"/>
              <w:rPr>
                <w:rFonts w:ascii="Times New Roman" w:eastAsia="Calibri" w:hAnsi="Times New Roman" w:cs="Times New Roman"/>
                <w:b/>
                <w:sz w:val="24"/>
                <w:szCs w:val="24"/>
              </w:rPr>
            </w:pPr>
            <w:r w:rsidRPr="00E22D88">
              <w:rPr>
                <w:rFonts w:ascii="Times New Roman" w:eastAsia="Calibri" w:hAnsi="Times New Roman" w:cs="Times New Roman"/>
                <w:b/>
                <w:sz w:val="24"/>
                <w:szCs w:val="24"/>
              </w:rPr>
              <w:t>бюджеты государственных внебюджетных фондов Российской Федерации</w:t>
            </w:r>
          </w:p>
        </w:tc>
        <w:tc>
          <w:tcPr>
            <w:tcW w:w="992" w:type="dxa"/>
            <w:shd w:val="clear" w:color="auto" w:fill="auto"/>
            <w:hideMark/>
          </w:tcPr>
          <w:p w:rsidR="00D55B9D" w:rsidRPr="00C62A03" w:rsidRDefault="00D55B9D" w:rsidP="00817234">
            <w:pPr>
              <w:rPr>
                <w:rFonts w:ascii="Calibri" w:eastAsia="Calibri" w:hAnsi="Calibri" w:cs="Times New Roman"/>
              </w:rPr>
            </w:pPr>
          </w:p>
        </w:tc>
        <w:tc>
          <w:tcPr>
            <w:tcW w:w="1134" w:type="dxa"/>
            <w:gridSpan w:val="4"/>
            <w:shd w:val="clear" w:color="auto" w:fill="auto"/>
          </w:tcPr>
          <w:p w:rsidR="00D55B9D" w:rsidRPr="00C62A03" w:rsidRDefault="00D55B9D" w:rsidP="00817234">
            <w:pPr>
              <w:rPr>
                <w:rFonts w:ascii="Calibri" w:eastAsia="Calibri" w:hAnsi="Calibri" w:cs="Times New Roman"/>
              </w:rPr>
            </w:pPr>
          </w:p>
        </w:tc>
        <w:tc>
          <w:tcPr>
            <w:tcW w:w="1701" w:type="dxa"/>
            <w:shd w:val="clear" w:color="auto" w:fill="auto"/>
            <w:hideMark/>
          </w:tcPr>
          <w:p w:rsidR="00D55B9D" w:rsidRPr="00C62A03" w:rsidRDefault="00D55B9D" w:rsidP="00817234">
            <w:pPr>
              <w:rPr>
                <w:rFonts w:ascii="Calibri" w:eastAsia="Calibri" w:hAnsi="Calibri" w:cs="Times New Roman"/>
              </w:rPr>
            </w:pPr>
          </w:p>
        </w:tc>
        <w:tc>
          <w:tcPr>
            <w:tcW w:w="1276" w:type="dxa"/>
            <w:shd w:val="clear" w:color="auto" w:fill="auto"/>
            <w:hideMark/>
          </w:tcPr>
          <w:p w:rsidR="00D55B9D" w:rsidRPr="00C62A03" w:rsidRDefault="00D55B9D" w:rsidP="00817234">
            <w:pPr>
              <w:rPr>
                <w:rFonts w:ascii="Calibri" w:eastAsia="Calibri" w:hAnsi="Calibri" w:cs="Times New Roman"/>
              </w:rPr>
            </w:pPr>
          </w:p>
        </w:tc>
        <w:tc>
          <w:tcPr>
            <w:tcW w:w="1275" w:type="dxa"/>
            <w:shd w:val="clear" w:color="auto" w:fill="auto"/>
            <w:hideMark/>
          </w:tcPr>
          <w:p w:rsidR="00D55B9D" w:rsidRPr="00C62A03" w:rsidRDefault="00D55B9D" w:rsidP="00817234">
            <w:pPr>
              <w:rPr>
                <w:rFonts w:ascii="Calibri" w:eastAsia="Calibri" w:hAnsi="Calibri" w:cs="Times New Roman"/>
              </w:rPr>
            </w:pPr>
          </w:p>
        </w:tc>
        <w:tc>
          <w:tcPr>
            <w:tcW w:w="1134" w:type="dxa"/>
            <w:shd w:val="clear" w:color="auto" w:fill="auto"/>
            <w:hideMark/>
          </w:tcPr>
          <w:p w:rsidR="00D55B9D" w:rsidRPr="00C62A03" w:rsidRDefault="00D55B9D" w:rsidP="00817234">
            <w:pPr>
              <w:rPr>
                <w:rFonts w:ascii="Calibri" w:eastAsia="Calibri" w:hAnsi="Calibri" w:cs="Times New Roman"/>
              </w:rPr>
            </w:pPr>
          </w:p>
        </w:tc>
        <w:tc>
          <w:tcPr>
            <w:tcW w:w="993" w:type="dxa"/>
            <w:shd w:val="clear" w:color="auto" w:fill="auto"/>
            <w:hideMark/>
          </w:tcPr>
          <w:p w:rsidR="00D55B9D" w:rsidRPr="00C62A03" w:rsidRDefault="00D55B9D" w:rsidP="00817234">
            <w:pPr>
              <w:rPr>
                <w:rFonts w:ascii="Calibri" w:eastAsia="Calibri" w:hAnsi="Calibri" w:cs="Times New Roman"/>
              </w:rPr>
            </w:pPr>
          </w:p>
        </w:tc>
        <w:tc>
          <w:tcPr>
            <w:tcW w:w="1275" w:type="dxa"/>
            <w:shd w:val="clear" w:color="auto" w:fill="auto"/>
            <w:hideMark/>
          </w:tcPr>
          <w:p w:rsidR="00D55B9D" w:rsidRPr="00C62A03" w:rsidRDefault="00D55B9D" w:rsidP="00817234">
            <w:pPr>
              <w:rPr>
                <w:rFonts w:ascii="Calibri" w:eastAsia="Calibri" w:hAnsi="Calibri" w:cs="Times New Roman"/>
              </w:rPr>
            </w:pPr>
          </w:p>
        </w:tc>
      </w:tr>
      <w:tr w:rsidR="00D55B9D" w:rsidRPr="00C62A03" w:rsidTr="0067709C">
        <w:trPr>
          <w:trHeight w:val="630"/>
        </w:trPr>
        <w:tc>
          <w:tcPr>
            <w:tcW w:w="856" w:type="dxa"/>
            <w:shd w:val="clear" w:color="auto" w:fill="auto"/>
            <w:vAlign w:val="center"/>
            <w:hideMark/>
          </w:tcPr>
          <w:p w:rsidR="00D55B9D" w:rsidRPr="0067709C" w:rsidRDefault="00D55B9D" w:rsidP="00817234">
            <w:pPr>
              <w:spacing w:after="0" w:line="240" w:lineRule="auto"/>
              <w:rPr>
                <w:rFonts w:ascii="Times New Roman" w:eastAsia="Times New Roman" w:hAnsi="Times New Roman" w:cs="Times New Roman"/>
                <w:i/>
                <w:iCs/>
                <w:sz w:val="20"/>
                <w:szCs w:val="24"/>
                <w:lang w:eastAsia="ru-RU"/>
              </w:rPr>
            </w:pPr>
            <w:r w:rsidRPr="0067709C">
              <w:rPr>
                <w:rFonts w:ascii="Times New Roman" w:eastAsia="Times New Roman" w:hAnsi="Times New Roman" w:cs="Times New Roman"/>
                <w:i/>
                <w:iCs/>
                <w:sz w:val="20"/>
                <w:szCs w:val="24"/>
                <w:lang w:eastAsia="ru-RU"/>
              </w:rPr>
              <w:t>1.2.2.1.</w:t>
            </w:r>
          </w:p>
        </w:tc>
        <w:tc>
          <w:tcPr>
            <w:tcW w:w="4678" w:type="dxa"/>
            <w:shd w:val="clear" w:color="auto" w:fill="auto"/>
            <w:vAlign w:val="center"/>
            <w:hideMark/>
          </w:tcPr>
          <w:p w:rsidR="00D55B9D" w:rsidRPr="00C62A03" w:rsidRDefault="00D55B9D" w:rsidP="00817234">
            <w:pPr>
              <w:spacing w:after="0" w:line="240" w:lineRule="auto"/>
              <w:rPr>
                <w:rFonts w:ascii="Times New Roman" w:eastAsia="Times New Roman" w:hAnsi="Times New Roman" w:cs="Times New Roman"/>
                <w:i/>
                <w:iCs/>
                <w:sz w:val="24"/>
                <w:szCs w:val="24"/>
                <w:lang w:eastAsia="ru-RU"/>
              </w:rPr>
            </w:pPr>
            <w:r w:rsidRPr="00C62A03">
              <w:rPr>
                <w:rFonts w:ascii="Times New Roman" w:eastAsia="Times New Roman" w:hAnsi="Times New Roman" w:cs="Times New Roman"/>
                <w:i/>
                <w:iCs/>
                <w:sz w:val="24"/>
                <w:szCs w:val="24"/>
                <w:lang w:eastAsia="ru-RU"/>
              </w:rPr>
              <w:t>из них межбюджетные трансферты бюджету Республики Татарстан</w:t>
            </w:r>
          </w:p>
        </w:tc>
        <w:tc>
          <w:tcPr>
            <w:tcW w:w="992" w:type="dxa"/>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w:t>
            </w:r>
          </w:p>
        </w:tc>
        <w:tc>
          <w:tcPr>
            <w:tcW w:w="1134" w:type="dxa"/>
            <w:gridSpan w:val="4"/>
            <w:shd w:val="clear" w:color="auto" w:fill="auto"/>
            <w:vAlign w:val="center"/>
          </w:tcPr>
          <w:p w:rsidR="00D55B9D" w:rsidRPr="00C62A03" w:rsidRDefault="00D55B9D" w:rsidP="00D55B9D">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xml:space="preserve"> - </w:t>
            </w:r>
          </w:p>
        </w:tc>
        <w:tc>
          <w:tcPr>
            <w:tcW w:w="1276" w:type="dxa"/>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w:t>
            </w:r>
          </w:p>
        </w:tc>
        <w:tc>
          <w:tcPr>
            <w:tcW w:w="1275" w:type="dxa"/>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xml:space="preserve"> - </w:t>
            </w:r>
          </w:p>
        </w:tc>
        <w:tc>
          <w:tcPr>
            <w:tcW w:w="1134" w:type="dxa"/>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xml:space="preserve"> - </w:t>
            </w:r>
          </w:p>
        </w:tc>
        <w:tc>
          <w:tcPr>
            <w:tcW w:w="993" w:type="dxa"/>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w:t>
            </w:r>
          </w:p>
        </w:tc>
        <w:tc>
          <w:tcPr>
            <w:tcW w:w="1275" w:type="dxa"/>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xml:space="preserve"> - </w:t>
            </w:r>
          </w:p>
        </w:tc>
      </w:tr>
      <w:tr w:rsidR="00D55B9D" w:rsidRPr="00C62A03" w:rsidTr="0067709C">
        <w:trPr>
          <w:trHeight w:val="630"/>
        </w:trPr>
        <w:tc>
          <w:tcPr>
            <w:tcW w:w="856" w:type="dxa"/>
            <w:shd w:val="clear" w:color="auto" w:fill="auto"/>
            <w:hideMark/>
          </w:tcPr>
          <w:p w:rsidR="00D55B9D" w:rsidRPr="0067709C" w:rsidRDefault="00D55B9D" w:rsidP="00817234">
            <w:pPr>
              <w:spacing w:after="60" w:line="240" w:lineRule="atLeast"/>
              <w:rPr>
                <w:rFonts w:ascii="Times New Roman" w:eastAsia="Calibri" w:hAnsi="Times New Roman" w:cs="Times New Roman"/>
                <w:sz w:val="20"/>
                <w:szCs w:val="24"/>
              </w:rPr>
            </w:pPr>
            <w:r w:rsidRPr="0067709C">
              <w:rPr>
                <w:rFonts w:ascii="Times New Roman" w:eastAsia="Calibri" w:hAnsi="Times New Roman" w:cs="Times New Roman"/>
                <w:sz w:val="20"/>
                <w:szCs w:val="24"/>
              </w:rPr>
              <w:t>1.2.3.</w:t>
            </w:r>
          </w:p>
        </w:tc>
        <w:tc>
          <w:tcPr>
            <w:tcW w:w="4678" w:type="dxa"/>
            <w:shd w:val="clear" w:color="auto" w:fill="auto"/>
            <w:vAlign w:val="center"/>
            <w:hideMark/>
          </w:tcPr>
          <w:p w:rsidR="00D55B9D" w:rsidRPr="00E22D88" w:rsidRDefault="00D55B9D" w:rsidP="00817234">
            <w:pPr>
              <w:spacing w:after="60" w:line="240" w:lineRule="atLeast"/>
              <w:ind w:left="180"/>
              <w:rPr>
                <w:rFonts w:ascii="Times New Roman" w:eastAsia="Calibri" w:hAnsi="Times New Roman" w:cs="Times New Roman"/>
                <w:b/>
                <w:sz w:val="24"/>
                <w:szCs w:val="24"/>
              </w:rPr>
            </w:pPr>
            <w:r w:rsidRPr="00E22D88">
              <w:rPr>
                <w:rFonts w:ascii="Times New Roman" w:eastAsia="Calibri" w:hAnsi="Times New Roman" w:cs="Times New Roman"/>
                <w:b/>
                <w:sz w:val="24"/>
                <w:szCs w:val="24"/>
              </w:rPr>
              <w:t>консолидированные бюджеты субъектов Российской Федерации</w:t>
            </w:r>
          </w:p>
        </w:tc>
        <w:tc>
          <w:tcPr>
            <w:tcW w:w="992" w:type="dxa"/>
            <w:shd w:val="clear" w:color="auto" w:fill="auto"/>
            <w:vAlign w:val="center"/>
            <w:hideMark/>
          </w:tcPr>
          <w:p w:rsidR="00D55B9D" w:rsidRPr="00C62A03" w:rsidRDefault="00D55B9D" w:rsidP="00D55B9D">
            <w:pPr>
              <w:jc w:val="right"/>
              <w:rPr>
                <w:rFonts w:ascii="Calibri" w:eastAsia="Calibri" w:hAnsi="Calibri" w:cs="Times New Roman"/>
                <w:sz w:val="24"/>
                <w:szCs w:val="24"/>
              </w:rPr>
            </w:pPr>
          </w:p>
        </w:tc>
        <w:tc>
          <w:tcPr>
            <w:tcW w:w="1134" w:type="dxa"/>
            <w:gridSpan w:val="4"/>
            <w:shd w:val="clear" w:color="auto" w:fill="auto"/>
            <w:vAlign w:val="center"/>
          </w:tcPr>
          <w:p w:rsidR="00D55B9D" w:rsidRPr="00C62A03" w:rsidRDefault="00D55B9D" w:rsidP="00817234">
            <w:pPr>
              <w:jc w:val="right"/>
              <w:rPr>
                <w:rFonts w:ascii="Calibri" w:eastAsia="Calibri" w:hAnsi="Calibri" w:cs="Times New Roman"/>
                <w:sz w:val="24"/>
                <w:szCs w:val="24"/>
              </w:rPr>
            </w:pPr>
            <w:r w:rsidRPr="00C62A03">
              <w:rPr>
                <w:rFonts w:ascii="Calibri" w:eastAsia="Calibri" w:hAnsi="Calibri" w:cs="Times New Roman"/>
              </w:rPr>
              <w:t>0,0</w:t>
            </w:r>
          </w:p>
        </w:tc>
        <w:tc>
          <w:tcPr>
            <w:tcW w:w="1701" w:type="dxa"/>
            <w:shd w:val="clear" w:color="auto" w:fill="auto"/>
            <w:vAlign w:val="center"/>
            <w:hideMark/>
          </w:tcPr>
          <w:p w:rsidR="00D55B9D" w:rsidRPr="00C62A03" w:rsidRDefault="00D55B9D" w:rsidP="00817234">
            <w:pPr>
              <w:jc w:val="center"/>
              <w:rPr>
                <w:rFonts w:ascii="Calibri" w:eastAsia="Calibri" w:hAnsi="Calibri" w:cs="Times New Roman"/>
                <w:sz w:val="24"/>
                <w:szCs w:val="24"/>
              </w:rPr>
            </w:pPr>
            <w:r w:rsidRPr="00C62A03">
              <w:rPr>
                <w:rFonts w:ascii="Calibri" w:eastAsia="Calibri" w:hAnsi="Calibri" w:cs="Times New Roman"/>
              </w:rPr>
              <w:t>138,9</w:t>
            </w:r>
          </w:p>
        </w:tc>
        <w:tc>
          <w:tcPr>
            <w:tcW w:w="1276" w:type="dxa"/>
            <w:shd w:val="clear" w:color="auto" w:fill="auto"/>
            <w:vAlign w:val="center"/>
            <w:hideMark/>
          </w:tcPr>
          <w:p w:rsidR="00D55B9D" w:rsidRPr="00C62A03" w:rsidRDefault="00D55B9D" w:rsidP="00817234">
            <w:pPr>
              <w:jc w:val="center"/>
              <w:rPr>
                <w:rFonts w:ascii="Calibri" w:eastAsia="Calibri" w:hAnsi="Calibri" w:cs="Times New Roman"/>
                <w:sz w:val="24"/>
                <w:szCs w:val="24"/>
              </w:rPr>
            </w:pPr>
            <w:r w:rsidRPr="00C62A03">
              <w:rPr>
                <w:rFonts w:ascii="Calibri" w:eastAsia="Calibri" w:hAnsi="Calibri" w:cs="Times New Roman"/>
              </w:rPr>
              <w:t>138,9</w:t>
            </w:r>
          </w:p>
        </w:tc>
        <w:tc>
          <w:tcPr>
            <w:tcW w:w="1275" w:type="dxa"/>
            <w:shd w:val="clear" w:color="auto" w:fill="auto"/>
            <w:vAlign w:val="center"/>
            <w:hideMark/>
          </w:tcPr>
          <w:p w:rsidR="00D55B9D" w:rsidRPr="00C62A03" w:rsidRDefault="00D55B9D" w:rsidP="00817234">
            <w:pPr>
              <w:jc w:val="center"/>
              <w:rPr>
                <w:rFonts w:ascii="Calibri" w:eastAsia="Calibri" w:hAnsi="Calibri" w:cs="Times New Roman"/>
                <w:sz w:val="24"/>
                <w:szCs w:val="24"/>
              </w:rPr>
            </w:pPr>
            <w:r w:rsidRPr="00C62A03">
              <w:rPr>
                <w:rFonts w:ascii="Calibri" w:eastAsia="Calibri" w:hAnsi="Calibri" w:cs="Times New Roman"/>
              </w:rPr>
              <w:t>239,2</w:t>
            </w:r>
          </w:p>
        </w:tc>
        <w:tc>
          <w:tcPr>
            <w:tcW w:w="1134" w:type="dxa"/>
            <w:shd w:val="clear" w:color="auto" w:fill="auto"/>
            <w:vAlign w:val="center"/>
            <w:hideMark/>
          </w:tcPr>
          <w:p w:rsidR="00D55B9D" w:rsidRPr="00C62A03" w:rsidRDefault="00D55B9D" w:rsidP="00817234">
            <w:pPr>
              <w:jc w:val="center"/>
              <w:rPr>
                <w:rFonts w:ascii="Calibri" w:eastAsia="Calibri" w:hAnsi="Calibri" w:cs="Times New Roman"/>
                <w:sz w:val="24"/>
                <w:szCs w:val="24"/>
              </w:rPr>
            </w:pPr>
            <w:r w:rsidRPr="00C62A03">
              <w:rPr>
                <w:rFonts w:ascii="Calibri" w:eastAsia="Calibri" w:hAnsi="Calibri" w:cs="Times New Roman"/>
              </w:rPr>
              <w:t>120,2</w:t>
            </w:r>
          </w:p>
        </w:tc>
        <w:tc>
          <w:tcPr>
            <w:tcW w:w="993" w:type="dxa"/>
            <w:shd w:val="clear" w:color="auto" w:fill="auto"/>
            <w:vAlign w:val="center"/>
            <w:hideMark/>
          </w:tcPr>
          <w:p w:rsidR="00D55B9D" w:rsidRPr="00C62A03" w:rsidRDefault="00D55B9D" w:rsidP="00817234">
            <w:pPr>
              <w:jc w:val="center"/>
              <w:rPr>
                <w:rFonts w:ascii="Calibri" w:eastAsia="Calibri" w:hAnsi="Calibri" w:cs="Times New Roman"/>
                <w:sz w:val="24"/>
                <w:szCs w:val="24"/>
              </w:rPr>
            </w:pPr>
            <w:r w:rsidRPr="00C62A03">
              <w:rPr>
                <w:rFonts w:ascii="Calibri" w:eastAsia="Calibri" w:hAnsi="Calibri" w:cs="Times New Roman"/>
              </w:rPr>
              <w:t>67,5</w:t>
            </w:r>
          </w:p>
        </w:tc>
        <w:tc>
          <w:tcPr>
            <w:tcW w:w="1275" w:type="dxa"/>
            <w:shd w:val="clear" w:color="auto" w:fill="auto"/>
            <w:vAlign w:val="center"/>
            <w:hideMark/>
          </w:tcPr>
          <w:p w:rsidR="00D55B9D" w:rsidRPr="00C62A03" w:rsidRDefault="00D55B9D" w:rsidP="00817234">
            <w:pPr>
              <w:jc w:val="center"/>
              <w:rPr>
                <w:rFonts w:ascii="Calibri" w:eastAsia="Calibri" w:hAnsi="Calibri" w:cs="Times New Roman"/>
                <w:b/>
                <w:bCs/>
                <w:sz w:val="24"/>
                <w:szCs w:val="24"/>
              </w:rPr>
            </w:pPr>
            <w:r w:rsidRPr="00C62A03">
              <w:rPr>
                <w:rFonts w:ascii="Calibri" w:eastAsia="Calibri" w:hAnsi="Calibri" w:cs="Times New Roman"/>
                <w:b/>
                <w:bCs/>
              </w:rPr>
              <w:t>704,7</w:t>
            </w:r>
          </w:p>
        </w:tc>
      </w:tr>
      <w:tr w:rsidR="00D55B9D" w:rsidRPr="00C62A03" w:rsidTr="0067709C">
        <w:trPr>
          <w:trHeight w:val="630"/>
        </w:trPr>
        <w:tc>
          <w:tcPr>
            <w:tcW w:w="856" w:type="dxa"/>
            <w:shd w:val="clear" w:color="auto" w:fill="auto"/>
            <w:vAlign w:val="center"/>
            <w:hideMark/>
          </w:tcPr>
          <w:p w:rsidR="00D55B9D" w:rsidRPr="0067709C" w:rsidRDefault="00D55B9D" w:rsidP="00817234">
            <w:pPr>
              <w:spacing w:after="0" w:line="240" w:lineRule="auto"/>
              <w:jc w:val="center"/>
              <w:rPr>
                <w:rFonts w:ascii="Times New Roman" w:eastAsia="Times New Roman" w:hAnsi="Times New Roman" w:cs="Times New Roman"/>
                <w:i/>
                <w:iCs/>
                <w:sz w:val="20"/>
                <w:szCs w:val="24"/>
                <w:lang w:eastAsia="ru-RU"/>
              </w:rPr>
            </w:pPr>
            <w:r w:rsidRPr="0067709C">
              <w:rPr>
                <w:rFonts w:ascii="Times New Roman" w:eastAsia="Calibri" w:hAnsi="Times New Roman" w:cs="Times New Roman"/>
                <w:sz w:val="20"/>
                <w:szCs w:val="24"/>
              </w:rPr>
              <w:t>1.2.3.1.</w:t>
            </w:r>
            <w:r w:rsidRPr="0067709C">
              <w:rPr>
                <w:rFonts w:ascii="Times New Roman" w:eastAsia="Times New Roman" w:hAnsi="Times New Roman" w:cs="Times New Roman"/>
                <w:i/>
                <w:iCs/>
                <w:sz w:val="20"/>
                <w:szCs w:val="24"/>
                <w:lang w:eastAsia="ru-RU"/>
              </w:rPr>
              <w:t>.</w:t>
            </w:r>
          </w:p>
        </w:tc>
        <w:tc>
          <w:tcPr>
            <w:tcW w:w="4678" w:type="dxa"/>
            <w:shd w:val="clear" w:color="auto" w:fill="auto"/>
            <w:vAlign w:val="center"/>
            <w:hideMark/>
          </w:tcPr>
          <w:p w:rsidR="00D55B9D" w:rsidRPr="00C62A03" w:rsidRDefault="00D55B9D" w:rsidP="00817234">
            <w:pPr>
              <w:spacing w:after="0" w:line="240" w:lineRule="auto"/>
              <w:rPr>
                <w:rFonts w:ascii="Times New Roman" w:eastAsia="Times New Roman" w:hAnsi="Times New Roman" w:cs="Times New Roman"/>
                <w:i/>
                <w:iCs/>
                <w:sz w:val="24"/>
                <w:szCs w:val="24"/>
                <w:lang w:eastAsia="ru-RU"/>
              </w:rPr>
            </w:pPr>
            <w:r w:rsidRPr="00C62A03">
              <w:rPr>
                <w:rFonts w:ascii="Times New Roman" w:eastAsia="Times New Roman" w:hAnsi="Times New Roman" w:cs="Times New Roman"/>
                <w:i/>
                <w:iCs/>
                <w:sz w:val="24"/>
                <w:szCs w:val="24"/>
                <w:lang w:eastAsia="ru-RU"/>
              </w:rPr>
              <w:t>из них межбюджетные трансферты бюджету Республики Татарстан</w:t>
            </w:r>
          </w:p>
        </w:tc>
        <w:tc>
          <w:tcPr>
            <w:tcW w:w="992" w:type="dxa"/>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xml:space="preserve"> -</w:t>
            </w:r>
          </w:p>
        </w:tc>
        <w:tc>
          <w:tcPr>
            <w:tcW w:w="1134" w:type="dxa"/>
            <w:gridSpan w:val="4"/>
            <w:shd w:val="clear" w:color="auto" w:fill="auto"/>
            <w:vAlign w:val="center"/>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w:t>
            </w:r>
          </w:p>
        </w:tc>
        <w:tc>
          <w:tcPr>
            <w:tcW w:w="1276" w:type="dxa"/>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xml:space="preserve">  -            </w:t>
            </w:r>
          </w:p>
        </w:tc>
        <w:tc>
          <w:tcPr>
            <w:tcW w:w="1275" w:type="dxa"/>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w:t>
            </w:r>
          </w:p>
        </w:tc>
        <w:tc>
          <w:tcPr>
            <w:tcW w:w="1134" w:type="dxa"/>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w:t>
            </w:r>
          </w:p>
        </w:tc>
        <w:tc>
          <w:tcPr>
            <w:tcW w:w="993" w:type="dxa"/>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w:t>
            </w:r>
          </w:p>
        </w:tc>
        <w:tc>
          <w:tcPr>
            <w:tcW w:w="1275" w:type="dxa"/>
            <w:shd w:val="clear" w:color="auto" w:fill="auto"/>
            <w:vAlign w:val="center"/>
            <w:hideMark/>
          </w:tcPr>
          <w:p w:rsidR="00D55B9D" w:rsidRPr="00C62A03" w:rsidRDefault="00D55B9D"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w:t>
            </w:r>
          </w:p>
        </w:tc>
      </w:tr>
      <w:tr w:rsidR="00D55B9D" w:rsidRPr="00C62A03" w:rsidTr="0067709C">
        <w:trPr>
          <w:trHeight w:val="630"/>
        </w:trPr>
        <w:tc>
          <w:tcPr>
            <w:tcW w:w="856" w:type="dxa"/>
            <w:shd w:val="clear" w:color="auto" w:fill="auto"/>
            <w:hideMark/>
          </w:tcPr>
          <w:p w:rsidR="00D55B9D" w:rsidRPr="0067709C" w:rsidRDefault="00D55B9D" w:rsidP="00817234">
            <w:pPr>
              <w:spacing w:after="60" w:line="240" w:lineRule="atLeast"/>
              <w:jc w:val="center"/>
              <w:rPr>
                <w:rFonts w:ascii="Times New Roman" w:eastAsia="Calibri" w:hAnsi="Times New Roman" w:cs="Times New Roman"/>
                <w:sz w:val="20"/>
                <w:szCs w:val="24"/>
              </w:rPr>
            </w:pPr>
            <w:r w:rsidRPr="0067709C">
              <w:rPr>
                <w:rFonts w:ascii="Times New Roman" w:eastAsia="Calibri" w:hAnsi="Times New Roman" w:cs="Times New Roman"/>
                <w:sz w:val="20"/>
                <w:szCs w:val="24"/>
              </w:rPr>
              <w:t>1.2.4.</w:t>
            </w:r>
          </w:p>
        </w:tc>
        <w:tc>
          <w:tcPr>
            <w:tcW w:w="4678" w:type="dxa"/>
            <w:shd w:val="clear" w:color="auto" w:fill="auto"/>
            <w:vAlign w:val="center"/>
            <w:hideMark/>
          </w:tcPr>
          <w:p w:rsidR="00D55B9D" w:rsidRPr="00C62A03" w:rsidRDefault="00D55B9D" w:rsidP="00817234">
            <w:pPr>
              <w:spacing w:after="60" w:line="240" w:lineRule="atLeast"/>
              <w:ind w:left="180"/>
              <w:rPr>
                <w:rFonts w:ascii="Times New Roman" w:eastAsia="Calibri" w:hAnsi="Times New Roman" w:cs="Times New Roman"/>
                <w:sz w:val="24"/>
                <w:szCs w:val="24"/>
              </w:rPr>
            </w:pPr>
            <w:r w:rsidRPr="00C62A03">
              <w:rPr>
                <w:rFonts w:ascii="Times New Roman" w:eastAsia="Calibri" w:hAnsi="Times New Roman" w:cs="Times New Roman"/>
                <w:sz w:val="24"/>
                <w:szCs w:val="24"/>
              </w:rPr>
              <w:t>внебюджетные источники</w:t>
            </w:r>
          </w:p>
        </w:tc>
        <w:tc>
          <w:tcPr>
            <w:tcW w:w="992" w:type="dxa"/>
            <w:shd w:val="clear" w:color="auto" w:fill="auto"/>
            <w:hideMark/>
          </w:tcPr>
          <w:p w:rsidR="00D55B9D" w:rsidRPr="00C62A03" w:rsidRDefault="00D55B9D" w:rsidP="00817234">
            <w:pPr>
              <w:rPr>
                <w:rFonts w:ascii="Calibri" w:eastAsia="Calibri" w:hAnsi="Calibri" w:cs="Times New Roman"/>
              </w:rPr>
            </w:pPr>
          </w:p>
        </w:tc>
        <w:tc>
          <w:tcPr>
            <w:tcW w:w="1134" w:type="dxa"/>
            <w:gridSpan w:val="4"/>
            <w:shd w:val="clear" w:color="auto" w:fill="auto"/>
          </w:tcPr>
          <w:p w:rsidR="00D55B9D" w:rsidRPr="00C62A03" w:rsidRDefault="00D55B9D" w:rsidP="00817234">
            <w:pPr>
              <w:rPr>
                <w:rFonts w:ascii="Calibri" w:eastAsia="Calibri" w:hAnsi="Calibri" w:cs="Times New Roman"/>
              </w:rPr>
            </w:pPr>
          </w:p>
        </w:tc>
        <w:tc>
          <w:tcPr>
            <w:tcW w:w="1701" w:type="dxa"/>
            <w:shd w:val="clear" w:color="auto" w:fill="auto"/>
            <w:hideMark/>
          </w:tcPr>
          <w:p w:rsidR="00D55B9D" w:rsidRPr="00C62A03" w:rsidRDefault="00D55B9D" w:rsidP="00817234">
            <w:pPr>
              <w:rPr>
                <w:rFonts w:ascii="Calibri" w:eastAsia="Calibri" w:hAnsi="Calibri" w:cs="Times New Roman"/>
              </w:rPr>
            </w:pPr>
          </w:p>
        </w:tc>
        <w:tc>
          <w:tcPr>
            <w:tcW w:w="1276" w:type="dxa"/>
            <w:shd w:val="clear" w:color="auto" w:fill="auto"/>
            <w:hideMark/>
          </w:tcPr>
          <w:p w:rsidR="00D55B9D" w:rsidRPr="00C62A03" w:rsidRDefault="00D55B9D" w:rsidP="00817234">
            <w:pPr>
              <w:rPr>
                <w:rFonts w:ascii="Calibri" w:eastAsia="Calibri" w:hAnsi="Calibri" w:cs="Times New Roman"/>
              </w:rPr>
            </w:pPr>
          </w:p>
        </w:tc>
        <w:tc>
          <w:tcPr>
            <w:tcW w:w="1275" w:type="dxa"/>
            <w:shd w:val="clear" w:color="auto" w:fill="auto"/>
            <w:hideMark/>
          </w:tcPr>
          <w:p w:rsidR="00D55B9D" w:rsidRPr="00C62A03" w:rsidRDefault="00D55B9D" w:rsidP="00817234">
            <w:pPr>
              <w:rPr>
                <w:rFonts w:ascii="Calibri" w:eastAsia="Calibri" w:hAnsi="Calibri" w:cs="Times New Roman"/>
              </w:rPr>
            </w:pPr>
          </w:p>
        </w:tc>
        <w:tc>
          <w:tcPr>
            <w:tcW w:w="1134" w:type="dxa"/>
            <w:shd w:val="clear" w:color="auto" w:fill="auto"/>
            <w:hideMark/>
          </w:tcPr>
          <w:p w:rsidR="00D55B9D" w:rsidRPr="00C62A03" w:rsidRDefault="00D55B9D" w:rsidP="00817234">
            <w:pPr>
              <w:rPr>
                <w:rFonts w:ascii="Calibri" w:eastAsia="Calibri" w:hAnsi="Calibri" w:cs="Times New Roman"/>
              </w:rPr>
            </w:pPr>
          </w:p>
        </w:tc>
        <w:tc>
          <w:tcPr>
            <w:tcW w:w="993" w:type="dxa"/>
            <w:shd w:val="clear" w:color="auto" w:fill="auto"/>
            <w:hideMark/>
          </w:tcPr>
          <w:p w:rsidR="00D55B9D" w:rsidRPr="00C62A03" w:rsidRDefault="00D55B9D" w:rsidP="00817234">
            <w:pPr>
              <w:rPr>
                <w:rFonts w:ascii="Calibri" w:eastAsia="Calibri" w:hAnsi="Calibri" w:cs="Times New Roman"/>
              </w:rPr>
            </w:pPr>
          </w:p>
        </w:tc>
        <w:tc>
          <w:tcPr>
            <w:tcW w:w="1275" w:type="dxa"/>
            <w:shd w:val="clear" w:color="auto" w:fill="auto"/>
            <w:hideMark/>
          </w:tcPr>
          <w:p w:rsidR="00D55B9D" w:rsidRPr="00C62A03" w:rsidRDefault="00D55B9D" w:rsidP="00817234">
            <w:pPr>
              <w:rPr>
                <w:rFonts w:ascii="Calibri" w:eastAsia="Calibri" w:hAnsi="Calibri" w:cs="Times New Roman"/>
              </w:rPr>
            </w:pPr>
          </w:p>
        </w:tc>
      </w:tr>
      <w:tr w:rsidR="00D55B9D" w:rsidRPr="00C62A03" w:rsidTr="0067709C">
        <w:trPr>
          <w:trHeight w:val="630"/>
        </w:trPr>
        <w:tc>
          <w:tcPr>
            <w:tcW w:w="856" w:type="dxa"/>
            <w:shd w:val="clear" w:color="auto" w:fill="auto"/>
          </w:tcPr>
          <w:p w:rsidR="00D55B9D" w:rsidRPr="00C62A03" w:rsidRDefault="00C62A03" w:rsidP="00817234">
            <w:pPr>
              <w:spacing w:after="60"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678" w:type="dxa"/>
            <w:shd w:val="clear" w:color="auto" w:fill="auto"/>
            <w:vAlign w:val="center"/>
          </w:tcPr>
          <w:p w:rsidR="00D55B9D" w:rsidRPr="00C62A03" w:rsidRDefault="00DA659D" w:rsidP="0067709C">
            <w:pPr>
              <w:spacing w:after="60" w:line="240" w:lineRule="atLeast"/>
              <w:ind w:left="180"/>
              <w:rPr>
                <w:rFonts w:ascii="Times New Roman" w:eastAsia="Calibri" w:hAnsi="Times New Roman" w:cs="Times New Roman"/>
                <w:sz w:val="24"/>
                <w:szCs w:val="24"/>
              </w:rPr>
            </w:pPr>
            <w:r>
              <w:rPr>
                <w:rFonts w:ascii="Times New Roman" w:eastAsia="Calibri" w:hAnsi="Times New Roman" w:cs="Times New Roman"/>
                <w:sz w:val="24"/>
                <w:szCs w:val="24"/>
              </w:rPr>
              <w:t xml:space="preserve">Результат: </w:t>
            </w:r>
            <w:r w:rsidR="00D55B9D" w:rsidRPr="00C62A03">
              <w:rPr>
                <w:rFonts w:ascii="Times New Roman" w:eastAsia="Calibri" w:hAnsi="Times New Roman" w:cs="Times New Roman"/>
                <w:sz w:val="24"/>
                <w:szCs w:val="24"/>
              </w:rPr>
              <w:t>Развитие ранней диагностики заболеваний органов репродуктивной сферы у детей в возрасте 15-17 лет в рамках проведения профилактических осмотров мальчиков врача  уролога-</w:t>
            </w:r>
            <w:proofErr w:type="spellStart"/>
            <w:r w:rsidR="00D55B9D" w:rsidRPr="00C62A03">
              <w:rPr>
                <w:rFonts w:ascii="Times New Roman" w:eastAsia="Calibri" w:hAnsi="Times New Roman" w:cs="Times New Roman"/>
                <w:sz w:val="24"/>
                <w:szCs w:val="24"/>
              </w:rPr>
              <w:t>андролога</w:t>
            </w:r>
            <w:proofErr w:type="spellEnd"/>
            <w:r w:rsidR="00D55B9D" w:rsidRPr="00C62A03">
              <w:rPr>
                <w:rFonts w:ascii="Times New Roman" w:eastAsia="Calibri" w:hAnsi="Times New Roman" w:cs="Times New Roman"/>
                <w:sz w:val="24"/>
                <w:szCs w:val="24"/>
              </w:rPr>
              <w:t xml:space="preserve">  и девочек врача акушера-гинеколога   </w:t>
            </w:r>
          </w:p>
        </w:tc>
        <w:tc>
          <w:tcPr>
            <w:tcW w:w="992" w:type="dxa"/>
            <w:shd w:val="clear" w:color="auto" w:fill="auto"/>
            <w:vAlign w:val="center"/>
          </w:tcPr>
          <w:p w:rsidR="00D55B9D" w:rsidRPr="00C62A03" w:rsidRDefault="00D55B9D" w:rsidP="00D55B9D">
            <w:pPr>
              <w:jc w:val="right"/>
              <w:rPr>
                <w:rFonts w:ascii="Calibri" w:eastAsia="Calibri" w:hAnsi="Calibri" w:cs="Times New Roman"/>
                <w:b/>
                <w:bCs/>
                <w:sz w:val="24"/>
                <w:szCs w:val="24"/>
              </w:rPr>
            </w:pPr>
          </w:p>
        </w:tc>
        <w:tc>
          <w:tcPr>
            <w:tcW w:w="1134" w:type="dxa"/>
            <w:gridSpan w:val="4"/>
            <w:shd w:val="clear" w:color="auto" w:fill="auto"/>
            <w:vAlign w:val="center"/>
          </w:tcPr>
          <w:p w:rsidR="00D55B9D" w:rsidRPr="00A9098B" w:rsidRDefault="00D55B9D" w:rsidP="00817234">
            <w:pPr>
              <w:jc w:val="right"/>
              <w:rPr>
                <w:rFonts w:ascii="Calibri" w:eastAsia="Calibri" w:hAnsi="Calibri" w:cs="Times New Roman"/>
                <w:b/>
                <w:bCs/>
                <w:sz w:val="24"/>
                <w:szCs w:val="24"/>
              </w:rPr>
            </w:pPr>
            <w:r w:rsidRPr="00A9098B">
              <w:rPr>
                <w:rFonts w:ascii="Calibri" w:eastAsia="Calibri" w:hAnsi="Calibri" w:cs="Times New Roman"/>
                <w:b/>
                <w:bCs/>
              </w:rPr>
              <w:t>18,7</w:t>
            </w:r>
          </w:p>
        </w:tc>
        <w:tc>
          <w:tcPr>
            <w:tcW w:w="1701" w:type="dxa"/>
            <w:shd w:val="clear" w:color="auto" w:fill="auto"/>
            <w:vAlign w:val="center"/>
          </w:tcPr>
          <w:p w:rsidR="00D55B9D" w:rsidRPr="00A9098B" w:rsidRDefault="00D55B9D" w:rsidP="00817234">
            <w:pPr>
              <w:jc w:val="right"/>
              <w:rPr>
                <w:rFonts w:ascii="Calibri" w:eastAsia="Calibri" w:hAnsi="Calibri" w:cs="Times New Roman"/>
                <w:b/>
                <w:bCs/>
                <w:sz w:val="24"/>
                <w:szCs w:val="24"/>
              </w:rPr>
            </w:pPr>
            <w:r w:rsidRPr="00A9098B">
              <w:rPr>
                <w:rFonts w:ascii="Calibri" w:eastAsia="Calibri" w:hAnsi="Calibri" w:cs="Times New Roman"/>
                <w:b/>
                <w:bCs/>
              </w:rPr>
              <w:t>18,9</w:t>
            </w:r>
          </w:p>
        </w:tc>
        <w:tc>
          <w:tcPr>
            <w:tcW w:w="1276" w:type="dxa"/>
            <w:shd w:val="clear" w:color="auto" w:fill="auto"/>
            <w:vAlign w:val="center"/>
          </w:tcPr>
          <w:p w:rsidR="00D55B9D" w:rsidRPr="00A9098B" w:rsidRDefault="00D55B9D" w:rsidP="00817234">
            <w:pPr>
              <w:jc w:val="right"/>
              <w:rPr>
                <w:rFonts w:ascii="Calibri" w:eastAsia="Calibri" w:hAnsi="Calibri" w:cs="Times New Roman"/>
                <w:b/>
                <w:bCs/>
                <w:sz w:val="24"/>
                <w:szCs w:val="24"/>
              </w:rPr>
            </w:pPr>
            <w:r w:rsidRPr="00A9098B">
              <w:rPr>
                <w:rFonts w:ascii="Calibri" w:eastAsia="Calibri" w:hAnsi="Calibri" w:cs="Times New Roman"/>
                <w:b/>
                <w:bCs/>
              </w:rPr>
              <w:t>18,9</w:t>
            </w:r>
          </w:p>
        </w:tc>
        <w:tc>
          <w:tcPr>
            <w:tcW w:w="1275" w:type="dxa"/>
            <w:shd w:val="clear" w:color="auto" w:fill="auto"/>
            <w:vAlign w:val="center"/>
          </w:tcPr>
          <w:p w:rsidR="00D55B9D" w:rsidRPr="00A9098B" w:rsidRDefault="00D55B9D" w:rsidP="00817234">
            <w:pPr>
              <w:jc w:val="right"/>
              <w:rPr>
                <w:rFonts w:ascii="Calibri" w:eastAsia="Calibri" w:hAnsi="Calibri" w:cs="Times New Roman"/>
                <w:b/>
                <w:bCs/>
                <w:sz w:val="24"/>
                <w:szCs w:val="24"/>
              </w:rPr>
            </w:pPr>
            <w:r w:rsidRPr="00A9098B">
              <w:rPr>
                <w:rFonts w:ascii="Calibri" w:eastAsia="Calibri" w:hAnsi="Calibri" w:cs="Times New Roman"/>
                <w:b/>
                <w:bCs/>
              </w:rPr>
              <w:t>18,9</w:t>
            </w:r>
          </w:p>
        </w:tc>
        <w:tc>
          <w:tcPr>
            <w:tcW w:w="1134" w:type="dxa"/>
            <w:shd w:val="clear" w:color="auto" w:fill="auto"/>
            <w:vAlign w:val="center"/>
          </w:tcPr>
          <w:p w:rsidR="00D55B9D" w:rsidRPr="00A9098B" w:rsidRDefault="00D55B9D" w:rsidP="00817234">
            <w:pPr>
              <w:jc w:val="right"/>
              <w:rPr>
                <w:rFonts w:ascii="Calibri" w:eastAsia="Calibri" w:hAnsi="Calibri" w:cs="Times New Roman"/>
                <w:b/>
                <w:bCs/>
                <w:sz w:val="24"/>
                <w:szCs w:val="24"/>
              </w:rPr>
            </w:pPr>
            <w:r w:rsidRPr="00A9098B">
              <w:rPr>
                <w:rFonts w:ascii="Calibri" w:eastAsia="Calibri" w:hAnsi="Calibri" w:cs="Times New Roman"/>
                <w:b/>
                <w:bCs/>
              </w:rPr>
              <w:t>19,1</w:t>
            </w:r>
          </w:p>
        </w:tc>
        <w:tc>
          <w:tcPr>
            <w:tcW w:w="993" w:type="dxa"/>
            <w:shd w:val="clear" w:color="auto" w:fill="auto"/>
            <w:vAlign w:val="center"/>
          </w:tcPr>
          <w:p w:rsidR="00D55B9D" w:rsidRPr="00A9098B" w:rsidRDefault="00D55B9D" w:rsidP="00817234">
            <w:pPr>
              <w:jc w:val="right"/>
              <w:rPr>
                <w:rFonts w:ascii="Calibri" w:eastAsia="Calibri" w:hAnsi="Calibri" w:cs="Times New Roman"/>
                <w:b/>
                <w:bCs/>
                <w:sz w:val="24"/>
                <w:szCs w:val="24"/>
              </w:rPr>
            </w:pPr>
            <w:r w:rsidRPr="00A9098B">
              <w:rPr>
                <w:rFonts w:ascii="Calibri" w:eastAsia="Calibri" w:hAnsi="Calibri" w:cs="Times New Roman"/>
                <w:b/>
                <w:bCs/>
              </w:rPr>
              <w:t>19,1</w:t>
            </w:r>
          </w:p>
        </w:tc>
        <w:tc>
          <w:tcPr>
            <w:tcW w:w="1275" w:type="dxa"/>
            <w:shd w:val="clear" w:color="auto" w:fill="auto"/>
            <w:vAlign w:val="center"/>
          </w:tcPr>
          <w:p w:rsidR="00D55B9D" w:rsidRPr="00C62A03" w:rsidRDefault="00D55B9D" w:rsidP="00817234">
            <w:pPr>
              <w:jc w:val="center"/>
              <w:rPr>
                <w:rFonts w:ascii="Calibri" w:eastAsia="Calibri" w:hAnsi="Calibri" w:cs="Times New Roman"/>
                <w:b/>
                <w:bCs/>
                <w:sz w:val="24"/>
                <w:szCs w:val="24"/>
              </w:rPr>
            </w:pPr>
            <w:r w:rsidRPr="00C62A03">
              <w:rPr>
                <w:rFonts w:ascii="Calibri" w:eastAsia="Calibri" w:hAnsi="Calibri" w:cs="Times New Roman"/>
                <w:b/>
                <w:bCs/>
              </w:rPr>
              <w:t>113,6</w:t>
            </w:r>
          </w:p>
        </w:tc>
      </w:tr>
      <w:tr w:rsidR="00C62A03" w:rsidRPr="00C62A03" w:rsidTr="0067709C">
        <w:trPr>
          <w:trHeight w:val="630"/>
        </w:trPr>
        <w:tc>
          <w:tcPr>
            <w:tcW w:w="856" w:type="dxa"/>
            <w:shd w:val="clear" w:color="auto" w:fill="auto"/>
            <w:vAlign w:val="center"/>
          </w:tcPr>
          <w:p w:rsidR="00C62A03" w:rsidRPr="0067709C" w:rsidRDefault="00C62A03" w:rsidP="00012D08">
            <w:pPr>
              <w:spacing w:after="0" w:line="240" w:lineRule="auto"/>
              <w:jc w:val="center"/>
              <w:rPr>
                <w:rFonts w:ascii="Times New Roman" w:eastAsia="Times New Roman" w:hAnsi="Times New Roman" w:cs="Times New Roman"/>
                <w:iCs/>
                <w:szCs w:val="24"/>
                <w:lang w:eastAsia="ru-RU"/>
              </w:rPr>
            </w:pPr>
            <w:r w:rsidRPr="0067709C">
              <w:rPr>
                <w:rFonts w:ascii="Times New Roman" w:eastAsia="Times New Roman" w:hAnsi="Times New Roman" w:cs="Times New Roman"/>
                <w:iCs/>
                <w:szCs w:val="24"/>
                <w:lang w:eastAsia="ru-RU"/>
              </w:rPr>
              <w:t>1.3.1.</w:t>
            </w:r>
          </w:p>
        </w:tc>
        <w:tc>
          <w:tcPr>
            <w:tcW w:w="4678" w:type="dxa"/>
            <w:shd w:val="clear" w:color="auto" w:fill="auto"/>
            <w:vAlign w:val="center"/>
          </w:tcPr>
          <w:p w:rsidR="00C62A03" w:rsidRPr="00E22D88" w:rsidRDefault="00C62A03" w:rsidP="00817234">
            <w:pPr>
              <w:spacing w:after="60" w:line="240" w:lineRule="atLeast"/>
              <w:ind w:left="180"/>
              <w:rPr>
                <w:rFonts w:ascii="Times New Roman" w:eastAsia="Calibri" w:hAnsi="Times New Roman" w:cs="Times New Roman"/>
                <w:b/>
                <w:sz w:val="24"/>
                <w:szCs w:val="24"/>
              </w:rPr>
            </w:pPr>
            <w:r w:rsidRPr="00E22D88">
              <w:rPr>
                <w:rFonts w:ascii="Times New Roman" w:eastAsia="Calibri" w:hAnsi="Times New Roman" w:cs="Times New Roman"/>
                <w:b/>
                <w:sz w:val="24"/>
                <w:szCs w:val="24"/>
              </w:rPr>
              <w:t>федеральный бюджет</w:t>
            </w:r>
          </w:p>
        </w:tc>
        <w:tc>
          <w:tcPr>
            <w:tcW w:w="992" w:type="dxa"/>
            <w:shd w:val="clear" w:color="auto" w:fill="auto"/>
            <w:vAlign w:val="center"/>
          </w:tcPr>
          <w:p w:rsidR="00C62A03" w:rsidRPr="00C62A03" w:rsidRDefault="00C62A03" w:rsidP="00817234">
            <w:pPr>
              <w:jc w:val="right"/>
              <w:rPr>
                <w:rFonts w:ascii="Calibri" w:eastAsia="Calibri" w:hAnsi="Calibri" w:cs="Times New Roman"/>
                <w:b/>
                <w:bCs/>
              </w:rPr>
            </w:pPr>
          </w:p>
        </w:tc>
        <w:tc>
          <w:tcPr>
            <w:tcW w:w="1134" w:type="dxa"/>
            <w:gridSpan w:val="4"/>
            <w:shd w:val="clear" w:color="auto" w:fill="auto"/>
            <w:vAlign w:val="center"/>
          </w:tcPr>
          <w:p w:rsidR="00C62A03" w:rsidRPr="00C62A03" w:rsidRDefault="00C62A03" w:rsidP="00817234">
            <w:pPr>
              <w:jc w:val="right"/>
              <w:rPr>
                <w:rFonts w:ascii="Calibri" w:eastAsia="Calibri" w:hAnsi="Calibri" w:cs="Times New Roman"/>
                <w:b/>
                <w:bCs/>
              </w:rPr>
            </w:pPr>
          </w:p>
        </w:tc>
        <w:tc>
          <w:tcPr>
            <w:tcW w:w="1701" w:type="dxa"/>
            <w:shd w:val="clear" w:color="auto" w:fill="auto"/>
            <w:vAlign w:val="center"/>
          </w:tcPr>
          <w:p w:rsidR="00C62A03" w:rsidRPr="00C62A03" w:rsidRDefault="00C62A03" w:rsidP="00817234">
            <w:pPr>
              <w:jc w:val="right"/>
              <w:rPr>
                <w:rFonts w:ascii="Calibri" w:eastAsia="Calibri" w:hAnsi="Calibri" w:cs="Times New Roman"/>
                <w:b/>
                <w:bCs/>
              </w:rPr>
            </w:pPr>
          </w:p>
        </w:tc>
        <w:tc>
          <w:tcPr>
            <w:tcW w:w="1276" w:type="dxa"/>
            <w:shd w:val="clear" w:color="auto" w:fill="auto"/>
            <w:vAlign w:val="center"/>
          </w:tcPr>
          <w:p w:rsidR="00C62A03" w:rsidRPr="00C62A03" w:rsidRDefault="00C62A03" w:rsidP="00817234">
            <w:pPr>
              <w:jc w:val="right"/>
              <w:rPr>
                <w:rFonts w:ascii="Calibri" w:eastAsia="Calibri" w:hAnsi="Calibri" w:cs="Times New Roman"/>
                <w:b/>
                <w:bCs/>
              </w:rPr>
            </w:pPr>
          </w:p>
        </w:tc>
        <w:tc>
          <w:tcPr>
            <w:tcW w:w="1275" w:type="dxa"/>
            <w:shd w:val="clear" w:color="auto" w:fill="auto"/>
            <w:vAlign w:val="center"/>
          </w:tcPr>
          <w:p w:rsidR="00C62A03" w:rsidRPr="00C62A03" w:rsidRDefault="00C62A03" w:rsidP="00817234">
            <w:pPr>
              <w:jc w:val="right"/>
              <w:rPr>
                <w:rFonts w:ascii="Calibri" w:eastAsia="Calibri" w:hAnsi="Calibri" w:cs="Times New Roman"/>
                <w:b/>
                <w:bCs/>
              </w:rPr>
            </w:pPr>
          </w:p>
        </w:tc>
        <w:tc>
          <w:tcPr>
            <w:tcW w:w="1134" w:type="dxa"/>
            <w:shd w:val="clear" w:color="auto" w:fill="auto"/>
            <w:vAlign w:val="center"/>
          </w:tcPr>
          <w:p w:rsidR="00C62A03" w:rsidRPr="00C62A03" w:rsidRDefault="00C62A03" w:rsidP="00817234">
            <w:pPr>
              <w:jc w:val="right"/>
              <w:rPr>
                <w:rFonts w:ascii="Calibri" w:eastAsia="Calibri" w:hAnsi="Calibri" w:cs="Times New Roman"/>
                <w:b/>
                <w:bCs/>
              </w:rPr>
            </w:pPr>
          </w:p>
        </w:tc>
        <w:tc>
          <w:tcPr>
            <w:tcW w:w="993" w:type="dxa"/>
            <w:shd w:val="clear" w:color="auto" w:fill="auto"/>
            <w:vAlign w:val="center"/>
          </w:tcPr>
          <w:p w:rsidR="00C62A03" w:rsidRPr="00C62A03" w:rsidRDefault="00C62A03" w:rsidP="00817234">
            <w:pPr>
              <w:jc w:val="right"/>
              <w:rPr>
                <w:rFonts w:ascii="Calibri" w:eastAsia="Calibri" w:hAnsi="Calibri" w:cs="Times New Roman"/>
                <w:b/>
                <w:bCs/>
              </w:rPr>
            </w:pPr>
          </w:p>
        </w:tc>
        <w:tc>
          <w:tcPr>
            <w:tcW w:w="1275" w:type="dxa"/>
            <w:shd w:val="clear" w:color="auto" w:fill="auto"/>
            <w:vAlign w:val="center"/>
          </w:tcPr>
          <w:p w:rsidR="00C62A03" w:rsidRPr="00C62A03" w:rsidRDefault="00C62A03" w:rsidP="00817234">
            <w:pPr>
              <w:jc w:val="center"/>
              <w:rPr>
                <w:rFonts w:ascii="Calibri" w:eastAsia="Calibri" w:hAnsi="Calibri" w:cs="Times New Roman"/>
                <w:b/>
                <w:bCs/>
              </w:rPr>
            </w:pPr>
          </w:p>
        </w:tc>
      </w:tr>
      <w:tr w:rsidR="00E22D88" w:rsidRPr="00C62A03" w:rsidTr="0067709C">
        <w:trPr>
          <w:trHeight w:val="630"/>
        </w:trPr>
        <w:tc>
          <w:tcPr>
            <w:tcW w:w="856" w:type="dxa"/>
            <w:shd w:val="clear" w:color="auto" w:fill="auto"/>
          </w:tcPr>
          <w:p w:rsidR="00E22D88" w:rsidRPr="0067709C" w:rsidRDefault="008E64C8" w:rsidP="00E22D88">
            <w:pPr>
              <w:spacing w:after="60" w:line="240" w:lineRule="atLeast"/>
              <w:jc w:val="center"/>
              <w:rPr>
                <w:rFonts w:ascii="Times New Roman" w:eastAsia="Calibri" w:hAnsi="Times New Roman" w:cs="Times New Roman"/>
                <w:sz w:val="20"/>
                <w:szCs w:val="24"/>
              </w:rPr>
            </w:pPr>
            <w:r>
              <w:rPr>
                <w:rFonts w:ascii="Times New Roman" w:eastAsia="Calibri" w:hAnsi="Times New Roman" w:cs="Times New Roman"/>
                <w:sz w:val="20"/>
                <w:szCs w:val="24"/>
              </w:rPr>
              <w:t>1.3</w:t>
            </w:r>
            <w:r w:rsidR="00E22D88" w:rsidRPr="0067709C">
              <w:rPr>
                <w:rFonts w:ascii="Times New Roman" w:eastAsia="Calibri" w:hAnsi="Times New Roman" w:cs="Times New Roman"/>
                <w:sz w:val="20"/>
                <w:szCs w:val="24"/>
              </w:rPr>
              <w:t>.1.1.</w:t>
            </w:r>
          </w:p>
        </w:tc>
        <w:tc>
          <w:tcPr>
            <w:tcW w:w="4678" w:type="dxa"/>
            <w:shd w:val="clear" w:color="auto" w:fill="auto"/>
            <w:vAlign w:val="center"/>
          </w:tcPr>
          <w:p w:rsidR="00175734" w:rsidRPr="00C62A03" w:rsidRDefault="008E64C8" w:rsidP="00175734">
            <w:pPr>
              <w:spacing w:after="60" w:line="240" w:lineRule="atLeast"/>
              <w:ind w:left="180"/>
              <w:rPr>
                <w:rFonts w:ascii="Times New Roman" w:eastAsia="Calibri" w:hAnsi="Times New Roman" w:cs="Times New Roman"/>
                <w:sz w:val="24"/>
                <w:szCs w:val="24"/>
              </w:rPr>
            </w:pPr>
            <w:r w:rsidRPr="00C62A03">
              <w:rPr>
                <w:rFonts w:ascii="Times New Roman" w:eastAsia="Calibri" w:hAnsi="Times New Roman" w:cs="Times New Roman"/>
                <w:i/>
                <w:sz w:val="24"/>
                <w:szCs w:val="24"/>
              </w:rPr>
              <w:t>из них межбюджетные трансферты бюджет</w:t>
            </w:r>
            <w:proofErr w:type="gramStart"/>
            <w:r w:rsidRPr="00C62A03">
              <w:rPr>
                <w:rFonts w:ascii="Times New Roman" w:eastAsia="Calibri" w:hAnsi="Times New Roman" w:cs="Times New Roman"/>
                <w:i/>
                <w:sz w:val="24"/>
                <w:szCs w:val="24"/>
              </w:rPr>
              <w:t>у(</w:t>
            </w:r>
            <w:proofErr w:type="spellStart"/>
            <w:proofErr w:type="gramEnd"/>
            <w:r w:rsidRPr="00C62A03">
              <w:rPr>
                <w:rFonts w:ascii="Times New Roman" w:eastAsia="Calibri" w:hAnsi="Times New Roman" w:cs="Times New Roman"/>
                <w:i/>
                <w:sz w:val="24"/>
                <w:szCs w:val="24"/>
              </w:rPr>
              <w:t>ам</w:t>
            </w:r>
            <w:proofErr w:type="spellEnd"/>
            <w:r w:rsidRPr="00C62A03">
              <w:rPr>
                <w:rFonts w:ascii="Times New Roman" w:eastAsia="Calibri" w:hAnsi="Times New Roman" w:cs="Times New Roman"/>
                <w:i/>
                <w:sz w:val="24"/>
                <w:szCs w:val="24"/>
              </w:rPr>
              <w:t>) (указывается наименование)</w:t>
            </w:r>
            <w:r w:rsidR="002147B5">
              <w:rPr>
                <w:rFonts w:ascii="Times New Roman" w:eastAsia="Calibri" w:hAnsi="Times New Roman" w:cs="Times New Roman"/>
                <w:i/>
                <w:sz w:val="24"/>
                <w:szCs w:val="24"/>
              </w:rPr>
              <w:t xml:space="preserve"> </w:t>
            </w:r>
          </w:p>
        </w:tc>
        <w:tc>
          <w:tcPr>
            <w:tcW w:w="992" w:type="dxa"/>
            <w:shd w:val="clear" w:color="auto" w:fill="auto"/>
            <w:vAlign w:val="center"/>
          </w:tcPr>
          <w:p w:rsidR="00E22D88" w:rsidRPr="00C62A03" w:rsidRDefault="00E22D88" w:rsidP="00D55B9D">
            <w:pPr>
              <w:jc w:val="right"/>
              <w:rPr>
                <w:rFonts w:ascii="Calibri" w:eastAsia="Calibri" w:hAnsi="Calibri" w:cs="Times New Roman"/>
                <w:sz w:val="24"/>
                <w:szCs w:val="24"/>
              </w:rPr>
            </w:pPr>
          </w:p>
        </w:tc>
        <w:tc>
          <w:tcPr>
            <w:tcW w:w="1134" w:type="dxa"/>
            <w:gridSpan w:val="4"/>
            <w:shd w:val="clear" w:color="auto" w:fill="auto"/>
            <w:vAlign w:val="center"/>
          </w:tcPr>
          <w:p w:rsidR="00E22D88" w:rsidRPr="00C62A03" w:rsidRDefault="00E22D88" w:rsidP="00817234">
            <w:pPr>
              <w:jc w:val="right"/>
              <w:rPr>
                <w:rFonts w:ascii="Calibri" w:eastAsia="Calibri" w:hAnsi="Calibri" w:cs="Times New Roman"/>
              </w:rPr>
            </w:pPr>
          </w:p>
        </w:tc>
        <w:tc>
          <w:tcPr>
            <w:tcW w:w="1701" w:type="dxa"/>
            <w:shd w:val="clear" w:color="auto" w:fill="auto"/>
            <w:vAlign w:val="center"/>
          </w:tcPr>
          <w:p w:rsidR="00E22D88" w:rsidRPr="00C62A03" w:rsidRDefault="00E22D88" w:rsidP="00817234">
            <w:pPr>
              <w:jc w:val="center"/>
              <w:rPr>
                <w:rFonts w:ascii="Calibri" w:eastAsia="Calibri" w:hAnsi="Calibri" w:cs="Times New Roman"/>
              </w:rPr>
            </w:pPr>
          </w:p>
        </w:tc>
        <w:tc>
          <w:tcPr>
            <w:tcW w:w="1276" w:type="dxa"/>
            <w:shd w:val="clear" w:color="auto" w:fill="auto"/>
            <w:vAlign w:val="center"/>
          </w:tcPr>
          <w:p w:rsidR="00E22D88" w:rsidRPr="00C62A03" w:rsidRDefault="00E22D88" w:rsidP="00817234">
            <w:pPr>
              <w:jc w:val="center"/>
              <w:rPr>
                <w:rFonts w:ascii="Calibri" w:eastAsia="Calibri" w:hAnsi="Calibri" w:cs="Times New Roman"/>
              </w:rPr>
            </w:pPr>
          </w:p>
        </w:tc>
        <w:tc>
          <w:tcPr>
            <w:tcW w:w="1275" w:type="dxa"/>
            <w:shd w:val="clear" w:color="auto" w:fill="auto"/>
            <w:vAlign w:val="center"/>
          </w:tcPr>
          <w:p w:rsidR="00E22D88" w:rsidRPr="00C62A03" w:rsidRDefault="00E22D88" w:rsidP="00817234">
            <w:pPr>
              <w:jc w:val="center"/>
              <w:rPr>
                <w:rFonts w:ascii="Calibri" w:eastAsia="Calibri" w:hAnsi="Calibri" w:cs="Times New Roman"/>
              </w:rPr>
            </w:pPr>
          </w:p>
        </w:tc>
        <w:tc>
          <w:tcPr>
            <w:tcW w:w="1134" w:type="dxa"/>
            <w:shd w:val="clear" w:color="auto" w:fill="auto"/>
            <w:vAlign w:val="center"/>
          </w:tcPr>
          <w:p w:rsidR="00E22D88" w:rsidRPr="00C62A03" w:rsidRDefault="00E22D88" w:rsidP="00817234">
            <w:pPr>
              <w:jc w:val="center"/>
              <w:rPr>
                <w:rFonts w:ascii="Calibri" w:eastAsia="Calibri" w:hAnsi="Calibri" w:cs="Times New Roman"/>
              </w:rPr>
            </w:pPr>
          </w:p>
        </w:tc>
        <w:tc>
          <w:tcPr>
            <w:tcW w:w="993" w:type="dxa"/>
            <w:shd w:val="clear" w:color="auto" w:fill="auto"/>
            <w:vAlign w:val="center"/>
          </w:tcPr>
          <w:p w:rsidR="00E22D88" w:rsidRPr="00C62A03" w:rsidRDefault="00E22D88" w:rsidP="00817234">
            <w:pPr>
              <w:jc w:val="center"/>
              <w:rPr>
                <w:rFonts w:ascii="Calibri" w:eastAsia="Calibri" w:hAnsi="Calibri" w:cs="Times New Roman"/>
              </w:rPr>
            </w:pPr>
          </w:p>
        </w:tc>
        <w:tc>
          <w:tcPr>
            <w:tcW w:w="1275" w:type="dxa"/>
            <w:shd w:val="clear" w:color="auto" w:fill="auto"/>
            <w:vAlign w:val="center"/>
          </w:tcPr>
          <w:p w:rsidR="00E22D88" w:rsidRPr="00C62A03" w:rsidRDefault="00E22D88" w:rsidP="00817234">
            <w:pPr>
              <w:jc w:val="center"/>
              <w:rPr>
                <w:rFonts w:ascii="Calibri" w:eastAsia="Calibri" w:hAnsi="Calibri" w:cs="Times New Roman"/>
                <w:b/>
                <w:bCs/>
              </w:rPr>
            </w:pPr>
          </w:p>
        </w:tc>
      </w:tr>
      <w:tr w:rsidR="00E22D88" w:rsidRPr="00C62A03" w:rsidTr="0067709C">
        <w:trPr>
          <w:trHeight w:val="630"/>
        </w:trPr>
        <w:tc>
          <w:tcPr>
            <w:tcW w:w="856" w:type="dxa"/>
            <w:shd w:val="clear" w:color="auto" w:fill="auto"/>
          </w:tcPr>
          <w:p w:rsidR="00E22D88" w:rsidRPr="0067709C" w:rsidRDefault="008E64C8" w:rsidP="00012D08">
            <w:pPr>
              <w:spacing w:after="60" w:line="240" w:lineRule="atLeast"/>
              <w:jc w:val="center"/>
              <w:rPr>
                <w:rFonts w:ascii="Times New Roman" w:eastAsia="Calibri" w:hAnsi="Times New Roman" w:cs="Times New Roman"/>
                <w:szCs w:val="24"/>
              </w:rPr>
            </w:pPr>
            <w:r>
              <w:rPr>
                <w:rFonts w:ascii="Times New Roman" w:eastAsia="Calibri" w:hAnsi="Times New Roman" w:cs="Times New Roman"/>
                <w:szCs w:val="24"/>
              </w:rPr>
              <w:t>1.3.2</w:t>
            </w:r>
            <w:r w:rsidR="00E22D88" w:rsidRPr="0067709C">
              <w:rPr>
                <w:rFonts w:ascii="Times New Roman" w:eastAsia="Calibri" w:hAnsi="Times New Roman" w:cs="Times New Roman"/>
                <w:szCs w:val="24"/>
              </w:rPr>
              <w:t>.</w:t>
            </w:r>
          </w:p>
        </w:tc>
        <w:tc>
          <w:tcPr>
            <w:tcW w:w="4678" w:type="dxa"/>
            <w:shd w:val="clear" w:color="auto" w:fill="auto"/>
            <w:vAlign w:val="center"/>
          </w:tcPr>
          <w:p w:rsidR="00E22D88" w:rsidRPr="008E64C8" w:rsidRDefault="00E22D88" w:rsidP="00817234">
            <w:pPr>
              <w:spacing w:after="60" w:line="240" w:lineRule="atLeast"/>
              <w:ind w:left="180"/>
              <w:rPr>
                <w:rFonts w:ascii="Times New Roman" w:eastAsia="Calibri" w:hAnsi="Times New Roman" w:cs="Times New Roman"/>
                <w:b/>
                <w:sz w:val="24"/>
                <w:szCs w:val="24"/>
              </w:rPr>
            </w:pPr>
            <w:r w:rsidRPr="008E64C8">
              <w:rPr>
                <w:rFonts w:ascii="Times New Roman" w:eastAsia="Calibri" w:hAnsi="Times New Roman" w:cs="Times New Roman"/>
                <w:b/>
                <w:sz w:val="24"/>
                <w:szCs w:val="24"/>
              </w:rPr>
              <w:t xml:space="preserve">бюджеты государственных внебюджетных фондов Российской </w:t>
            </w:r>
            <w:r w:rsidRPr="008E64C8">
              <w:rPr>
                <w:rFonts w:ascii="Times New Roman" w:eastAsia="Calibri" w:hAnsi="Times New Roman" w:cs="Times New Roman"/>
                <w:b/>
                <w:sz w:val="24"/>
                <w:szCs w:val="24"/>
              </w:rPr>
              <w:lastRenderedPageBreak/>
              <w:t>Федерации</w:t>
            </w:r>
          </w:p>
        </w:tc>
        <w:tc>
          <w:tcPr>
            <w:tcW w:w="992" w:type="dxa"/>
            <w:shd w:val="clear" w:color="auto" w:fill="auto"/>
            <w:vAlign w:val="center"/>
          </w:tcPr>
          <w:p w:rsidR="00E22D88" w:rsidRPr="00C62A03" w:rsidRDefault="00E22D88" w:rsidP="00D55B9D">
            <w:pPr>
              <w:jc w:val="right"/>
              <w:rPr>
                <w:rFonts w:ascii="Calibri" w:eastAsia="Calibri" w:hAnsi="Calibri" w:cs="Times New Roman"/>
                <w:sz w:val="24"/>
                <w:szCs w:val="24"/>
              </w:rPr>
            </w:pPr>
          </w:p>
        </w:tc>
        <w:tc>
          <w:tcPr>
            <w:tcW w:w="1134" w:type="dxa"/>
            <w:gridSpan w:val="4"/>
            <w:shd w:val="clear" w:color="auto" w:fill="auto"/>
            <w:vAlign w:val="center"/>
          </w:tcPr>
          <w:p w:rsidR="00E22D88" w:rsidRPr="00C62A03" w:rsidRDefault="00E22D88" w:rsidP="00817234">
            <w:pPr>
              <w:jc w:val="right"/>
              <w:rPr>
                <w:rFonts w:ascii="Calibri" w:eastAsia="Calibri" w:hAnsi="Calibri" w:cs="Times New Roman"/>
                <w:sz w:val="24"/>
                <w:szCs w:val="24"/>
              </w:rPr>
            </w:pPr>
            <w:r w:rsidRPr="00C62A03">
              <w:rPr>
                <w:rFonts w:ascii="Calibri" w:eastAsia="Calibri" w:hAnsi="Calibri" w:cs="Times New Roman"/>
              </w:rPr>
              <w:t>18,7</w:t>
            </w:r>
          </w:p>
        </w:tc>
        <w:tc>
          <w:tcPr>
            <w:tcW w:w="1701" w:type="dxa"/>
            <w:shd w:val="clear" w:color="auto" w:fill="auto"/>
            <w:vAlign w:val="center"/>
          </w:tcPr>
          <w:p w:rsidR="00E22D88" w:rsidRPr="00C62A03" w:rsidRDefault="00E22D88" w:rsidP="00817234">
            <w:pPr>
              <w:jc w:val="center"/>
              <w:rPr>
                <w:rFonts w:ascii="Calibri" w:eastAsia="Calibri" w:hAnsi="Calibri" w:cs="Times New Roman"/>
                <w:sz w:val="24"/>
                <w:szCs w:val="24"/>
              </w:rPr>
            </w:pPr>
            <w:r w:rsidRPr="00C62A03">
              <w:rPr>
                <w:rFonts w:ascii="Calibri" w:eastAsia="Calibri" w:hAnsi="Calibri" w:cs="Times New Roman"/>
              </w:rPr>
              <w:t>18,9</w:t>
            </w:r>
          </w:p>
        </w:tc>
        <w:tc>
          <w:tcPr>
            <w:tcW w:w="1276" w:type="dxa"/>
            <w:shd w:val="clear" w:color="auto" w:fill="auto"/>
            <w:vAlign w:val="center"/>
          </w:tcPr>
          <w:p w:rsidR="00E22D88" w:rsidRPr="00C62A03" w:rsidRDefault="00E22D88" w:rsidP="00817234">
            <w:pPr>
              <w:jc w:val="center"/>
              <w:rPr>
                <w:rFonts w:ascii="Calibri" w:eastAsia="Calibri" w:hAnsi="Calibri" w:cs="Times New Roman"/>
                <w:sz w:val="24"/>
                <w:szCs w:val="24"/>
              </w:rPr>
            </w:pPr>
            <w:r w:rsidRPr="00C62A03">
              <w:rPr>
                <w:rFonts w:ascii="Calibri" w:eastAsia="Calibri" w:hAnsi="Calibri" w:cs="Times New Roman"/>
              </w:rPr>
              <w:t>18,9</w:t>
            </w:r>
          </w:p>
        </w:tc>
        <w:tc>
          <w:tcPr>
            <w:tcW w:w="1275" w:type="dxa"/>
            <w:shd w:val="clear" w:color="auto" w:fill="auto"/>
            <w:vAlign w:val="center"/>
          </w:tcPr>
          <w:p w:rsidR="00E22D88" w:rsidRPr="00C62A03" w:rsidRDefault="00E22D88" w:rsidP="00817234">
            <w:pPr>
              <w:jc w:val="center"/>
              <w:rPr>
                <w:rFonts w:ascii="Calibri" w:eastAsia="Calibri" w:hAnsi="Calibri" w:cs="Times New Roman"/>
                <w:sz w:val="24"/>
                <w:szCs w:val="24"/>
              </w:rPr>
            </w:pPr>
            <w:r w:rsidRPr="00C62A03">
              <w:rPr>
                <w:rFonts w:ascii="Calibri" w:eastAsia="Calibri" w:hAnsi="Calibri" w:cs="Times New Roman"/>
              </w:rPr>
              <w:t>18,9</w:t>
            </w:r>
          </w:p>
        </w:tc>
        <w:tc>
          <w:tcPr>
            <w:tcW w:w="1134" w:type="dxa"/>
            <w:shd w:val="clear" w:color="auto" w:fill="auto"/>
            <w:vAlign w:val="center"/>
          </w:tcPr>
          <w:p w:rsidR="00E22D88" w:rsidRPr="00C62A03" w:rsidRDefault="00E22D88" w:rsidP="00817234">
            <w:pPr>
              <w:jc w:val="center"/>
              <w:rPr>
                <w:rFonts w:ascii="Calibri" w:eastAsia="Calibri" w:hAnsi="Calibri" w:cs="Times New Roman"/>
                <w:sz w:val="24"/>
                <w:szCs w:val="24"/>
              </w:rPr>
            </w:pPr>
            <w:r w:rsidRPr="00C62A03">
              <w:rPr>
                <w:rFonts w:ascii="Calibri" w:eastAsia="Calibri" w:hAnsi="Calibri" w:cs="Times New Roman"/>
              </w:rPr>
              <w:t>19,1</w:t>
            </w:r>
          </w:p>
        </w:tc>
        <w:tc>
          <w:tcPr>
            <w:tcW w:w="993" w:type="dxa"/>
            <w:shd w:val="clear" w:color="auto" w:fill="auto"/>
            <w:vAlign w:val="center"/>
          </w:tcPr>
          <w:p w:rsidR="00E22D88" w:rsidRPr="00C62A03" w:rsidRDefault="00E22D88" w:rsidP="00817234">
            <w:pPr>
              <w:jc w:val="center"/>
              <w:rPr>
                <w:rFonts w:ascii="Calibri" w:eastAsia="Calibri" w:hAnsi="Calibri" w:cs="Times New Roman"/>
                <w:sz w:val="24"/>
                <w:szCs w:val="24"/>
              </w:rPr>
            </w:pPr>
            <w:r w:rsidRPr="00C62A03">
              <w:rPr>
                <w:rFonts w:ascii="Calibri" w:eastAsia="Calibri" w:hAnsi="Calibri" w:cs="Times New Roman"/>
              </w:rPr>
              <w:t>19,1</w:t>
            </w:r>
          </w:p>
        </w:tc>
        <w:tc>
          <w:tcPr>
            <w:tcW w:w="1275" w:type="dxa"/>
            <w:shd w:val="clear" w:color="auto" w:fill="auto"/>
            <w:vAlign w:val="center"/>
          </w:tcPr>
          <w:p w:rsidR="00E22D88" w:rsidRPr="00C62A03" w:rsidRDefault="00E22D88" w:rsidP="00817234">
            <w:pPr>
              <w:jc w:val="center"/>
              <w:rPr>
                <w:rFonts w:ascii="Calibri" w:eastAsia="Calibri" w:hAnsi="Calibri" w:cs="Times New Roman"/>
                <w:b/>
                <w:bCs/>
                <w:sz w:val="24"/>
                <w:szCs w:val="24"/>
              </w:rPr>
            </w:pPr>
            <w:r w:rsidRPr="00C62A03">
              <w:rPr>
                <w:rFonts w:ascii="Calibri" w:eastAsia="Calibri" w:hAnsi="Calibri" w:cs="Times New Roman"/>
                <w:b/>
                <w:bCs/>
              </w:rPr>
              <w:t>113,6</w:t>
            </w:r>
          </w:p>
        </w:tc>
      </w:tr>
      <w:tr w:rsidR="00E22D88" w:rsidRPr="00C62A03" w:rsidTr="0067709C">
        <w:trPr>
          <w:trHeight w:val="630"/>
        </w:trPr>
        <w:tc>
          <w:tcPr>
            <w:tcW w:w="856" w:type="dxa"/>
            <w:shd w:val="clear" w:color="auto" w:fill="auto"/>
          </w:tcPr>
          <w:p w:rsidR="00E22D88" w:rsidRPr="0067709C" w:rsidRDefault="00E22D88" w:rsidP="00012D08">
            <w:pPr>
              <w:spacing w:after="60" w:line="240" w:lineRule="atLeast"/>
              <w:jc w:val="center"/>
              <w:rPr>
                <w:rFonts w:ascii="Times New Roman" w:eastAsia="Calibri" w:hAnsi="Times New Roman" w:cs="Times New Roman"/>
                <w:szCs w:val="24"/>
              </w:rPr>
            </w:pPr>
            <w:r w:rsidRPr="0067709C">
              <w:rPr>
                <w:rFonts w:ascii="Times New Roman" w:eastAsia="Calibri" w:hAnsi="Times New Roman" w:cs="Times New Roman"/>
                <w:szCs w:val="24"/>
              </w:rPr>
              <w:lastRenderedPageBreak/>
              <w:t>1.3.2.</w:t>
            </w:r>
            <w:r w:rsidR="008E64C8">
              <w:rPr>
                <w:rFonts w:ascii="Times New Roman" w:eastAsia="Calibri" w:hAnsi="Times New Roman" w:cs="Times New Roman"/>
                <w:szCs w:val="24"/>
              </w:rPr>
              <w:t>1</w:t>
            </w:r>
          </w:p>
        </w:tc>
        <w:tc>
          <w:tcPr>
            <w:tcW w:w="4678" w:type="dxa"/>
            <w:shd w:val="clear" w:color="auto" w:fill="auto"/>
            <w:vAlign w:val="center"/>
          </w:tcPr>
          <w:p w:rsidR="00E22D88" w:rsidRPr="00C62A03" w:rsidRDefault="00E22D88" w:rsidP="00817234">
            <w:pPr>
              <w:spacing w:after="0" w:line="240" w:lineRule="auto"/>
              <w:rPr>
                <w:rFonts w:ascii="Times New Roman" w:eastAsia="Times New Roman" w:hAnsi="Times New Roman" w:cs="Times New Roman"/>
                <w:i/>
                <w:iCs/>
                <w:sz w:val="24"/>
                <w:szCs w:val="24"/>
                <w:lang w:eastAsia="ru-RU"/>
              </w:rPr>
            </w:pPr>
            <w:r w:rsidRPr="00C62A03">
              <w:rPr>
                <w:rFonts w:ascii="Times New Roman" w:eastAsia="Times New Roman" w:hAnsi="Times New Roman" w:cs="Times New Roman"/>
                <w:i/>
                <w:iCs/>
                <w:sz w:val="24"/>
                <w:szCs w:val="24"/>
                <w:lang w:eastAsia="ru-RU"/>
              </w:rPr>
              <w:t>из них межбюджетные трансферты бюджету Республики Татарстан</w:t>
            </w:r>
          </w:p>
        </w:tc>
        <w:tc>
          <w:tcPr>
            <w:tcW w:w="992" w:type="dxa"/>
            <w:shd w:val="clear" w:color="auto" w:fill="auto"/>
          </w:tcPr>
          <w:p w:rsidR="00E22D88" w:rsidRPr="00C62A03" w:rsidRDefault="00E22D88" w:rsidP="00817234">
            <w:pPr>
              <w:rPr>
                <w:rFonts w:ascii="Calibri" w:eastAsia="Calibri" w:hAnsi="Calibri" w:cs="Times New Roman"/>
              </w:rPr>
            </w:pPr>
          </w:p>
        </w:tc>
        <w:tc>
          <w:tcPr>
            <w:tcW w:w="1134" w:type="dxa"/>
            <w:gridSpan w:val="4"/>
            <w:shd w:val="clear" w:color="auto" w:fill="auto"/>
          </w:tcPr>
          <w:p w:rsidR="00E22D88" w:rsidRPr="00C62A03" w:rsidRDefault="00E22D88" w:rsidP="00817234">
            <w:pPr>
              <w:rPr>
                <w:rFonts w:ascii="Calibri" w:eastAsia="Calibri" w:hAnsi="Calibri" w:cs="Times New Roman"/>
              </w:rPr>
            </w:pPr>
          </w:p>
        </w:tc>
        <w:tc>
          <w:tcPr>
            <w:tcW w:w="1701" w:type="dxa"/>
            <w:shd w:val="clear" w:color="auto" w:fill="auto"/>
          </w:tcPr>
          <w:p w:rsidR="00E22D88" w:rsidRPr="00C62A03" w:rsidRDefault="00E22D88" w:rsidP="00817234">
            <w:pPr>
              <w:rPr>
                <w:rFonts w:ascii="Calibri" w:eastAsia="Calibri" w:hAnsi="Calibri" w:cs="Times New Roman"/>
              </w:rPr>
            </w:pPr>
          </w:p>
        </w:tc>
        <w:tc>
          <w:tcPr>
            <w:tcW w:w="1276" w:type="dxa"/>
            <w:shd w:val="clear" w:color="auto" w:fill="auto"/>
          </w:tcPr>
          <w:p w:rsidR="00E22D88" w:rsidRPr="00C62A03" w:rsidRDefault="00E22D88" w:rsidP="00817234">
            <w:pPr>
              <w:rPr>
                <w:rFonts w:ascii="Calibri" w:eastAsia="Calibri" w:hAnsi="Calibri" w:cs="Times New Roman"/>
              </w:rPr>
            </w:pPr>
          </w:p>
        </w:tc>
        <w:tc>
          <w:tcPr>
            <w:tcW w:w="1275" w:type="dxa"/>
            <w:shd w:val="clear" w:color="auto" w:fill="auto"/>
          </w:tcPr>
          <w:p w:rsidR="00E22D88" w:rsidRPr="00C62A03" w:rsidRDefault="00E22D88" w:rsidP="00817234">
            <w:pPr>
              <w:rPr>
                <w:rFonts w:ascii="Calibri" w:eastAsia="Calibri" w:hAnsi="Calibri" w:cs="Times New Roman"/>
              </w:rPr>
            </w:pPr>
          </w:p>
        </w:tc>
        <w:tc>
          <w:tcPr>
            <w:tcW w:w="1134" w:type="dxa"/>
            <w:shd w:val="clear" w:color="auto" w:fill="auto"/>
          </w:tcPr>
          <w:p w:rsidR="00E22D88" w:rsidRPr="00C62A03" w:rsidRDefault="00E22D88" w:rsidP="00817234">
            <w:pPr>
              <w:rPr>
                <w:rFonts w:ascii="Calibri" w:eastAsia="Calibri" w:hAnsi="Calibri" w:cs="Times New Roman"/>
              </w:rPr>
            </w:pPr>
          </w:p>
        </w:tc>
        <w:tc>
          <w:tcPr>
            <w:tcW w:w="993" w:type="dxa"/>
            <w:shd w:val="clear" w:color="auto" w:fill="auto"/>
          </w:tcPr>
          <w:p w:rsidR="00E22D88" w:rsidRPr="00C62A03" w:rsidRDefault="00E22D88" w:rsidP="00817234">
            <w:pPr>
              <w:rPr>
                <w:rFonts w:ascii="Calibri" w:eastAsia="Calibri" w:hAnsi="Calibri" w:cs="Times New Roman"/>
              </w:rPr>
            </w:pPr>
          </w:p>
        </w:tc>
        <w:tc>
          <w:tcPr>
            <w:tcW w:w="1275" w:type="dxa"/>
            <w:shd w:val="clear" w:color="auto" w:fill="auto"/>
          </w:tcPr>
          <w:p w:rsidR="00E22D88" w:rsidRPr="00C62A03" w:rsidRDefault="00E22D88" w:rsidP="00817234">
            <w:pPr>
              <w:rPr>
                <w:rFonts w:ascii="Calibri" w:eastAsia="Calibri" w:hAnsi="Calibri" w:cs="Times New Roman"/>
              </w:rPr>
            </w:pPr>
          </w:p>
        </w:tc>
      </w:tr>
      <w:tr w:rsidR="00E22D88" w:rsidRPr="00C62A03" w:rsidTr="0067709C">
        <w:trPr>
          <w:trHeight w:val="630"/>
        </w:trPr>
        <w:tc>
          <w:tcPr>
            <w:tcW w:w="856" w:type="dxa"/>
            <w:shd w:val="clear" w:color="auto" w:fill="auto"/>
            <w:vAlign w:val="center"/>
          </w:tcPr>
          <w:p w:rsidR="00E22D88" w:rsidRPr="0067709C" w:rsidRDefault="008E64C8" w:rsidP="008E64C8">
            <w:pPr>
              <w:spacing w:after="0" w:line="240" w:lineRule="auto"/>
              <w:rPr>
                <w:rFonts w:ascii="Times New Roman" w:eastAsia="Times New Roman" w:hAnsi="Times New Roman" w:cs="Times New Roman"/>
                <w:i/>
                <w:iCs/>
                <w:szCs w:val="24"/>
                <w:lang w:eastAsia="ru-RU"/>
              </w:rPr>
            </w:pPr>
            <w:r>
              <w:rPr>
                <w:rFonts w:ascii="Times New Roman" w:eastAsia="Times New Roman" w:hAnsi="Times New Roman" w:cs="Times New Roman"/>
                <w:i/>
                <w:iCs/>
                <w:szCs w:val="24"/>
                <w:lang w:eastAsia="ru-RU"/>
              </w:rPr>
              <w:t>1.3.3</w:t>
            </w:r>
            <w:r w:rsidR="00E22D88" w:rsidRPr="0067709C">
              <w:rPr>
                <w:rFonts w:ascii="Times New Roman" w:eastAsia="Times New Roman" w:hAnsi="Times New Roman" w:cs="Times New Roman"/>
                <w:i/>
                <w:iCs/>
                <w:szCs w:val="24"/>
                <w:lang w:eastAsia="ru-RU"/>
              </w:rPr>
              <w:t>.</w:t>
            </w:r>
          </w:p>
        </w:tc>
        <w:tc>
          <w:tcPr>
            <w:tcW w:w="4678" w:type="dxa"/>
            <w:shd w:val="clear" w:color="auto" w:fill="auto"/>
            <w:vAlign w:val="center"/>
          </w:tcPr>
          <w:p w:rsidR="00E22D88" w:rsidRPr="008E64C8" w:rsidRDefault="00E22D88" w:rsidP="00817234">
            <w:pPr>
              <w:spacing w:after="60" w:line="240" w:lineRule="atLeast"/>
              <w:ind w:left="180"/>
              <w:rPr>
                <w:rFonts w:ascii="Times New Roman" w:eastAsia="Calibri" w:hAnsi="Times New Roman" w:cs="Times New Roman"/>
                <w:b/>
                <w:sz w:val="24"/>
                <w:szCs w:val="24"/>
              </w:rPr>
            </w:pPr>
            <w:r w:rsidRPr="008E64C8">
              <w:rPr>
                <w:rFonts w:ascii="Times New Roman" w:eastAsia="Calibri" w:hAnsi="Times New Roman" w:cs="Times New Roman"/>
                <w:b/>
                <w:sz w:val="24"/>
                <w:szCs w:val="24"/>
              </w:rPr>
              <w:t>консолидированные бюджеты субъектов Российской Федерации</w:t>
            </w:r>
          </w:p>
        </w:tc>
        <w:tc>
          <w:tcPr>
            <w:tcW w:w="992" w:type="dxa"/>
            <w:shd w:val="clear" w:color="auto" w:fill="auto"/>
          </w:tcPr>
          <w:p w:rsidR="00E22D88" w:rsidRPr="00C62A03" w:rsidRDefault="00E22D88" w:rsidP="00817234">
            <w:pPr>
              <w:rPr>
                <w:rFonts w:ascii="Calibri" w:eastAsia="Calibri" w:hAnsi="Calibri" w:cs="Times New Roman"/>
              </w:rPr>
            </w:pPr>
          </w:p>
        </w:tc>
        <w:tc>
          <w:tcPr>
            <w:tcW w:w="1134" w:type="dxa"/>
            <w:gridSpan w:val="4"/>
            <w:shd w:val="clear" w:color="auto" w:fill="auto"/>
          </w:tcPr>
          <w:p w:rsidR="00E22D88" w:rsidRPr="00C62A03" w:rsidRDefault="00E22D88" w:rsidP="00817234">
            <w:pPr>
              <w:rPr>
                <w:rFonts w:ascii="Calibri" w:eastAsia="Calibri" w:hAnsi="Calibri" w:cs="Times New Roman"/>
              </w:rPr>
            </w:pPr>
          </w:p>
        </w:tc>
        <w:tc>
          <w:tcPr>
            <w:tcW w:w="1701" w:type="dxa"/>
            <w:shd w:val="clear" w:color="auto" w:fill="auto"/>
          </w:tcPr>
          <w:p w:rsidR="00E22D88" w:rsidRPr="00C62A03" w:rsidRDefault="00E22D88" w:rsidP="00817234">
            <w:pPr>
              <w:rPr>
                <w:rFonts w:ascii="Calibri" w:eastAsia="Calibri" w:hAnsi="Calibri" w:cs="Times New Roman"/>
              </w:rPr>
            </w:pPr>
          </w:p>
        </w:tc>
        <w:tc>
          <w:tcPr>
            <w:tcW w:w="1276" w:type="dxa"/>
            <w:shd w:val="clear" w:color="auto" w:fill="auto"/>
          </w:tcPr>
          <w:p w:rsidR="00E22D88" w:rsidRPr="00C62A03" w:rsidRDefault="00E22D88" w:rsidP="00817234">
            <w:pPr>
              <w:rPr>
                <w:rFonts w:ascii="Calibri" w:eastAsia="Calibri" w:hAnsi="Calibri" w:cs="Times New Roman"/>
              </w:rPr>
            </w:pPr>
          </w:p>
        </w:tc>
        <w:tc>
          <w:tcPr>
            <w:tcW w:w="1275" w:type="dxa"/>
            <w:shd w:val="clear" w:color="auto" w:fill="auto"/>
          </w:tcPr>
          <w:p w:rsidR="00E22D88" w:rsidRPr="00C62A03" w:rsidRDefault="00E22D88" w:rsidP="00817234">
            <w:pPr>
              <w:rPr>
                <w:rFonts w:ascii="Calibri" w:eastAsia="Calibri" w:hAnsi="Calibri" w:cs="Times New Roman"/>
              </w:rPr>
            </w:pPr>
          </w:p>
        </w:tc>
        <w:tc>
          <w:tcPr>
            <w:tcW w:w="1134" w:type="dxa"/>
            <w:shd w:val="clear" w:color="auto" w:fill="auto"/>
          </w:tcPr>
          <w:p w:rsidR="00E22D88" w:rsidRPr="00C62A03" w:rsidRDefault="00E22D88" w:rsidP="00817234">
            <w:pPr>
              <w:rPr>
                <w:rFonts w:ascii="Calibri" w:eastAsia="Calibri" w:hAnsi="Calibri" w:cs="Times New Roman"/>
              </w:rPr>
            </w:pPr>
          </w:p>
        </w:tc>
        <w:tc>
          <w:tcPr>
            <w:tcW w:w="993" w:type="dxa"/>
            <w:shd w:val="clear" w:color="auto" w:fill="auto"/>
          </w:tcPr>
          <w:p w:rsidR="00E22D88" w:rsidRPr="00C62A03" w:rsidRDefault="00E22D88" w:rsidP="00817234">
            <w:pPr>
              <w:rPr>
                <w:rFonts w:ascii="Calibri" w:eastAsia="Calibri" w:hAnsi="Calibri" w:cs="Times New Roman"/>
              </w:rPr>
            </w:pPr>
          </w:p>
        </w:tc>
        <w:tc>
          <w:tcPr>
            <w:tcW w:w="1275" w:type="dxa"/>
            <w:shd w:val="clear" w:color="auto" w:fill="auto"/>
          </w:tcPr>
          <w:p w:rsidR="00E22D88" w:rsidRPr="00C62A03" w:rsidRDefault="00E22D88" w:rsidP="00817234">
            <w:pPr>
              <w:rPr>
                <w:rFonts w:ascii="Calibri" w:eastAsia="Calibri" w:hAnsi="Calibri" w:cs="Times New Roman"/>
              </w:rPr>
            </w:pPr>
          </w:p>
        </w:tc>
      </w:tr>
      <w:tr w:rsidR="00E22D88" w:rsidRPr="00C62A03" w:rsidTr="0067709C">
        <w:trPr>
          <w:trHeight w:val="630"/>
        </w:trPr>
        <w:tc>
          <w:tcPr>
            <w:tcW w:w="856" w:type="dxa"/>
            <w:shd w:val="clear" w:color="auto" w:fill="auto"/>
          </w:tcPr>
          <w:p w:rsidR="00E22D88" w:rsidRPr="0067709C" w:rsidRDefault="00E22D88" w:rsidP="00012D08">
            <w:pPr>
              <w:spacing w:after="60" w:line="240" w:lineRule="atLeast"/>
              <w:rPr>
                <w:rFonts w:ascii="Times New Roman" w:eastAsia="Calibri" w:hAnsi="Times New Roman" w:cs="Times New Roman"/>
                <w:szCs w:val="24"/>
              </w:rPr>
            </w:pPr>
            <w:r w:rsidRPr="0067709C">
              <w:rPr>
                <w:rFonts w:ascii="Times New Roman" w:eastAsia="Calibri" w:hAnsi="Times New Roman" w:cs="Times New Roman"/>
                <w:szCs w:val="24"/>
              </w:rPr>
              <w:t>1.3.3.</w:t>
            </w:r>
            <w:r w:rsidR="008E64C8">
              <w:rPr>
                <w:rFonts w:ascii="Times New Roman" w:eastAsia="Calibri" w:hAnsi="Times New Roman" w:cs="Times New Roman"/>
                <w:szCs w:val="24"/>
              </w:rPr>
              <w:t>1</w:t>
            </w:r>
          </w:p>
        </w:tc>
        <w:tc>
          <w:tcPr>
            <w:tcW w:w="4678" w:type="dxa"/>
            <w:shd w:val="clear" w:color="auto" w:fill="auto"/>
            <w:vAlign w:val="center"/>
          </w:tcPr>
          <w:p w:rsidR="00E22D88" w:rsidRPr="00C62A03" w:rsidRDefault="00E22D88" w:rsidP="00817234">
            <w:pPr>
              <w:spacing w:after="0" w:line="240" w:lineRule="auto"/>
              <w:rPr>
                <w:rFonts w:ascii="Times New Roman" w:eastAsia="Times New Roman" w:hAnsi="Times New Roman" w:cs="Times New Roman"/>
                <w:i/>
                <w:iCs/>
                <w:sz w:val="24"/>
                <w:szCs w:val="24"/>
                <w:lang w:eastAsia="ru-RU"/>
              </w:rPr>
            </w:pPr>
            <w:r w:rsidRPr="00C62A03">
              <w:rPr>
                <w:rFonts w:ascii="Times New Roman" w:eastAsia="Times New Roman" w:hAnsi="Times New Roman" w:cs="Times New Roman"/>
                <w:i/>
                <w:iCs/>
                <w:sz w:val="24"/>
                <w:szCs w:val="24"/>
                <w:lang w:eastAsia="ru-RU"/>
              </w:rPr>
              <w:t>из них межбюджетные трансферты бюджету Республики Татарстан</w:t>
            </w:r>
          </w:p>
        </w:tc>
        <w:tc>
          <w:tcPr>
            <w:tcW w:w="992" w:type="dxa"/>
            <w:shd w:val="clear" w:color="auto" w:fill="auto"/>
          </w:tcPr>
          <w:p w:rsidR="00E22D88" w:rsidRPr="00C62A03" w:rsidRDefault="00E22D88" w:rsidP="00817234">
            <w:pPr>
              <w:rPr>
                <w:rFonts w:ascii="Calibri" w:eastAsia="Calibri" w:hAnsi="Calibri" w:cs="Times New Roman"/>
              </w:rPr>
            </w:pPr>
          </w:p>
        </w:tc>
        <w:tc>
          <w:tcPr>
            <w:tcW w:w="1134" w:type="dxa"/>
            <w:gridSpan w:val="4"/>
            <w:shd w:val="clear" w:color="auto" w:fill="auto"/>
          </w:tcPr>
          <w:p w:rsidR="00E22D88" w:rsidRPr="00C62A03" w:rsidRDefault="00E22D88" w:rsidP="00817234">
            <w:pPr>
              <w:rPr>
                <w:rFonts w:ascii="Calibri" w:eastAsia="Calibri" w:hAnsi="Calibri" w:cs="Times New Roman"/>
              </w:rPr>
            </w:pPr>
          </w:p>
        </w:tc>
        <w:tc>
          <w:tcPr>
            <w:tcW w:w="1701" w:type="dxa"/>
            <w:shd w:val="clear" w:color="auto" w:fill="auto"/>
          </w:tcPr>
          <w:p w:rsidR="00E22D88" w:rsidRPr="00C62A03" w:rsidRDefault="00E22D88" w:rsidP="00817234">
            <w:pPr>
              <w:rPr>
                <w:rFonts w:ascii="Calibri" w:eastAsia="Calibri" w:hAnsi="Calibri" w:cs="Times New Roman"/>
              </w:rPr>
            </w:pPr>
          </w:p>
        </w:tc>
        <w:tc>
          <w:tcPr>
            <w:tcW w:w="1276" w:type="dxa"/>
            <w:shd w:val="clear" w:color="auto" w:fill="auto"/>
          </w:tcPr>
          <w:p w:rsidR="00E22D88" w:rsidRPr="00C62A03" w:rsidRDefault="00E22D88" w:rsidP="00817234">
            <w:pPr>
              <w:rPr>
                <w:rFonts w:ascii="Calibri" w:eastAsia="Calibri" w:hAnsi="Calibri" w:cs="Times New Roman"/>
              </w:rPr>
            </w:pPr>
          </w:p>
        </w:tc>
        <w:tc>
          <w:tcPr>
            <w:tcW w:w="1275" w:type="dxa"/>
            <w:shd w:val="clear" w:color="auto" w:fill="auto"/>
          </w:tcPr>
          <w:p w:rsidR="00E22D88" w:rsidRPr="00C62A03" w:rsidRDefault="00E22D88" w:rsidP="00817234">
            <w:pPr>
              <w:rPr>
                <w:rFonts w:ascii="Calibri" w:eastAsia="Calibri" w:hAnsi="Calibri" w:cs="Times New Roman"/>
              </w:rPr>
            </w:pPr>
          </w:p>
        </w:tc>
        <w:tc>
          <w:tcPr>
            <w:tcW w:w="1134" w:type="dxa"/>
            <w:shd w:val="clear" w:color="auto" w:fill="auto"/>
          </w:tcPr>
          <w:p w:rsidR="00E22D88" w:rsidRPr="00C62A03" w:rsidRDefault="00E22D88" w:rsidP="00817234">
            <w:pPr>
              <w:rPr>
                <w:rFonts w:ascii="Calibri" w:eastAsia="Calibri" w:hAnsi="Calibri" w:cs="Times New Roman"/>
              </w:rPr>
            </w:pPr>
          </w:p>
        </w:tc>
        <w:tc>
          <w:tcPr>
            <w:tcW w:w="993" w:type="dxa"/>
            <w:shd w:val="clear" w:color="auto" w:fill="auto"/>
          </w:tcPr>
          <w:p w:rsidR="00E22D88" w:rsidRPr="00C62A03" w:rsidRDefault="00E22D88" w:rsidP="00817234">
            <w:pPr>
              <w:rPr>
                <w:rFonts w:ascii="Calibri" w:eastAsia="Calibri" w:hAnsi="Calibri" w:cs="Times New Roman"/>
              </w:rPr>
            </w:pPr>
          </w:p>
        </w:tc>
        <w:tc>
          <w:tcPr>
            <w:tcW w:w="1275" w:type="dxa"/>
            <w:shd w:val="clear" w:color="auto" w:fill="auto"/>
          </w:tcPr>
          <w:p w:rsidR="00E22D88" w:rsidRPr="00C62A03" w:rsidRDefault="00E22D88" w:rsidP="00817234">
            <w:pPr>
              <w:rPr>
                <w:rFonts w:ascii="Calibri" w:eastAsia="Calibri" w:hAnsi="Calibri" w:cs="Times New Roman"/>
              </w:rPr>
            </w:pPr>
          </w:p>
        </w:tc>
      </w:tr>
      <w:tr w:rsidR="00E22D88" w:rsidRPr="00C62A03" w:rsidTr="0067709C">
        <w:trPr>
          <w:trHeight w:val="630"/>
        </w:trPr>
        <w:tc>
          <w:tcPr>
            <w:tcW w:w="856" w:type="dxa"/>
            <w:shd w:val="clear" w:color="auto" w:fill="auto"/>
            <w:vAlign w:val="center"/>
          </w:tcPr>
          <w:p w:rsidR="00E22D88" w:rsidRPr="0067709C" w:rsidRDefault="00E22D88" w:rsidP="00012D08">
            <w:pPr>
              <w:spacing w:after="0" w:line="240" w:lineRule="auto"/>
              <w:jc w:val="center"/>
              <w:rPr>
                <w:rFonts w:ascii="Times New Roman" w:eastAsia="Times New Roman" w:hAnsi="Times New Roman" w:cs="Times New Roman"/>
                <w:i/>
                <w:iCs/>
                <w:szCs w:val="24"/>
                <w:lang w:eastAsia="ru-RU"/>
              </w:rPr>
            </w:pPr>
            <w:r w:rsidRPr="0067709C">
              <w:rPr>
                <w:rFonts w:ascii="Times New Roman" w:eastAsia="Calibri" w:hAnsi="Times New Roman" w:cs="Times New Roman"/>
                <w:szCs w:val="24"/>
              </w:rPr>
              <w:t>1.3</w:t>
            </w:r>
            <w:r w:rsidR="008E64C8">
              <w:rPr>
                <w:rFonts w:ascii="Times New Roman" w:eastAsia="Calibri" w:hAnsi="Times New Roman" w:cs="Times New Roman"/>
                <w:szCs w:val="24"/>
              </w:rPr>
              <w:t>.4.</w:t>
            </w:r>
          </w:p>
        </w:tc>
        <w:tc>
          <w:tcPr>
            <w:tcW w:w="4678" w:type="dxa"/>
            <w:shd w:val="clear" w:color="auto" w:fill="auto"/>
            <w:vAlign w:val="center"/>
          </w:tcPr>
          <w:p w:rsidR="00E22D88" w:rsidRPr="00C62A03" w:rsidRDefault="00E22D88" w:rsidP="00817234">
            <w:pPr>
              <w:spacing w:after="60" w:line="240" w:lineRule="atLeast"/>
              <w:ind w:left="180"/>
              <w:rPr>
                <w:rFonts w:ascii="Times New Roman" w:eastAsia="Calibri" w:hAnsi="Times New Roman" w:cs="Times New Roman"/>
                <w:sz w:val="24"/>
                <w:szCs w:val="24"/>
              </w:rPr>
            </w:pPr>
            <w:r w:rsidRPr="00C62A03">
              <w:rPr>
                <w:rFonts w:ascii="Times New Roman" w:eastAsia="Calibri" w:hAnsi="Times New Roman" w:cs="Times New Roman"/>
                <w:sz w:val="24"/>
                <w:szCs w:val="24"/>
              </w:rPr>
              <w:t>внебюджетные источники</w:t>
            </w:r>
          </w:p>
        </w:tc>
        <w:tc>
          <w:tcPr>
            <w:tcW w:w="992" w:type="dxa"/>
            <w:shd w:val="clear" w:color="auto" w:fill="auto"/>
          </w:tcPr>
          <w:p w:rsidR="00E22D88" w:rsidRPr="00C62A03" w:rsidRDefault="00E22D88" w:rsidP="00817234">
            <w:pPr>
              <w:rPr>
                <w:rFonts w:ascii="Calibri" w:eastAsia="Calibri" w:hAnsi="Calibri" w:cs="Times New Roman"/>
              </w:rPr>
            </w:pPr>
          </w:p>
        </w:tc>
        <w:tc>
          <w:tcPr>
            <w:tcW w:w="1134" w:type="dxa"/>
            <w:gridSpan w:val="4"/>
            <w:shd w:val="clear" w:color="auto" w:fill="auto"/>
          </w:tcPr>
          <w:p w:rsidR="00E22D88" w:rsidRPr="00C62A03" w:rsidRDefault="00E22D88" w:rsidP="00817234">
            <w:pPr>
              <w:rPr>
                <w:rFonts w:ascii="Calibri" w:eastAsia="Calibri" w:hAnsi="Calibri" w:cs="Times New Roman"/>
              </w:rPr>
            </w:pPr>
          </w:p>
        </w:tc>
        <w:tc>
          <w:tcPr>
            <w:tcW w:w="1701" w:type="dxa"/>
            <w:shd w:val="clear" w:color="auto" w:fill="auto"/>
          </w:tcPr>
          <w:p w:rsidR="00E22D88" w:rsidRPr="00C62A03" w:rsidRDefault="00E22D88" w:rsidP="00817234">
            <w:pPr>
              <w:rPr>
                <w:rFonts w:ascii="Calibri" w:eastAsia="Calibri" w:hAnsi="Calibri" w:cs="Times New Roman"/>
              </w:rPr>
            </w:pPr>
          </w:p>
        </w:tc>
        <w:tc>
          <w:tcPr>
            <w:tcW w:w="1276" w:type="dxa"/>
            <w:shd w:val="clear" w:color="auto" w:fill="auto"/>
          </w:tcPr>
          <w:p w:rsidR="00E22D88" w:rsidRPr="00C62A03" w:rsidRDefault="00E22D88" w:rsidP="00817234">
            <w:pPr>
              <w:rPr>
                <w:rFonts w:ascii="Calibri" w:eastAsia="Calibri" w:hAnsi="Calibri" w:cs="Times New Roman"/>
              </w:rPr>
            </w:pPr>
          </w:p>
        </w:tc>
        <w:tc>
          <w:tcPr>
            <w:tcW w:w="1275" w:type="dxa"/>
            <w:shd w:val="clear" w:color="auto" w:fill="auto"/>
          </w:tcPr>
          <w:p w:rsidR="00E22D88" w:rsidRPr="00C62A03" w:rsidRDefault="00E22D88" w:rsidP="00817234">
            <w:pPr>
              <w:rPr>
                <w:rFonts w:ascii="Calibri" w:eastAsia="Calibri" w:hAnsi="Calibri" w:cs="Times New Roman"/>
              </w:rPr>
            </w:pPr>
          </w:p>
        </w:tc>
        <w:tc>
          <w:tcPr>
            <w:tcW w:w="1134" w:type="dxa"/>
            <w:shd w:val="clear" w:color="auto" w:fill="auto"/>
          </w:tcPr>
          <w:p w:rsidR="00E22D88" w:rsidRPr="00C62A03" w:rsidRDefault="00E22D88" w:rsidP="00817234">
            <w:pPr>
              <w:rPr>
                <w:rFonts w:ascii="Calibri" w:eastAsia="Calibri" w:hAnsi="Calibri" w:cs="Times New Roman"/>
              </w:rPr>
            </w:pPr>
          </w:p>
        </w:tc>
        <w:tc>
          <w:tcPr>
            <w:tcW w:w="993" w:type="dxa"/>
            <w:shd w:val="clear" w:color="auto" w:fill="auto"/>
          </w:tcPr>
          <w:p w:rsidR="00E22D88" w:rsidRPr="00C62A03" w:rsidRDefault="00E22D88" w:rsidP="00817234">
            <w:pPr>
              <w:rPr>
                <w:rFonts w:ascii="Calibri" w:eastAsia="Calibri" w:hAnsi="Calibri" w:cs="Times New Roman"/>
              </w:rPr>
            </w:pPr>
          </w:p>
        </w:tc>
        <w:tc>
          <w:tcPr>
            <w:tcW w:w="1275" w:type="dxa"/>
            <w:shd w:val="clear" w:color="auto" w:fill="auto"/>
          </w:tcPr>
          <w:p w:rsidR="00E22D88" w:rsidRPr="00C62A03" w:rsidRDefault="00E22D88" w:rsidP="00817234">
            <w:pPr>
              <w:rPr>
                <w:rFonts w:ascii="Calibri" w:eastAsia="Calibri" w:hAnsi="Calibri" w:cs="Times New Roman"/>
              </w:rPr>
            </w:pPr>
          </w:p>
        </w:tc>
      </w:tr>
      <w:tr w:rsidR="00E22D88" w:rsidRPr="00C62A03" w:rsidTr="0067709C">
        <w:trPr>
          <w:trHeight w:val="630"/>
        </w:trPr>
        <w:tc>
          <w:tcPr>
            <w:tcW w:w="856" w:type="dxa"/>
            <w:shd w:val="clear" w:color="auto" w:fill="auto"/>
          </w:tcPr>
          <w:p w:rsidR="00E22D88" w:rsidRPr="0067709C" w:rsidRDefault="00E22D88" w:rsidP="00012D08">
            <w:pPr>
              <w:spacing w:after="60" w:line="240" w:lineRule="atLeast"/>
              <w:jc w:val="center"/>
              <w:rPr>
                <w:rFonts w:ascii="Times New Roman" w:eastAsia="Calibri" w:hAnsi="Times New Roman" w:cs="Times New Roman"/>
                <w:szCs w:val="24"/>
              </w:rPr>
            </w:pPr>
            <w:r w:rsidRPr="0067709C">
              <w:rPr>
                <w:rFonts w:ascii="Times New Roman" w:eastAsia="Calibri" w:hAnsi="Times New Roman" w:cs="Times New Roman"/>
                <w:szCs w:val="24"/>
              </w:rPr>
              <w:t>1.4.</w:t>
            </w:r>
          </w:p>
        </w:tc>
        <w:tc>
          <w:tcPr>
            <w:tcW w:w="4678" w:type="dxa"/>
            <w:shd w:val="clear" w:color="auto" w:fill="auto"/>
            <w:vAlign w:val="center"/>
          </w:tcPr>
          <w:p w:rsidR="00E22D88" w:rsidRPr="00C62A03" w:rsidRDefault="00E22D88" w:rsidP="0067709C">
            <w:pPr>
              <w:spacing w:after="0" w:line="240" w:lineRule="auto"/>
              <w:ind w:left="181"/>
              <w:rPr>
                <w:rFonts w:ascii="Times New Roman" w:eastAsia="Calibri" w:hAnsi="Times New Roman" w:cs="Times New Roman"/>
                <w:sz w:val="24"/>
                <w:szCs w:val="24"/>
              </w:rPr>
            </w:pPr>
            <w:r>
              <w:rPr>
                <w:rFonts w:ascii="Times New Roman" w:eastAsia="Calibri" w:hAnsi="Times New Roman" w:cs="Times New Roman"/>
                <w:sz w:val="24"/>
                <w:szCs w:val="24"/>
              </w:rPr>
              <w:t>Результат:</w:t>
            </w:r>
            <w:r w:rsidR="008E64C8">
              <w:rPr>
                <w:rFonts w:ascii="Times New Roman" w:eastAsia="Calibri" w:hAnsi="Times New Roman" w:cs="Times New Roman"/>
                <w:sz w:val="24"/>
                <w:szCs w:val="24"/>
              </w:rPr>
              <w:t xml:space="preserve"> </w:t>
            </w:r>
            <w:r w:rsidRPr="00C62A03">
              <w:rPr>
                <w:rFonts w:ascii="Times New Roman" w:eastAsia="Calibri" w:hAnsi="Times New Roman" w:cs="Times New Roman"/>
                <w:sz w:val="24"/>
                <w:szCs w:val="24"/>
              </w:rPr>
              <w:t>Развитие профилактического направления в педиатрии</w:t>
            </w:r>
          </w:p>
        </w:tc>
        <w:tc>
          <w:tcPr>
            <w:tcW w:w="992" w:type="dxa"/>
            <w:shd w:val="clear" w:color="auto" w:fill="auto"/>
          </w:tcPr>
          <w:p w:rsidR="00E22D88" w:rsidRPr="00C62A03" w:rsidRDefault="00E22D88" w:rsidP="00817234">
            <w:pPr>
              <w:rPr>
                <w:rFonts w:ascii="Calibri" w:eastAsia="Calibri" w:hAnsi="Calibri" w:cs="Times New Roman"/>
              </w:rPr>
            </w:pPr>
          </w:p>
        </w:tc>
        <w:tc>
          <w:tcPr>
            <w:tcW w:w="1134" w:type="dxa"/>
            <w:gridSpan w:val="4"/>
            <w:shd w:val="clear" w:color="auto" w:fill="auto"/>
          </w:tcPr>
          <w:p w:rsidR="00E22D88" w:rsidRPr="00A9098B" w:rsidRDefault="00E22D88" w:rsidP="00D55B9D">
            <w:pPr>
              <w:jc w:val="right"/>
              <w:rPr>
                <w:rFonts w:ascii="Calibri" w:eastAsia="Calibri" w:hAnsi="Calibri" w:cs="Times New Roman"/>
              </w:rPr>
            </w:pPr>
            <w:r w:rsidRPr="00A9098B">
              <w:rPr>
                <w:rFonts w:ascii="Calibri" w:eastAsia="Calibri" w:hAnsi="Calibri" w:cs="Times New Roman"/>
              </w:rPr>
              <w:t>1994,1</w:t>
            </w:r>
          </w:p>
        </w:tc>
        <w:tc>
          <w:tcPr>
            <w:tcW w:w="1701" w:type="dxa"/>
            <w:shd w:val="clear" w:color="auto" w:fill="auto"/>
          </w:tcPr>
          <w:p w:rsidR="00E22D88" w:rsidRPr="00A9098B" w:rsidRDefault="00E22D88" w:rsidP="00D55B9D">
            <w:pPr>
              <w:jc w:val="right"/>
              <w:rPr>
                <w:rFonts w:ascii="Calibri" w:eastAsia="Calibri" w:hAnsi="Calibri" w:cs="Times New Roman"/>
              </w:rPr>
            </w:pPr>
            <w:r w:rsidRPr="00A9098B">
              <w:rPr>
                <w:rFonts w:ascii="Calibri" w:eastAsia="Calibri" w:hAnsi="Calibri" w:cs="Times New Roman"/>
              </w:rPr>
              <w:t>1 997,9</w:t>
            </w:r>
          </w:p>
        </w:tc>
        <w:tc>
          <w:tcPr>
            <w:tcW w:w="1276" w:type="dxa"/>
            <w:shd w:val="clear" w:color="auto" w:fill="auto"/>
          </w:tcPr>
          <w:p w:rsidR="00E22D88" w:rsidRPr="00A9098B" w:rsidRDefault="00E22D88" w:rsidP="00D55B9D">
            <w:pPr>
              <w:jc w:val="right"/>
              <w:rPr>
                <w:rFonts w:ascii="Calibri" w:eastAsia="Calibri" w:hAnsi="Calibri" w:cs="Times New Roman"/>
              </w:rPr>
            </w:pPr>
            <w:r w:rsidRPr="00A9098B">
              <w:rPr>
                <w:rFonts w:ascii="Calibri" w:eastAsia="Calibri" w:hAnsi="Calibri" w:cs="Times New Roman"/>
              </w:rPr>
              <w:t>2 001,7</w:t>
            </w:r>
          </w:p>
        </w:tc>
        <w:tc>
          <w:tcPr>
            <w:tcW w:w="1275" w:type="dxa"/>
            <w:shd w:val="clear" w:color="auto" w:fill="auto"/>
          </w:tcPr>
          <w:p w:rsidR="00E22D88" w:rsidRPr="00A9098B" w:rsidRDefault="00E22D88" w:rsidP="00D55B9D">
            <w:pPr>
              <w:jc w:val="right"/>
              <w:rPr>
                <w:rFonts w:ascii="Calibri" w:eastAsia="Calibri" w:hAnsi="Calibri" w:cs="Times New Roman"/>
              </w:rPr>
            </w:pPr>
            <w:r w:rsidRPr="00A9098B">
              <w:rPr>
                <w:rFonts w:ascii="Calibri" w:eastAsia="Calibri" w:hAnsi="Calibri" w:cs="Times New Roman"/>
              </w:rPr>
              <w:t>2 005,4</w:t>
            </w:r>
          </w:p>
        </w:tc>
        <w:tc>
          <w:tcPr>
            <w:tcW w:w="1134" w:type="dxa"/>
            <w:shd w:val="clear" w:color="auto" w:fill="auto"/>
          </w:tcPr>
          <w:p w:rsidR="00E22D88" w:rsidRPr="00A9098B" w:rsidRDefault="00E22D88" w:rsidP="00D55B9D">
            <w:pPr>
              <w:jc w:val="right"/>
              <w:rPr>
                <w:rFonts w:ascii="Calibri" w:eastAsia="Calibri" w:hAnsi="Calibri" w:cs="Times New Roman"/>
              </w:rPr>
            </w:pPr>
            <w:r w:rsidRPr="00A9098B">
              <w:rPr>
                <w:rFonts w:ascii="Calibri" w:eastAsia="Calibri" w:hAnsi="Calibri" w:cs="Times New Roman"/>
              </w:rPr>
              <w:t>2 009,2</w:t>
            </w:r>
          </w:p>
        </w:tc>
        <w:tc>
          <w:tcPr>
            <w:tcW w:w="993" w:type="dxa"/>
            <w:shd w:val="clear" w:color="auto" w:fill="auto"/>
          </w:tcPr>
          <w:p w:rsidR="00E22D88" w:rsidRPr="00A9098B" w:rsidRDefault="00E22D88" w:rsidP="00D55B9D">
            <w:pPr>
              <w:jc w:val="right"/>
              <w:rPr>
                <w:rFonts w:ascii="Calibri" w:eastAsia="Calibri" w:hAnsi="Calibri" w:cs="Times New Roman"/>
              </w:rPr>
            </w:pPr>
            <w:r w:rsidRPr="00A9098B">
              <w:rPr>
                <w:rFonts w:ascii="Calibri" w:eastAsia="Calibri" w:hAnsi="Calibri" w:cs="Times New Roman"/>
              </w:rPr>
              <w:t>2 013,0</w:t>
            </w:r>
          </w:p>
        </w:tc>
        <w:tc>
          <w:tcPr>
            <w:tcW w:w="1275" w:type="dxa"/>
            <w:shd w:val="clear" w:color="auto" w:fill="auto"/>
          </w:tcPr>
          <w:p w:rsidR="00E22D88" w:rsidRPr="00C62A03" w:rsidRDefault="00E22D88" w:rsidP="00D55B9D">
            <w:pPr>
              <w:jc w:val="right"/>
              <w:rPr>
                <w:rFonts w:ascii="Calibri" w:eastAsia="Calibri" w:hAnsi="Calibri" w:cs="Times New Roman"/>
              </w:rPr>
            </w:pPr>
            <w:r w:rsidRPr="00C62A03">
              <w:rPr>
                <w:rFonts w:ascii="Calibri" w:eastAsia="Calibri" w:hAnsi="Calibri" w:cs="Times New Roman"/>
              </w:rPr>
              <w:t>12 021,3</w:t>
            </w:r>
          </w:p>
        </w:tc>
      </w:tr>
      <w:tr w:rsidR="00E22D88" w:rsidRPr="00C62A03" w:rsidTr="0067709C">
        <w:trPr>
          <w:trHeight w:val="630"/>
        </w:trPr>
        <w:tc>
          <w:tcPr>
            <w:tcW w:w="856" w:type="dxa"/>
            <w:shd w:val="clear" w:color="auto" w:fill="auto"/>
            <w:vAlign w:val="center"/>
          </w:tcPr>
          <w:p w:rsidR="00E22D88" w:rsidRPr="0067709C" w:rsidRDefault="00E22D88" w:rsidP="00012D08">
            <w:pPr>
              <w:spacing w:after="0" w:line="240" w:lineRule="auto"/>
              <w:jc w:val="center"/>
              <w:rPr>
                <w:rFonts w:ascii="Times New Roman" w:eastAsia="Times New Roman" w:hAnsi="Times New Roman" w:cs="Times New Roman"/>
                <w:iCs/>
                <w:szCs w:val="24"/>
                <w:lang w:eastAsia="ru-RU"/>
              </w:rPr>
            </w:pPr>
            <w:r w:rsidRPr="0067709C">
              <w:rPr>
                <w:rFonts w:ascii="Times New Roman" w:eastAsia="Times New Roman" w:hAnsi="Times New Roman" w:cs="Times New Roman"/>
                <w:iCs/>
                <w:szCs w:val="24"/>
                <w:lang w:eastAsia="ru-RU"/>
              </w:rPr>
              <w:t>1.4.1.</w:t>
            </w:r>
          </w:p>
        </w:tc>
        <w:tc>
          <w:tcPr>
            <w:tcW w:w="4678" w:type="dxa"/>
            <w:shd w:val="clear" w:color="auto" w:fill="auto"/>
            <w:vAlign w:val="center"/>
          </w:tcPr>
          <w:p w:rsidR="00E22D88" w:rsidRPr="008E64C8" w:rsidRDefault="00E22D88" w:rsidP="00817234">
            <w:pPr>
              <w:spacing w:after="60" w:line="240" w:lineRule="atLeast"/>
              <w:ind w:left="180"/>
              <w:rPr>
                <w:rFonts w:ascii="Times New Roman" w:eastAsia="Calibri" w:hAnsi="Times New Roman" w:cs="Times New Roman"/>
                <w:b/>
                <w:sz w:val="24"/>
                <w:szCs w:val="24"/>
              </w:rPr>
            </w:pPr>
            <w:r w:rsidRPr="008E64C8">
              <w:rPr>
                <w:rFonts w:ascii="Times New Roman" w:eastAsia="Calibri" w:hAnsi="Times New Roman" w:cs="Times New Roman"/>
                <w:b/>
                <w:sz w:val="24"/>
                <w:szCs w:val="24"/>
              </w:rPr>
              <w:t>федеральный бюджет</w:t>
            </w:r>
          </w:p>
        </w:tc>
        <w:tc>
          <w:tcPr>
            <w:tcW w:w="992" w:type="dxa"/>
            <w:shd w:val="clear" w:color="auto" w:fill="auto"/>
          </w:tcPr>
          <w:p w:rsidR="00E22D88" w:rsidRPr="00C62A03" w:rsidRDefault="00E22D88" w:rsidP="00817234">
            <w:pPr>
              <w:rPr>
                <w:rFonts w:ascii="Calibri" w:eastAsia="Calibri" w:hAnsi="Calibri" w:cs="Times New Roman"/>
              </w:rPr>
            </w:pPr>
          </w:p>
        </w:tc>
        <w:tc>
          <w:tcPr>
            <w:tcW w:w="1134" w:type="dxa"/>
            <w:gridSpan w:val="4"/>
            <w:shd w:val="clear" w:color="auto" w:fill="auto"/>
          </w:tcPr>
          <w:p w:rsidR="00E22D88" w:rsidRPr="00C62A03" w:rsidRDefault="00E22D88" w:rsidP="00817234">
            <w:pPr>
              <w:rPr>
                <w:rFonts w:ascii="Calibri" w:eastAsia="Calibri" w:hAnsi="Calibri" w:cs="Times New Roman"/>
              </w:rPr>
            </w:pPr>
          </w:p>
        </w:tc>
        <w:tc>
          <w:tcPr>
            <w:tcW w:w="1701" w:type="dxa"/>
            <w:shd w:val="clear" w:color="auto" w:fill="auto"/>
          </w:tcPr>
          <w:p w:rsidR="00E22D88" w:rsidRPr="00C62A03" w:rsidRDefault="00E22D88" w:rsidP="00817234">
            <w:pPr>
              <w:rPr>
                <w:rFonts w:ascii="Calibri" w:eastAsia="Calibri" w:hAnsi="Calibri" w:cs="Times New Roman"/>
              </w:rPr>
            </w:pPr>
          </w:p>
        </w:tc>
        <w:tc>
          <w:tcPr>
            <w:tcW w:w="1276" w:type="dxa"/>
            <w:shd w:val="clear" w:color="auto" w:fill="auto"/>
          </w:tcPr>
          <w:p w:rsidR="00E22D88" w:rsidRPr="00C62A03" w:rsidRDefault="00E22D88" w:rsidP="00817234">
            <w:pPr>
              <w:rPr>
                <w:rFonts w:ascii="Calibri" w:eastAsia="Calibri" w:hAnsi="Calibri" w:cs="Times New Roman"/>
              </w:rPr>
            </w:pPr>
          </w:p>
        </w:tc>
        <w:tc>
          <w:tcPr>
            <w:tcW w:w="1275" w:type="dxa"/>
            <w:shd w:val="clear" w:color="auto" w:fill="auto"/>
          </w:tcPr>
          <w:p w:rsidR="00E22D88" w:rsidRPr="00C62A03" w:rsidRDefault="00E22D88" w:rsidP="00817234">
            <w:pPr>
              <w:rPr>
                <w:rFonts w:ascii="Calibri" w:eastAsia="Calibri" w:hAnsi="Calibri" w:cs="Times New Roman"/>
              </w:rPr>
            </w:pPr>
          </w:p>
        </w:tc>
        <w:tc>
          <w:tcPr>
            <w:tcW w:w="1134" w:type="dxa"/>
            <w:shd w:val="clear" w:color="auto" w:fill="auto"/>
          </w:tcPr>
          <w:p w:rsidR="00E22D88" w:rsidRPr="00C62A03" w:rsidRDefault="00E22D88" w:rsidP="00817234">
            <w:pPr>
              <w:rPr>
                <w:rFonts w:ascii="Calibri" w:eastAsia="Calibri" w:hAnsi="Calibri" w:cs="Times New Roman"/>
              </w:rPr>
            </w:pPr>
          </w:p>
        </w:tc>
        <w:tc>
          <w:tcPr>
            <w:tcW w:w="993" w:type="dxa"/>
            <w:shd w:val="clear" w:color="auto" w:fill="auto"/>
          </w:tcPr>
          <w:p w:rsidR="00E22D88" w:rsidRPr="00C62A03" w:rsidRDefault="00E22D88" w:rsidP="00817234">
            <w:pPr>
              <w:rPr>
                <w:rFonts w:ascii="Calibri" w:eastAsia="Calibri" w:hAnsi="Calibri" w:cs="Times New Roman"/>
              </w:rPr>
            </w:pPr>
          </w:p>
        </w:tc>
        <w:tc>
          <w:tcPr>
            <w:tcW w:w="1275" w:type="dxa"/>
            <w:shd w:val="clear" w:color="auto" w:fill="auto"/>
          </w:tcPr>
          <w:p w:rsidR="00E22D88" w:rsidRPr="00C62A03" w:rsidRDefault="00E22D88" w:rsidP="00817234">
            <w:pPr>
              <w:rPr>
                <w:rFonts w:ascii="Calibri" w:eastAsia="Calibri" w:hAnsi="Calibri" w:cs="Times New Roman"/>
              </w:rPr>
            </w:pPr>
          </w:p>
        </w:tc>
      </w:tr>
      <w:tr w:rsidR="008E64C8" w:rsidRPr="00C62A03" w:rsidTr="0067709C">
        <w:trPr>
          <w:trHeight w:val="630"/>
        </w:trPr>
        <w:tc>
          <w:tcPr>
            <w:tcW w:w="856" w:type="dxa"/>
            <w:shd w:val="clear" w:color="auto" w:fill="auto"/>
          </w:tcPr>
          <w:p w:rsidR="008E64C8" w:rsidRPr="0067709C" w:rsidRDefault="008E64C8" w:rsidP="008E64C8">
            <w:pPr>
              <w:spacing w:after="60" w:line="240" w:lineRule="atLeast"/>
              <w:jc w:val="center"/>
              <w:rPr>
                <w:rFonts w:ascii="Times New Roman" w:eastAsia="Calibri" w:hAnsi="Times New Roman" w:cs="Times New Roman"/>
                <w:sz w:val="20"/>
                <w:szCs w:val="24"/>
              </w:rPr>
            </w:pPr>
            <w:r>
              <w:rPr>
                <w:rFonts w:ascii="Times New Roman" w:eastAsia="Calibri" w:hAnsi="Times New Roman" w:cs="Times New Roman"/>
                <w:sz w:val="20"/>
                <w:szCs w:val="24"/>
              </w:rPr>
              <w:t>1.4</w:t>
            </w:r>
            <w:r w:rsidRPr="0067709C">
              <w:rPr>
                <w:rFonts w:ascii="Times New Roman" w:eastAsia="Calibri" w:hAnsi="Times New Roman" w:cs="Times New Roman"/>
                <w:sz w:val="20"/>
                <w:szCs w:val="24"/>
              </w:rPr>
              <w:t>.1.1.</w:t>
            </w:r>
          </w:p>
        </w:tc>
        <w:tc>
          <w:tcPr>
            <w:tcW w:w="4678" w:type="dxa"/>
            <w:shd w:val="clear" w:color="auto" w:fill="auto"/>
            <w:vAlign w:val="center"/>
          </w:tcPr>
          <w:p w:rsidR="008E64C8" w:rsidRPr="008E64C8" w:rsidRDefault="008E64C8" w:rsidP="000559A3">
            <w:pPr>
              <w:spacing w:after="60" w:line="240" w:lineRule="atLeast"/>
              <w:ind w:left="180"/>
              <w:rPr>
                <w:rFonts w:ascii="Times New Roman" w:eastAsia="Calibri" w:hAnsi="Times New Roman" w:cs="Times New Roman"/>
                <w:i/>
                <w:sz w:val="24"/>
                <w:szCs w:val="24"/>
              </w:rPr>
            </w:pPr>
            <w:r w:rsidRPr="008E64C8">
              <w:rPr>
                <w:rFonts w:ascii="Times New Roman" w:eastAsia="Calibri" w:hAnsi="Times New Roman" w:cs="Times New Roman"/>
                <w:i/>
                <w:sz w:val="24"/>
                <w:szCs w:val="24"/>
              </w:rPr>
              <w:t>из них межбюджетные трансферты бюджет</w:t>
            </w:r>
            <w:proofErr w:type="gramStart"/>
            <w:r w:rsidRPr="008E64C8">
              <w:rPr>
                <w:rFonts w:ascii="Times New Roman" w:eastAsia="Calibri" w:hAnsi="Times New Roman" w:cs="Times New Roman"/>
                <w:i/>
                <w:sz w:val="24"/>
                <w:szCs w:val="24"/>
              </w:rPr>
              <w:t>у(</w:t>
            </w:r>
            <w:proofErr w:type="spellStart"/>
            <w:proofErr w:type="gramEnd"/>
            <w:r w:rsidRPr="008E64C8">
              <w:rPr>
                <w:rFonts w:ascii="Times New Roman" w:eastAsia="Calibri" w:hAnsi="Times New Roman" w:cs="Times New Roman"/>
                <w:i/>
                <w:sz w:val="24"/>
                <w:szCs w:val="24"/>
              </w:rPr>
              <w:t>ам</w:t>
            </w:r>
            <w:proofErr w:type="spellEnd"/>
            <w:r w:rsidRPr="008E64C8">
              <w:rPr>
                <w:rFonts w:ascii="Times New Roman" w:eastAsia="Calibri" w:hAnsi="Times New Roman" w:cs="Times New Roman"/>
                <w:i/>
                <w:sz w:val="24"/>
                <w:szCs w:val="24"/>
              </w:rPr>
              <w:t>) (указывается наименование)</w:t>
            </w:r>
          </w:p>
        </w:tc>
        <w:tc>
          <w:tcPr>
            <w:tcW w:w="992" w:type="dxa"/>
            <w:shd w:val="clear" w:color="auto" w:fill="auto"/>
            <w:vAlign w:val="center"/>
          </w:tcPr>
          <w:p w:rsidR="008E64C8" w:rsidRPr="00C62A03" w:rsidRDefault="008E64C8" w:rsidP="00D55B9D">
            <w:pPr>
              <w:jc w:val="right"/>
              <w:rPr>
                <w:rFonts w:ascii="Calibri" w:eastAsia="Calibri" w:hAnsi="Calibri" w:cs="Times New Roman"/>
                <w:sz w:val="24"/>
                <w:szCs w:val="24"/>
              </w:rPr>
            </w:pPr>
          </w:p>
        </w:tc>
        <w:tc>
          <w:tcPr>
            <w:tcW w:w="1134" w:type="dxa"/>
            <w:gridSpan w:val="4"/>
            <w:shd w:val="clear" w:color="auto" w:fill="auto"/>
            <w:vAlign w:val="center"/>
          </w:tcPr>
          <w:p w:rsidR="008E64C8" w:rsidRPr="00C62A03" w:rsidRDefault="008E64C8" w:rsidP="00817234">
            <w:pPr>
              <w:jc w:val="right"/>
              <w:rPr>
                <w:rFonts w:ascii="Calibri" w:eastAsia="Calibri" w:hAnsi="Calibri" w:cs="Times New Roman"/>
              </w:rPr>
            </w:pPr>
          </w:p>
        </w:tc>
        <w:tc>
          <w:tcPr>
            <w:tcW w:w="1701" w:type="dxa"/>
            <w:shd w:val="clear" w:color="auto" w:fill="auto"/>
            <w:vAlign w:val="center"/>
          </w:tcPr>
          <w:p w:rsidR="008E64C8" w:rsidRPr="00C62A03" w:rsidRDefault="008E64C8" w:rsidP="00817234">
            <w:pPr>
              <w:jc w:val="center"/>
              <w:rPr>
                <w:rFonts w:ascii="Calibri" w:eastAsia="Calibri" w:hAnsi="Calibri" w:cs="Times New Roman"/>
              </w:rPr>
            </w:pPr>
          </w:p>
        </w:tc>
        <w:tc>
          <w:tcPr>
            <w:tcW w:w="1276" w:type="dxa"/>
            <w:shd w:val="clear" w:color="auto" w:fill="auto"/>
            <w:vAlign w:val="center"/>
          </w:tcPr>
          <w:p w:rsidR="008E64C8" w:rsidRPr="00C62A03" w:rsidRDefault="008E64C8" w:rsidP="00817234">
            <w:pPr>
              <w:jc w:val="center"/>
              <w:rPr>
                <w:rFonts w:ascii="Calibri" w:eastAsia="Calibri" w:hAnsi="Calibri" w:cs="Times New Roman"/>
              </w:rPr>
            </w:pPr>
          </w:p>
        </w:tc>
        <w:tc>
          <w:tcPr>
            <w:tcW w:w="1275" w:type="dxa"/>
            <w:shd w:val="clear" w:color="auto" w:fill="auto"/>
            <w:vAlign w:val="center"/>
          </w:tcPr>
          <w:p w:rsidR="008E64C8" w:rsidRPr="00C62A03" w:rsidRDefault="008E64C8" w:rsidP="00817234">
            <w:pPr>
              <w:jc w:val="center"/>
              <w:rPr>
                <w:rFonts w:ascii="Calibri" w:eastAsia="Calibri" w:hAnsi="Calibri" w:cs="Times New Roman"/>
              </w:rPr>
            </w:pPr>
          </w:p>
        </w:tc>
        <w:tc>
          <w:tcPr>
            <w:tcW w:w="1134" w:type="dxa"/>
            <w:shd w:val="clear" w:color="auto" w:fill="auto"/>
            <w:vAlign w:val="center"/>
          </w:tcPr>
          <w:p w:rsidR="008E64C8" w:rsidRPr="00C62A03" w:rsidRDefault="008E64C8" w:rsidP="00817234">
            <w:pPr>
              <w:jc w:val="center"/>
              <w:rPr>
                <w:rFonts w:ascii="Calibri" w:eastAsia="Calibri" w:hAnsi="Calibri" w:cs="Times New Roman"/>
              </w:rPr>
            </w:pPr>
          </w:p>
        </w:tc>
        <w:tc>
          <w:tcPr>
            <w:tcW w:w="993" w:type="dxa"/>
            <w:shd w:val="clear" w:color="auto" w:fill="auto"/>
            <w:vAlign w:val="center"/>
          </w:tcPr>
          <w:p w:rsidR="008E64C8" w:rsidRPr="00C62A03" w:rsidRDefault="008E64C8" w:rsidP="00817234">
            <w:pPr>
              <w:jc w:val="center"/>
              <w:rPr>
                <w:rFonts w:ascii="Calibri" w:eastAsia="Calibri" w:hAnsi="Calibri" w:cs="Times New Roman"/>
              </w:rPr>
            </w:pPr>
          </w:p>
        </w:tc>
        <w:tc>
          <w:tcPr>
            <w:tcW w:w="1275" w:type="dxa"/>
            <w:shd w:val="clear" w:color="auto" w:fill="auto"/>
            <w:vAlign w:val="center"/>
          </w:tcPr>
          <w:p w:rsidR="008E64C8" w:rsidRPr="00C62A03" w:rsidRDefault="008E64C8" w:rsidP="00817234">
            <w:pPr>
              <w:jc w:val="center"/>
              <w:rPr>
                <w:rFonts w:ascii="Calibri" w:eastAsia="Calibri" w:hAnsi="Calibri" w:cs="Times New Roman"/>
                <w:b/>
                <w:bCs/>
              </w:rPr>
            </w:pPr>
          </w:p>
        </w:tc>
      </w:tr>
      <w:tr w:rsidR="008E64C8" w:rsidRPr="00C62A03" w:rsidTr="0067709C">
        <w:trPr>
          <w:trHeight w:val="630"/>
        </w:trPr>
        <w:tc>
          <w:tcPr>
            <w:tcW w:w="856" w:type="dxa"/>
            <w:shd w:val="clear" w:color="auto" w:fill="auto"/>
          </w:tcPr>
          <w:p w:rsidR="008E64C8" w:rsidRPr="0067709C" w:rsidRDefault="008E64C8" w:rsidP="008E64C8">
            <w:pPr>
              <w:spacing w:after="60" w:line="240" w:lineRule="atLeast"/>
              <w:jc w:val="center"/>
              <w:rPr>
                <w:rFonts w:ascii="Times New Roman" w:eastAsia="Calibri" w:hAnsi="Times New Roman" w:cs="Times New Roman"/>
                <w:szCs w:val="24"/>
              </w:rPr>
            </w:pPr>
            <w:r w:rsidRPr="0067709C">
              <w:rPr>
                <w:rFonts w:ascii="Times New Roman" w:eastAsia="Calibri" w:hAnsi="Times New Roman" w:cs="Times New Roman"/>
                <w:szCs w:val="24"/>
              </w:rPr>
              <w:t>1.4.</w:t>
            </w:r>
            <w:r>
              <w:rPr>
                <w:rFonts w:ascii="Times New Roman" w:eastAsia="Calibri" w:hAnsi="Times New Roman" w:cs="Times New Roman"/>
                <w:szCs w:val="24"/>
              </w:rPr>
              <w:t>2</w:t>
            </w:r>
            <w:r w:rsidRPr="0067709C">
              <w:rPr>
                <w:rFonts w:ascii="Times New Roman" w:eastAsia="Calibri" w:hAnsi="Times New Roman" w:cs="Times New Roman"/>
                <w:szCs w:val="24"/>
              </w:rPr>
              <w:t>..</w:t>
            </w:r>
          </w:p>
        </w:tc>
        <w:tc>
          <w:tcPr>
            <w:tcW w:w="4678" w:type="dxa"/>
            <w:shd w:val="clear" w:color="auto" w:fill="auto"/>
            <w:vAlign w:val="center"/>
          </w:tcPr>
          <w:p w:rsidR="008E64C8" w:rsidRPr="00C62A03" w:rsidRDefault="008E64C8" w:rsidP="00817234">
            <w:pPr>
              <w:spacing w:after="60" w:line="240" w:lineRule="atLeast"/>
              <w:ind w:left="180"/>
              <w:rPr>
                <w:rFonts w:ascii="Times New Roman" w:eastAsia="Calibri" w:hAnsi="Times New Roman" w:cs="Times New Roman"/>
                <w:sz w:val="24"/>
                <w:szCs w:val="24"/>
              </w:rPr>
            </w:pPr>
            <w:r w:rsidRPr="00C62A03">
              <w:rPr>
                <w:rFonts w:ascii="Times New Roman" w:eastAsia="Calibri" w:hAnsi="Times New Roman" w:cs="Times New Roman"/>
                <w:sz w:val="24"/>
                <w:szCs w:val="24"/>
              </w:rPr>
              <w:t>бюджеты государственных внебюджетных фондов Российской Федерации</w:t>
            </w:r>
          </w:p>
        </w:tc>
        <w:tc>
          <w:tcPr>
            <w:tcW w:w="992" w:type="dxa"/>
            <w:shd w:val="clear" w:color="auto" w:fill="auto"/>
            <w:vAlign w:val="center"/>
          </w:tcPr>
          <w:p w:rsidR="008E64C8" w:rsidRPr="00C62A03" w:rsidRDefault="008E64C8" w:rsidP="00D55B9D">
            <w:pPr>
              <w:jc w:val="right"/>
              <w:rPr>
                <w:rFonts w:ascii="Calibri" w:eastAsia="Calibri" w:hAnsi="Calibri" w:cs="Times New Roman"/>
                <w:sz w:val="24"/>
                <w:szCs w:val="24"/>
              </w:rPr>
            </w:pPr>
          </w:p>
        </w:tc>
        <w:tc>
          <w:tcPr>
            <w:tcW w:w="1134" w:type="dxa"/>
            <w:gridSpan w:val="4"/>
            <w:shd w:val="clear" w:color="auto" w:fill="auto"/>
            <w:vAlign w:val="center"/>
          </w:tcPr>
          <w:p w:rsidR="008E64C8" w:rsidRPr="00C62A03" w:rsidRDefault="008E64C8" w:rsidP="00817234">
            <w:pPr>
              <w:jc w:val="right"/>
              <w:rPr>
                <w:rFonts w:ascii="Calibri" w:eastAsia="Calibri" w:hAnsi="Calibri" w:cs="Times New Roman"/>
                <w:sz w:val="24"/>
                <w:szCs w:val="24"/>
              </w:rPr>
            </w:pPr>
            <w:r w:rsidRPr="00C62A03">
              <w:rPr>
                <w:rFonts w:ascii="Calibri" w:eastAsia="Calibri" w:hAnsi="Calibri" w:cs="Times New Roman"/>
              </w:rPr>
              <w:t>1 994,1</w:t>
            </w:r>
          </w:p>
        </w:tc>
        <w:tc>
          <w:tcPr>
            <w:tcW w:w="1701" w:type="dxa"/>
            <w:shd w:val="clear" w:color="auto" w:fill="auto"/>
            <w:vAlign w:val="center"/>
          </w:tcPr>
          <w:p w:rsidR="008E64C8" w:rsidRPr="00C62A03" w:rsidRDefault="008E64C8" w:rsidP="00817234">
            <w:pPr>
              <w:jc w:val="center"/>
              <w:rPr>
                <w:rFonts w:ascii="Calibri" w:eastAsia="Calibri" w:hAnsi="Calibri" w:cs="Times New Roman"/>
                <w:sz w:val="24"/>
                <w:szCs w:val="24"/>
              </w:rPr>
            </w:pPr>
            <w:r w:rsidRPr="00C62A03">
              <w:rPr>
                <w:rFonts w:ascii="Calibri" w:eastAsia="Calibri" w:hAnsi="Calibri" w:cs="Times New Roman"/>
              </w:rPr>
              <w:t>1 997,9</w:t>
            </w:r>
          </w:p>
        </w:tc>
        <w:tc>
          <w:tcPr>
            <w:tcW w:w="1276" w:type="dxa"/>
            <w:shd w:val="clear" w:color="auto" w:fill="auto"/>
            <w:vAlign w:val="center"/>
          </w:tcPr>
          <w:p w:rsidR="008E64C8" w:rsidRPr="00C62A03" w:rsidRDefault="008E64C8" w:rsidP="00817234">
            <w:pPr>
              <w:jc w:val="center"/>
              <w:rPr>
                <w:rFonts w:ascii="Calibri" w:eastAsia="Calibri" w:hAnsi="Calibri" w:cs="Times New Roman"/>
                <w:sz w:val="24"/>
                <w:szCs w:val="24"/>
              </w:rPr>
            </w:pPr>
            <w:r w:rsidRPr="00C62A03">
              <w:rPr>
                <w:rFonts w:ascii="Calibri" w:eastAsia="Calibri" w:hAnsi="Calibri" w:cs="Times New Roman"/>
              </w:rPr>
              <w:t>2 001,7</w:t>
            </w:r>
          </w:p>
        </w:tc>
        <w:tc>
          <w:tcPr>
            <w:tcW w:w="1275" w:type="dxa"/>
            <w:shd w:val="clear" w:color="auto" w:fill="auto"/>
            <w:vAlign w:val="center"/>
          </w:tcPr>
          <w:p w:rsidR="008E64C8" w:rsidRPr="00C62A03" w:rsidRDefault="008E64C8" w:rsidP="00817234">
            <w:pPr>
              <w:jc w:val="center"/>
              <w:rPr>
                <w:rFonts w:ascii="Calibri" w:eastAsia="Calibri" w:hAnsi="Calibri" w:cs="Times New Roman"/>
                <w:sz w:val="24"/>
                <w:szCs w:val="24"/>
              </w:rPr>
            </w:pPr>
            <w:r w:rsidRPr="00C62A03">
              <w:rPr>
                <w:rFonts w:ascii="Calibri" w:eastAsia="Calibri" w:hAnsi="Calibri" w:cs="Times New Roman"/>
              </w:rPr>
              <w:t>2 005,4</w:t>
            </w:r>
          </w:p>
        </w:tc>
        <w:tc>
          <w:tcPr>
            <w:tcW w:w="1134" w:type="dxa"/>
            <w:shd w:val="clear" w:color="auto" w:fill="auto"/>
            <w:vAlign w:val="center"/>
          </w:tcPr>
          <w:p w:rsidR="008E64C8" w:rsidRPr="00C62A03" w:rsidRDefault="008E64C8" w:rsidP="00817234">
            <w:pPr>
              <w:jc w:val="center"/>
              <w:rPr>
                <w:rFonts w:ascii="Calibri" w:eastAsia="Calibri" w:hAnsi="Calibri" w:cs="Times New Roman"/>
                <w:sz w:val="24"/>
                <w:szCs w:val="24"/>
              </w:rPr>
            </w:pPr>
            <w:r w:rsidRPr="00C62A03">
              <w:rPr>
                <w:rFonts w:ascii="Calibri" w:eastAsia="Calibri" w:hAnsi="Calibri" w:cs="Times New Roman"/>
              </w:rPr>
              <w:t>2 009,2</w:t>
            </w:r>
          </w:p>
        </w:tc>
        <w:tc>
          <w:tcPr>
            <w:tcW w:w="993" w:type="dxa"/>
            <w:shd w:val="clear" w:color="auto" w:fill="auto"/>
            <w:vAlign w:val="center"/>
          </w:tcPr>
          <w:p w:rsidR="008E64C8" w:rsidRPr="00C62A03" w:rsidRDefault="008E64C8" w:rsidP="00817234">
            <w:pPr>
              <w:jc w:val="center"/>
              <w:rPr>
                <w:rFonts w:ascii="Calibri" w:eastAsia="Calibri" w:hAnsi="Calibri" w:cs="Times New Roman"/>
                <w:sz w:val="24"/>
                <w:szCs w:val="24"/>
              </w:rPr>
            </w:pPr>
            <w:r w:rsidRPr="00C62A03">
              <w:rPr>
                <w:rFonts w:ascii="Calibri" w:eastAsia="Calibri" w:hAnsi="Calibri" w:cs="Times New Roman"/>
              </w:rPr>
              <w:t>2 013,0</w:t>
            </w:r>
          </w:p>
        </w:tc>
        <w:tc>
          <w:tcPr>
            <w:tcW w:w="1275" w:type="dxa"/>
            <w:shd w:val="clear" w:color="auto" w:fill="auto"/>
            <w:vAlign w:val="center"/>
          </w:tcPr>
          <w:p w:rsidR="008E64C8" w:rsidRPr="00C62A03" w:rsidRDefault="008E64C8" w:rsidP="00817234">
            <w:pPr>
              <w:jc w:val="center"/>
              <w:rPr>
                <w:rFonts w:ascii="Calibri" w:eastAsia="Calibri" w:hAnsi="Calibri" w:cs="Times New Roman"/>
                <w:b/>
                <w:bCs/>
                <w:sz w:val="24"/>
                <w:szCs w:val="24"/>
              </w:rPr>
            </w:pPr>
            <w:r w:rsidRPr="00C62A03">
              <w:rPr>
                <w:rFonts w:ascii="Calibri" w:eastAsia="Calibri" w:hAnsi="Calibri" w:cs="Times New Roman"/>
                <w:b/>
                <w:bCs/>
              </w:rPr>
              <w:t>12 021,3</w:t>
            </w:r>
          </w:p>
        </w:tc>
      </w:tr>
      <w:tr w:rsidR="008E64C8" w:rsidRPr="00C62A03" w:rsidTr="0067709C">
        <w:trPr>
          <w:trHeight w:val="630"/>
        </w:trPr>
        <w:tc>
          <w:tcPr>
            <w:tcW w:w="856" w:type="dxa"/>
            <w:shd w:val="clear" w:color="auto" w:fill="auto"/>
          </w:tcPr>
          <w:p w:rsidR="008E64C8" w:rsidRPr="0067709C" w:rsidRDefault="008E64C8" w:rsidP="00012D08">
            <w:pPr>
              <w:spacing w:after="60" w:line="240" w:lineRule="atLeast"/>
              <w:jc w:val="center"/>
              <w:rPr>
                <w:rFonts w:ascii="Times New Roman" w:eastAsia="Calibri" w:hAnsi="Times New Roman" w:cs="Times New Roman"/>
                <w:szCs w:val="24"/>
              </w:rPr>
            </w:pPr>
            <w:r w:rsidRPr="0067709C">
              <w:rPr>
                <w:rFonts w:ascii="Times New Roman" w:eastAsia="Calibri" w:hAnsi="Times New Roman" w:cs="Times New Roman"/>
                <w:szCs w:val="24"/>
              </w:rPr>
              <w:t>1.4.2.</w:t>
            </w:r>
            <w:r>
              <w:rPr>
                <w:rFonts w:ascii="Times New Roman" w:eastAsia="Calibri" w:hAnsi="Times New Roman" w:cs="Times New Roman"/>
                <w:szCs w:val="24"/>
              </w:rPr>
              <w:t>1</w:t>
            </w:r>
          </w:p>
        </w:tc>
        <w:tc>
          <w:tcPr>
            <w:tcW w:w="4678" w:type="dxa"/>
            <w:shd w:val="clear" w:color="auto" w:fill="auto"/>
            <w:vAlign w:val="center"/>
          </w:tcPr>
          <w:p w:rsidR="008E64C8" w:rsidRPr="00C62A03" w:rsidRDefault="008E64C8" w:rsidP="00817234">
            <w:pPr>
              <w:spacing w:after="0" w:line="240" w:lineRule="auto"/>
              <w:rPr>
                <w:rFonts w:ascii="Times New Roman" w:eastAsia="Times New Roman" w:hAnsi="Times New Roman" w:cs="Times New Roman"/>
                <w:i/>
                <w:iCs/>
                <w:sz w:val="24"/>
                <w:szCs w:val="24"/>
                <w:lang w:eastAsia="ru-RU"/>
              </w:rPr>
            </w:pPr>
            <w:r w:rsidRPr="00C62A03">
              <w:rPr>
                <w:rFonts w:ascii="Times New Roman" w:eastAsia="Times New Roman" w:hAnsi="Times New Roman" w:cs="Times New Roman"/>
                <w:i/>
                <w:iCs/>
                <w:sz w:val="24"/>
                <w:szCs w:val="24"/>
                <w:lang w:eastAsia="ru-RU"/>
              </w:rPr>
              <w:t>из них межбюджетные трансферты бюджету Республики Татарстан</w:t>
            </w:r>
          </w:p>
        </w:tc>
        <w:tc>
          <w:tcPr>
            <w:tcW w:w="992" w:type="dxa"/>
            <w:shd w:val="clear" w:color="auto" w:fill="auto"/>
          </w:tcPr>
          <w:p w:rsidR="008E64C8" w:rsidRPr="00C62A03" w:rsidRDefault="008E64C8" w:rsidP="00817234">
            <w:pPr>
              <w:rPr>
                <w:rFonts w:ascii="Calibri" w:eastAsia="Calibri" w:hAnsi="Calibri" w:cs="Times New Roman"/>
              </w:rPr>
            </w:pPr>
          </w:p>
        </w:tc>
        <w:tc>
          <w:tcPr>
            <w:tcW w:w="1134" w:type="dxa"/>
            <w:gridSpan w:val="4"/>
            <w:shd w:val="clear" w:color="auto" w:fill="auto"/>
          </w:tcPr>
          <w:p w:rsidR="008E64C8" w:rsidRPr="00C62A03" w:rsidRDefault="008E64C8" w:rsidP="00817234">
            <w:pPr>
              <w:rPr>
                <w:rFonts w:ascii="Calibri" w:eastAsia="Calibri" w:hAnsi="Calibri" w:cs="Times New Roman"/>
              </w:rPr>
            </w:pPr>
          </w:p>
        </w:tc>
        <w:tc>
          <w:tcPr>
            <w:tcW w:w="1701" w:type="dxa"/>
            <w:shd w:val="clear" w:color="auto" w:fill="auto"/>
          </w:tcPr>
          <w:p w:rsidR="008E64C8" w:rsidRPr="00C62A03" w:rsidRDefault="008E64C8" w:rsidP="00817234">
            <w:pPr>
              <w:rPr>
                <w:rFonts w:ascii="Calibri" w:eastAsia="Calibri" w:hAnsi="Calibri" w:cs="Times New Roman"/>
              </w:rPr>
            </w:pPr>
          </w:p>
        </w:tc>
        <w:tc>
          <w:tcPr>
            <w:tcW w:w="1276" w:type="dxa"/>
            <w:shd w:val="clear" w:color="auto" w:fill="auto"/>
          </w:tcPr>
          <w:p w:rsidR="008E64C8" w:rsidRPr="00C62A03" w:rsidRDefault="008E64C8" w:rsidP="00817234">
            <w:pPr>
              <w:rPr>
                <w:rFonts w:ascii="Calibri" w:eastAsia="Calibri" w:hAnsi="Calibri" w:cs="Times New Roman"/>
              </w:rPr>
            </w:pPr>
          </w:p>
        </w:tc>
        <w:tc>
          <w:tcPr>
            <w:tcW w:w="1275" w:type="dxa"/>
            <w:shd w:val="clear" w:color="auto" w:fill="auto"/>
          </w:tcPr>
          <w:p w:rsidR="008E64C8" w:rsidRPr="00C62A03" w:rsidRDefault="008E64C8" w:rsidP="00817234">
            <w:pPr>
              <w:rPr>
                <w:rFonts w:ascii="Calibri" w:eastAsia="Calibri" w:hAnsi="Calibri" w:cs="Times New Roman"/>
              </w:rPr>
            </w:pPr>
          </w:p>
        </w:tc>
        <w:tc>
          <w:tcPr>
            <w:tcW w:w="1134" w:type="dxa"/>
            <w:shd w:val="clear" w:color="auto" w:fill="auto"/>
          </w:tcPr>
          <w:p w:rsidR="008E64C8" w:rsidRPr="00C62A03" w:rsidRDefault="008E64C8" w:rsidP="00817234">
            <w:pPr>
              <w:rPr>
                <w:rFonts w:ascii="Calibri" w:eastAsia="Calibri" w:hAnsi="Calibri" w:cs="Times New Roman"/>
              </w:rPr>
            </w:pPr>
          </w:p>
        </w:tc>
        <w:tc>
          <w:tcPr>
            <w:tcW w:w="993" w:type="dxa"/>
            <w:shd w:val="clear" w:color="auto" w:fill="auto"/>
          </w:tcPr>
          <w:p w:rsidR="008E64C8" w:rsidRPr="00C62A03" w:rsidRDefault="008E64C8" w:rsidP="00817234">
            <w:pPr>
              <w:rPr>
                <w:rFonts w:ascii="Calibri" w:eastAsia="Calibri" w:hAnsi="Calibri" w:cs="Times New Roman"/>
              </w:rPr>
            </w:pPr>
          </w:p>
        </w:tc>
        <w:tc>
          <w:tcPr>
            <w:tcW w:w="1275" w:type="dxa"/>
            <w:shd w:val="clear" w:color="auto" w:fill="auto"/>
          </w:tcPr>
          <w:p w:rsidR="008E64C8" w:rsidRPr="00C62A03" w:rsidRDefault="008E64C8" w:rsidP="00817234">
            <w:pPr>
              <w:rPr>
                <w:rFonts w:ascii="Calibri" w:eastAsia="Calibri" w:hAnsi="Calibri" w:cs="Times New Roman"/>
              </w:rPr>
            </w:pPr>
          </w:p>
        </w:tc>
      </w:tr>
      <w:tr w:rsidR="008E64C8" w:rsidRPr="00C62A03" w:rsidTr="0067709C">
        <w:trPr>
          <w:trHeight w:val="630"/>
        </w:trPr>
        <w:tc>
          <w:tcPr>
            <w:tcW w:w="856" w:type="dxa"/>
            <w:shd w:val="clear" w:color="auto" w:fill="auto"/>
            <w:vAlign w:val="center"/>
          </w:tcPr>
          <w:p w:rsidR="008E64C8" w:rsidRPr="0067709C" w:rsidRDefault="008E64C8" w:rsidP="008E64C8">
            <w:pPr>
              <w:spacing w:after="0" w:line="240" w:lineRule="auto"/>
              <w:rPr>
                <w:rFonts w:ascii="Times New Roman" w:eastAsia="Times New Roman" w:hAnsi="Times New Roman" w:cs="Times New Roman"/>
                <w:i/>
                <w:iCs/>
                <w:szCs w:val="24"/>
                <w:lang w:eastAsia="ru-RU"/>
              </w:rPr>
            </w:pPr>
            <w:r w:rsidRPr="0067709C">
              <w:rPr>
                <w:rFonts w:ascii="Times New Roman" w:eastAsia="Times New Roman" w:hAnsi="Times New Roman" w:cs="Times New Roman"/>
                <w:i/>
                <w:iCs/>
                <w:szCs w:val="24"/>
                <w:lang w:eastAsia="ru-RU"/>
              </w:rPr>
              <w:t>1.4.</w:t>
            </w:r>
            <w:r>
              <w:rPr>
                <w:rFonts w:ascii="Times New Roman" w:eastAsia="Times New Roman" w:hAnsi="Times New Roman" w:cs="Times New Roman"/>
                <w:i/>
                <w:iCs/>
                <w:szCs w:val="24"/>
                <w:lang w:eastAsia="ru-RU"/>
              </w:rPr>
              <w:t>3.</w:t>
            </w:r>
            <w:r w:rsidRPr="0067709C">
              <w:rPr>
                <w:rFonts w:ascii="Times New Roman" w:eastAsia="Times New Roman" w:hAnsi="Times New Roman" w:cs="Times New Roman"/>
                <w:i/>
                <w:iCs/>
                <w:szCs w:val="24"/>
                <w:lang w:eastAsia="ru-RU"/>
              </w:rPr>
              <w:t>.</w:t>
            </w:r>
          </w:p>
        </w:tc>
        <w:tc>
          <w:tcPr>
            <w:tcW w:w="4678" w:type="dxa"/>
            <w:shd w:val="clear" w:color="auto" w:fill="auto"/>
            <w:vAlign w:val="center"/>
          </w:tcPr>
          <w:p w:rsidR="008E64C8" w:rsidRPr="00C62A03" w:rsidRDefault="008E64C8" w:rsidP="00817234">
            <w:pPr>
              <w:spacing w:after="60" w:line="240" w:lineRule="atLeast"/>
              <w:ind w:left="180"/>
              <w:rPr>
                <w:rFonts w:ascii="Times New Roman" w:eastAsia="Calibri" w:hAnsi="Times New Roman" w:cs="Times New Roman"/>
                <w:sz w:val="24"/>
                <w:szCs w:val="24"/>
              </w:rPr>
            </w:pPr>
            <w:r w:rsidRPr="00C62A03">
              <w:rPr>
                <w:rFonts w:ascii="Times New Roman" w:eastAsia="Calibri" w:hAnsi="Times New Roman" w:cs="Times New Roman"/>
                <w:sz w:val="24"/>
                <w:szCs w:val="24"/>
              </w:rPr>
              <w:t>консолидированные бюджеты субъектов Российской Федерации</w:t>
            </w:r>
          </w:p>
        </w:tc>
        <w:tc>
          <w:tcPr>
            <w:tcW w:w="992" w:type="dxa"/>
            <w:shd w:val="clear" w:color="auto" w:fill="auto"/>
          </w:tcPr>
          <w:p w:rsidR="008E64C8" w:rsidRPr="00C62A03" w:rsidRDefault="008E64C8" w:rsidP="00817234">
            <w:pPr>
              <w:rPr>
                <w:rFonts w:ascii="Calibri" w:eastAsia="Calibri" w:hAnsi="Calibri" w:cs="Times New Roman"/>
              </w:rPr>
            </w:pPr>
          </w:p>
        </w:tc>
        <w:tc>
          <w:tcPr>
            <w:tcW w:w="1134" w:type="dxa"/>
            <w:gridSpan w:val="4"/>
            <w:shd w:val="clear" w:color="auto" w:fill="auto"/>
          </w:tcPr>
          <w:p w:rsidR="008E64C8" w:rsidRPr="00C62A03" w:rsidRDefault="008E64C8" w:rsidP="00817234">
            <w:pPr>
              <w:rPr>
                <w:rFonts w:ascii="Calibri" w:eastAsia="Calibri" w:hAnsi="Calibri" w:cs="Times New Roman"/>
              </w:rPr>
            </w:pPr>
          </w:p>
        </w:tc>
        <w:tc>
          <w:tcPr>
            <w:tcW w:w="1701" w:type="dxa"/>
            <w:shd w:val="clear" w:color="auto" w:fill="auto"/>
          </w:tcPr>
          <w:p w:rsidR="008E64C8" w:rsidRPr="00C62A03" w:rsidRDefault="008E64C8" w:rsidP="00817234">
            <w:pPr>
              <w:rPr>
                <w:rFonts w:ascii="Calibri" w:eastAsia="Calibri" w:hAnsi="Calibri" w:cs="Times New Roman"/>
              </w:rPr>
            </w:pPr>
          </w:p>
        </w:tc>
        <w:tc>
          <w:tcPr>
            <w:tcW w:w="1276" w:type="dxa"/>
            <w:shd w:val="clear" w:color="auto" w:fill="auto"/>
          </w:tcPr>
          <w:p w:rsidR="008E64C8" w:rsidRPr="00C62A03" w:rsidRDefault="008E64C8" w:rsidP="00817234">
            <w:pPr>
              <w:rPr>
                <w:rFonts w:ascii="Calibri" w:eastAsia="Calibri" w:hAnsi="Calibri" w:cs="Times New Roman"/>
              </w:rPr>
            </w:pPr>
          </w:p>
        </w:tc>
        <w:tc>
          <w:tcPr>
            <w:tcW w:w="1275" w:type="dxa"/>
            <w:shd w:val="clear" w:color="auto" w:fill="auto"/>
          </w:tcPr>
          <w:p w:rsidR="008E64C8" w:rsidRPr="00C62A03" w:rsidRDefault="008E64C8" w:rsidP="00817234">
            <w:pPr>
              <w:rPr>
                <w:rFonts w:ascii="Calibri" w:eastAsia="Calibri" w:hAnsi="Calibri" w:cs="Times New Roman"/>
              </w:rPr>
            </w:pPr>
          </w:p>
        </w:tc>
        <w:tc>
          <w:tcPr>
            <w:tcW w:w="1134" w:type="dxa"/>
            <w:shd w:val="clear" w:color="auto" w:fill="auto"/>
          </w:tcPr>
          <w:p w:rsidR="008E64C8" w:rsidRPr="00C62A03" w:rsidRDefault="008E64C8" w:rsidP="00817234">
            <w:pPr>
              <w:rPr>
                <w:rFonts w:ascii="Calibri" w:eastAsia="Calibri" w:hAnsi="Calibri" w:cs="Times New Roman"/>
              </w:rPr>
            </w:pPr>
          </w:p>
        </w:tc>
        <w:tc>
          <w:tcPr>
            <w:tcW w:w="993" w:type="dxa"/>
            <w:shd w:val="clear" w:color="auto" w:fill="auto"/>
          </w:tcPr>
          <w:p w:rsidR="008E64C8" w:rsidRPr="00C62A03" w:rsidRDefault="008E64C8" w:rsidP="00817234">
            <w:pPr>
              <w:rPr>
                <w:rFonts w:ascii="Calibri" w:eastAsia="Calibri" w:hAnsi="Calibri" w:cs="Times New Roman"/>
              </w:rPr>
            </w:pPr>
          </w:p>
        </w:tc>
        <w:tc>
          <w:tcPr>
            <w:tcW w:w="1275" w:type="dxa"/>
            <w:shd w:val="clear" w:color="auto" w:fill="auto"/>
          </w:tcPr>
          <w:p w:rsidR="008E64C8" w:rsidRPr="00C62A03" w:rsidRDefault="008E64C8" w:rsidP="00817234">
            <w:pPr>
              <w:rPr>
                <w:rFonts w:ascii="Calibri" w:eastAsia="Calibri" w:hAnsi="Calibri" w:cs="Times New Roman"/>
              </w:rPr>
            </w:pPr>
          </w:p>
        </w:tc>
      </w:tr>
      <w:tr w:rsidR="008E64C8" w:rsidRPr="00C62A03" w:rsidTr="0067709C">
        <w:trPr>
          <w:trHeight w:val="630"/>
        </w:trPr>
        <w:tc>
          <w:tcPr>
            <w:tcW w:w="856" w:type="dxa"/>
            <w:shd w:val="clear" w:color="auto" w:fill="auto"/>
          </w:tcPr>
          <w:p w:rsidR="008E64C8" w:rsidRPr="0067709C" w:rsidRDefault="008E64C8" w:rsidP="00012D08">
            <w:pPr>
              <w:spacing w:after="60" w:line="240" w:lineRule="atLeast"/>
              <w:rPr>
                <w:rFonts w:ascii="Times New Roman" w:eastAsia="Calibri" w:hAnsi="Times New Roman" w:cs="Times New Roman"/>
                <w:szCs w:val="24"/>
              </w:rPr>
            </w:pPr>
            <w:r w:rsidRPr="0067709C">
              <w:rPr>
                <w:rFonts w:ascii="Times New Roman" w:eastAsia="Calibri" w:hAnsi="Times New Roman" w:cs="Times New Roman"/>
                <w:szCs w:val="24"/>
              </w:rPr>
              <w:t>1.4.3.</w:t>
            </w:r>
            <w:r>
              <w:rPr>
                <w:rFonts w:ascii="Times New Roman" w:eastAsia="Calibri" w:hAnsi="Times New Roman" w:cs="Times New Roman"/>
                <w:szCs w:val="24"/>
              </w:rPr>
              <w:t>1</w:t>
            </w:r>
          </w:p>
        </w:tc>
        <w:tc>
          <w:tcPr>
            <w:tcW w:w="4678" w:type="dxa"/>
            <w:shd w:val="clear" w:color="auto" w:fill="auto"/>
            <w:vAlign w:val="center"/>
          </w:tcPr>
          <w:p w:rsidR="008E64C8" w:rsidRPr="00C62A03" w:rsidRDefault="008E64C8" w:rsidP="00817234">
            <w:pPr>
              <w:spacing w:after="0" w:line="240" w:lineRule="auto"/>
              <w:rPr>
                <w:rFonts w:ascii="Times New Roman" w:eastAsia="Times New Roman" w:hAnsi="Times New Roman" w:cs="Times New Roman"/>
                <w:i/>
                <w:iCs/>
                <w:sz w:val="24"/>
                <w:szCs w:val="24"/>
                <w:lang w:eastAsia="ru-RU"/>
              </w:rPr>
            </w:pPr>
            <w:r w:rsidRPr="00C62A03">
              <w:rPr>
                <w:rFonts w:ascii="Times New Roman" w:eastAsia="Times New Roman" w:hAnsi="Times New Roman" w:cs="Times New Roman"/>
                <w:i/>
                <w:iCs/>
                <w:sz w:val="24"/>
                <w:szCs w:val="24"/>
                <w:lang w:eastAsia="ru-RU"/>
              </w:rPr>
              <w:t>из них межбюджетные трансферты бюджету Республики Татарстан</w:t>
            </w:r>
          </w:p>
        </w:tc>
        <w:tc>
          <w:tcPr>
            <w:tcW w:w="992" w:type="dxa"/>
            <w:shd w:val="clear" w:color="auto" w:fill="auto"/>
          </w:tcPr>
          <w:p w:rsidR="008E64C8" w:rsidRPr="00C62A03" w:rsidRDefault="008E64C8" w:rsidP="00817234">
            <w:pPr>
              <w:rPr>
                <w:rFonts w:ascii="Calibri" w:eastAsia="Calibri" w:hAnsi="Calibri" w:cs="Times New Roman"/>
              </w:rPr>
            </w:pPr>
          </w:p>
        </w:tc>
        <w:tc>
          <w:tcPr>
            <w:tcW w:w="1134" w:type="dxa"/>
            <w:gridSpan w:val="4"/>
            <w:shd w:val="clear" w:color="auto" w:fill="auto"/>
          </w:tcPr>
          <w:p w:rsidR="008E64C8" w:rsidRPr="00C62A03" w:rsidRDefault="008E64C8" w:rsidP="00817234">
            <w:pPr>
              <w:rPr>
                <w:rFonts w:ascii="Calibri" w:eastAsia="Calibri" w:hAnsi="Calibri" w:cs="Times New Roman"/>
              </w:rPr>
            </w:pPr>
          </w:p>
        </w:tc>
        <w:tc>
          <w:tcPr>
            <w:tcW w:w="1701" w:type="dxa"/>
            <w:shd w:val="clear" w:color="auto" w:fill="auto"/>
          </w:tcPr>
          <w:p w:rsidR="008E64C8" w:rsidRPr="00C62A03" w:rsidRDefault="008E64C8" w:rsidP="00817234">
            <w:pPr>
              <w:rPr>
                <w:rFonts w:ascii="Calibri" w:eastAsia="Calibri" w:hAnsi="Calibri" w:cs="Times New Roman"/>
              </w:rPr>
            </w:pPr>
          </w:p>
        </w:tc>
        <w:tc>
          <w:tcPr>
            <w:tcW w:w="1276" w:type="dxa"/>
            <w:shd w:val="clear" w:color="auto" w:fill="auto"/>
          </w:tcPr>
          <w:p w:rsidR="008E64C8" w:rsidRPr="00C62A03" w:rsidRDefault="008E64C8" w:rsidP="00817234">
            <w:pPr>
              <w:rPr>
                <w:rFonts w:ascii="Calibri" w:eastAsia="Calibri" w:hAnsi="Calibri" w:cs="Times New Roman"/>
              </w:rPr>
            </w:pPr>
          </w:p>
        </w:tc>
        <w:tc>
          <w:tcPr>
            <w:tcW w:w="1275" w:type="dxa"/>
            <w:shd w:val="clear" w:color="auto" w:fill="auto"/>
          </w:tcPr>
          <w:p w:rsidR="008E64C8" w:rsidRPr="00C62A03" w:rsidRDefault="008E64C8" w:rsidP="00817234">
            <w:pPr>
              <w:rPr>
                <w:rFonts w:ascii="Calibri" w:eastAsia="Calibri" w:hAnsi="Calibri" w:cs="Times New Roman"/>
              </w:rPr>
            </w:pPr>
          </w:p>
        </w:tc>
        <w:tc>
          <w:tcPr>
            <w:tcW w:w="1134" w:type="dxa"/>
            <w:shd w:val="clear" w:color="auto" w:fill="auto"/>
          </w:tcPr>
          <w:p w:rsidR="008E64C8" w:rsidRPr="00C62A03" w:rsidRDefault="008E64C8" w:rsidP="00817234">
            <w:pPr>
              <w:rPr>
                <w:rFonts w:ascii="Calibri" w:eastAsia="Calibri" w:hAnsi="Calibri" w:cs="Times New Roman"/>
              </w:rPr>
            </w:pPr>
          </w:p>
        </w:tc>
        <w:tc>
          <w:tcPr>
            <w:tcW w:w="993" w:type="dxa"/>
            <w:shd w:val="clear" w:color="auto" w:fill="auto"/>
          </w:tcPr>
          <w:p w:rsidR="008E64C8" w:rsidRPr="00C62A03" w:rsidRDefault="008E64C8" w:rsidP="00817234">
            <w:pPr>
              <w:rPr>
                <w:rFonts w:ascii="Calibri" w:eastAsia="Calibri" w:hAnsi="Calibri" w:cs="Times New Roman"/>
              </w:rPr>
            </w:pPr>
          </w:p>
        </w:tc>
        <w:tc>
          <w:tcPr>
            <w:tcW w:w="1275" w:type="dxa"/>
            <w:shd w:val="clear" w:color="auto" w:fill="auto"/>
          </w:tcPr>
          <w:p w:rsidR="008E64C8" w:rsidRPr="00C62A03" w:rsidRDefault="008E64C8" w:rsidP="00817234">
            <w:pPr>
              <w:rPr>
                <w:rFonts w:ascii="Calibri" w:eastAsia="Calibri" w:hAnsi="Calibri" w:cs="Times New Roman"/>
              </w:rPr>
            </w:pPr>
          </w:p>
        </w:tc>
      </w:tr>
      <w:tr w:rsidR="008E64C8" w:rsidRPr="00C62A03" w:rsidTr="0067709C">
        <w:trPr>
          <w:trHeight w:val="630"/>
        </w:trPr>
        <w:tc>
          <w:tcPr>
            <w:tcW w:w="856" w:type="dxa"/>
            <w:shd w:val="clear" w:color="auto" w:fill="auto"/>
            <w:vAlign w:val="center"/>
          </w:tcPr>
          <w:p w:rsidR="008E64C8" w:rsidRPr="0067709C" w:rsidRDefault="008E64C8" w:rsidP="008E64C8">
            <w:pPr>
              <w:spacing w:after="0" w:line="240" w:lineRule="auto"/>
              <w:jc w:val="center"/>
              <w:rPr>
                <w:rFonts w:ascii="Times New Roman" w:eastAsia="Times New Roman" w:hAnsi="Times New Roman" w:cs="Times New Roman"/>
                <w:i/>
                <w:iCs/>
                <w:szCs w:val="24"/>
                <w:lang w:eastAsia="ru-RU"/>
              </w:rPr>
            </w:pPr>
            <w:r w:rsidRPr="0067709C">
              <w:rPr>
                <w:rFonts w:ascii="Times New Roman" w:eastAsia="Calibri" w:hAnsi="Times New Roman" w:cs="Times New Roman"/>
                <w:szCs w:val="24"/>
              </w:rPr>
              <w:t>1.4</w:t>
            </w:r>
            <w:r>
              <w:rPr>
                <w:rFonts w:ascii="Times New Roman" w:eastAsia="Calibri" w:hAnsi="Times New Roman" w:cs="Times New Roman"/>
                <w:szCs w:val="24"/>
              </w:rPr>
              <w:t>.4.</w:t>
            </w:r>
          </w:p>
        </w:tc>
        <w:tc>
          <w:tcPr>
            <w:tcW w:w="4678" w:type="dxa"/>
            <w:shd w:val="clear" w:color="auto" w:fill="auto"/>
            <w:vAlign w:val="center"/>
          </w:tcPr>
          <w:p w:rsidR="008E64C8" w:rsidRPr="00C62A03" w:rsidRDefault="008E64C8" w:rsidP="00817234">
            <w:pPr>
              <w:spacing w:after="60" w:line="240" w:lineRule="atLeast"/>
              <w:ind w:left="180"/>
              <w:rPr>
                <w:rFonts w:ascii="Times New Roman" w:eastAsia="Calibri" w:hAnsi="Times New Roman" w:cs="Times New Roman"/>
                <w:sz w:val="24"/>
                <w:szCs w:val="24"/>
              </w:rPr>
            </w:pPr>
            <w:r w:rsidRPr="00C62A03">
              <w:rPr>
                <w:rFonts w:ascii="Times New Roman" w:eastAsia="Calibri" w:hAnsi="Times New Roman" w:cs="Times New Roman"/>
                <w:sz w:val="24"/>
                <w:szCs w:val="24"/>
              </w:rPr>
              <w:t>внебюджетные источники</w:t>
            </w:r>
          </w:p>
        </w:tc>
        <w:tc>
          <w:tcPr>
            <w:tcW w:w="992" w:type="dxa"/>
            <w:shd w:val="clear" w:color="auto" w:fill="auto"/>
          </w:tcPr>
          <w:p w:rsidR="008E64C8" w:rsidRPr="00C62A03" w:rsidRDefault="008E64C8" w:rsidP="00817234">
            <w:pPr>
              <w:rPr>
                <w:rFonts w:ascii="Calibri" w:eastAsia="Calibri" w:hAnsi="Calibri" w:cs="Times New Roman"/>
              </w:rPr>
            </w:pPr>
          </w:p>
        </w:tc>
        <w:tc>
          <w:tcPr>
            <w:tcW w:w="1134" w:type="dxa"/>
            <w:gridSpan w:val="4"/>
            <w:shd w:val="clear" w:color="auto" w:fill="auto"/>
          </w:tcPr>
          <w:p w:rsidR="008E64C8" w:rsidRPr="00C62A03" w:rsidRDefault="008E64C8" w:rsidP="00817234">
            <w:pPr>
              <w:rPr>
                <w:rFonts w:ascii="Calibri" w:eastAsia="Calibri" w:hAnsi="Calibri" w:cs="Times New Roman"/>
              </w:rPr>
            </w:pPr>
          </w:p>
        </w:tc>
        <w:tc>
          <w:tcPr>
            <w:tcW w:w="1701" w:type="dxa"/>
            <w:shd w:val="clear" w:color="auto" w:fill="auto"/>
          </w:tcPr>
          <w:p w:rsidR="008E64C8" w:rsidRPr="00C62A03" w:rsidRDefault="008E64C8" w:rsidP="00817234">
            <w:pPr>
              <w:rPr>
                <w:rFonts w:ascii="Calibri" w:eastAsia="Calibri" w:hAnsi="Calibri" w:cs="Times New Roman"/>
              </w:rPr>
            </w:pPr>
          </w:p>
        </w:tc>
        <w:tc>
          <w:tcPr>
            <w:tcW w:w="1276" w:type="dxa"/>
            <w:shd w:val="clear" w:color="auto" w:fill="auto"/>
          </w:tcPr>
          <w:p w:rsidR="008E64C8" w:rsidRPr="00C62A03" w:rsidRDefault="008E64C8" w:rsidP="00817234">
            <w:pPr>
              <w:rPr>
                <w:rFonts w:ascii="Calibri" w:eastAsia="Calibri" w:hAnsi="Calibri" w:cs="Times New Roman"/>
              </w:rPr>
            </w:pPr>
          </w:p>
        </w:tc>
        <w:tc>
          <w:tcPr>
            <w:tcW w:w="1275" w:type="dxa"/>
            <w:shd w:val="clear" w:color="auto" w:fill="auto"/>
          </w:tcPr>
          <w:p w:rsidR="008E64C8" w:rsidRPr="00C62A03" w:rsidRDefault="008E64C8" w:rsidP="00817234">
            <w:pPr>
              <w:rPr>
                <w:rFonts w:ascii="Calibri" w:eastAsia="Calibri" w:hAnsi="Calibri" w:cs="Times New Roman"/>
              </w:rPr>
            </w:pPr>
          </w:p>
        </w:tc>
        <w:tc>
          <w:tcPr>
            <w:tcW w:w="1134" w:type="dxa"/>
            <w:shd w:val="clear" w:color="auto" w:fill="auto"/>
          </w:tcPr>
          <w:p w:rsidR="008E64C8" w:rsidRPr="00C62A03" w:rsidRDefault="008E64C8" w:rsidP="00817234">
            <w:pPr>
              <w:rPr>
                <w:rFonts w:ascii="Calibri" w:eastAsia="Calibri" w:hAnsi="Calibri" w:cs="Times New Roman"/>
              </w:rPr>
            </w:pPr>
          </w:p>
        </w:tc>
        <w:tc>
          <w:tcPr>
            <w:tcW w:w="993" w:type="dxa"/>
            <w:shd w:val="clear" w:color="auto" w:fill="auto"/>
          </w:tcPr>
          <w:p w:rsidR="008E64C8" w:rsidRPr="00C62A03" w:rsidRDefault="008E64C8" w:rsidP="00817234">
            <w:pPr>
              <w:rPr>
                <w:rFonts w:ascii="Calibri" w:eastAsia="Calibri" w:hAnsi="Calibri" w:cs="Times New Roman"/>
              </w:rPr>
            </w:pPr>
          </w:p>
        </w:tc>
        <w:tc>
          <w:tcPr>
            <w:tcW w:w="1275" w:type="dxa"/>
            <w:shd w:val="clear" w:color="auto" w:fill="auto"/>
          </w:tcPr>
          <w:p w:rsidR="008E64C8" w:rsidRPr="00C62A03" w:rsidRDefault="008E64C8" w:rsidP="00817234">
            <w:pPr>
              <w:rPr>
                <w:rFonts w:ascii="Calibri" w:eastAsia="Calibri" w:hAnsi="Calibri" w:cs="Times New Roman"/>
              </w:rPr>
            </w:pPr>
          </w:p>
        </w:tc>
      </w:tr>
      <w:tr w:rsidR="008E64C8" w:rsidRPr="00C62A03" w:rsidTr="0067709C">
        <w:trPr>
          <w:trHeight w:val="736"/>
        </w:trPr>
        <w:tc>
          <w:tcPr>
            <w:tcW w:w="856" w:type="dxa"/>
            <w:shd w:val="clear" w:color="auto" w:fill="auto"/>
          </w:tcPr>
          <w:p w:rsidR="008E64C8" w:rsidRPr="00C62A03" w:rsidRDefault="008E64C8" w:rsidP="00012D08">
            <w:pPr>
              <w:spacing w:after="60"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4678" w:type="dxa"/>
            <w:shd w:val="clear" w:color="auto" w:fill="auto"/>
            <w:vAlign w:val="center"/>
          </w:tcPr>
          <w:p w:rsidR="008E64C8" w:rsidRPr="00C62A03" w:rsidRDefault="008E64C8" w:rsidP="00817234">
            <w:pPr>
              <w:spacing w:after="60" w:line="240" w:lineRule="atLeast"/>
              <w:ind w:left="180"/>
              <w:rPr>
                <w:rFonts w:ascii="Times New Roman" w:eastAsia="Calibri" w:hAnsi="Times New Roman" w:cs="Times New Roman"/>
                <w:sz w:val="24"/>
                <w:szCs w:val="24"/>
              </w:rPr>
            </w:pPr>
            <w:r w:rsidRPr="00C62A03">
              <w:rPr>
                <w:rFonts w:ascii="Times New Roman" w:eastAsia="Calibri" w:hAnsi="Times New Roman" w:cs="Times New Roman"/>
                <w:sz w:val="24"/>
                <w:szCs w:val="24"/>
              </w:rPr>
              <w:t xml:space="preserve">Результат: Укреплена материально-техническая база медицинских </w:t>
            </w:r>
            <w:r w:rsidRPr="00C62A03">
              <w:rPr>
                <w:rFonts w:ascii="Times New Roman" w:eastAsia="Calibri" w:hAnsi="Times New Roman" w:cs="Times New Roman"/>
                <w:sz w:val="24"/>
                <w:szCs w:val="24"/>
              </w:rPr>
              <w:lastRenderedPageBreak/>
              <w:t>организаций Республики Татарстан, оказывающих помощь женщинам в период беременности, родов и в послеродовом периоде и новорожденным</w:t>
            </w:r>
          </w:p>
        </w:tc>
        <w:tc>
          <w:tcPr>
            <w:tcW w:w="992" w:type="dxa"/>
            <w:shd w:val="clear" w:color="auto" w:fill="auto"/>
            <w:vAlign w:val="center"/>
          </w:tcPr>
          <w:p w:rsidR="008E64C8" w:rsidRPr="00C62A03" w:rsidRDefault="008E64C8" w:rsidP="00D55B9D">
            <w:pPr>
              <w:jc w:val="right"/>
              <w:rPr>
                <w:rFonts w:ascii="Calibri" w:eastAsia="Calibri" w:hAnsi="Calibri" w:cs="Times New Roman"/>
                <w:i/>
                <w:iCs/>
                <w:sz w:val="24"/>
                <w:szCs w:val="24"/>
              </w:rPr>
            </w:pPr>
          </w:p>
        </w:tc>
        <w:tc>
          <w:tcPr>
            <w:tcW w:w="1134" w:type="dxa"/>
            <w:gridSpan w:val="4"/>
            <w:shd w:val="clear" w:color="auto" w:fill="auto"/>
            <w:vAlign w:val="center"/>
          </w:tcPr>
          <w:p w:rsidR="008E64C8" w:rsidRPr="00A9098B" w:rsidRDefault="008E64C8" w:rsidP="00817234">
            <w:pPr>
              <w:jc w:val="right"/>
              <w:rPr>
                <w:rFonts w:ascii="Calibri" w:eastAsia="Calibri" w:hAnsi="Calibri" w:cs="Times New Roman"/>
                <w:i/>
                <w:iCs/>
                <w:sz w:val="24"/>
                <w:szCs w:val="24"/>
              </w:rPr>
            </w:pPr>
            <w:r w:rsidRPr="00A9098B">
              <w:rPr>
                <w:rFonts w:ascii="Calibri" w:eastAsia="Calibri" w:hAnsi="Calibri" w:cs="Times New Roman"/>
                <w:i/>
                <w:iCs/>
              </w:rPr>
              <w:t>149,1</w:t>
            </w:r>
          </w:p>
        </w:tc>
        <w:tc>
          <w:tcPr>
            <w:tcW w:w="1701" w:type="dxa"/>
            <w:shd w:val="clear" w:color="auto" w:fill="auto"/>
            <w:vAlign w:val="center"/>
          </w:tcPr>
          <w:p w:rsidR="008E64C8" w:rsidRPr="00A9098B" w:rsidRDefault="008E64C8" w:rsidP="00817234">
            <w:pPr>
              <w:jc w:val="right"/>
              <w:rPr>
                <w:rFonts w:ascii="Calibri" w:eastAsia="Calibri" w:hAnsi="Calibri" w:cs="Times New Roman"/>
                <w:i/>
                <w:iCs/>
                <w:sz w:val="24"/>
                <w:szCs w:val="24"/>
              </w:rPr>
            </w:pPr>
            <w:r w:rsidRPr="00A9098B">
              <w:rPr>
                <w:rFonts w:ascii="Calibri" w:eastAsia="Calibri" w:hAnsi="Calibri" w:cs="Times New Roman"/>
                <w:i/>
                <w:iCs/>
              </w:rPr>
              <w:t>134,8</w:t>
            </w:r>
          </w:p>
        </w:tc>
        <w:tc>
          <w:tcPr>
            <w:tcW w:w="1276" w:type="dxa"/>
            <w:shd w:val="clear" w:color="auto" w:fill="auto"/>
            <w:vAlign w:val="center"/>
          </w:tcPr>
          <w:p w:rsidR="008E64C8" w:rsidRPr="00A9098B" w:rsidRDefault="008E64C8" w:rsidP="00817234">
            <w:pPr>
              <w:jc w:val="right"/>
              <w:rPr>
                <w:rFonts w:ascii="Calibri" w:eastAsia="Calibri" w:hAnsi="Calibri" w:cs="Times New Roman"/>
                <w:i/>
                <w:iCs/>
                <w:sz w:val="24"/>
                <w:szCs w:val="24"/>
              </w:rPr>
            </w:pPr>
            <w:r w:rsidRPr="00A9098B">
              <w:rPr>
                <w:rFonts w:ascii="Calibri" w:eastAsia="Calibri" w:hAnsi="Calibri" w:cs="Times New Roman"/>
                <w:i/>
                <w:iCs/>
              </w:rPr>
              <w:t>127,5</w:t>
            </w:r>
          </w:p>
        </w:tc>
        <w:tc>
          <w:tcPr>
            <w:tcW w:w="1275" w:type="dxa"/>
            <w:shd w:val="clear" w:color="auto" w:fill="auto"/>
            <w:vAlign w:val="center"/>
          </w:tcPr>
          <w:p w:rsidR="008E64C8" w:rsidRPr="00A9098B" w:rsidRDefault="008E64C8" w:rsidP="00817234">
            <w:pPr>
              <w:jc w:val="right"/>
              <w:rPr>
                <w:rFonts w:ascii="Calibri" w:eastAsia="Calibri" w:hAnsi="Calibri" w:cs="Times New Roman"/>
                <w:i/>
                <w:iCs/>
                <w:sz w:val="24"/>
                <w:szCs w:val="24"/>
              </w:rPr>
            </w:pPr>
            <w:r w:rsidRPr="00A9098B">
              <w:rPr>
                <w:rFonts w:ascii="Calibri" w:eastAsia="Calibri" w:hAnsi="Calibri" w:cs="Times New Roman"/>
                <w:i/>
                <w:iCs/>
              </w:rPr>
              <w:t>169,7</w:t>
            </w:r>
          </w:p>
        </w:tc>
        <w:tc>
          <w:tcPr>
            <w:tcW w:w="1134" w:type="dxa"/>
            <w:shd w:val="clear" w:color="auto" w:fill="auto"/>
            <w:vAlign w:val="center"/>
          </w:tcPr>
          <w:p w:rsidR="008E64C8" w:rsidRPr="00A9098B" w:rsidRDefault="008E64C8" w:rsidP="00817234">
            <w:pPr>
              <w:jc w:val="right"/>
              <w:rPr>
                <w:rFonts w:ascii="Calibri" w:eastAsia="Calibri" w:hAnsi="Calibri" w:cs="Times New Roman"/>
                <w:i/>
                <w:iCs/>
                <w:sz w:val="24"/>
                <w:szCs w:val="24"/>
              </w:rPr>
            </w:pPr>
            <w:r w:rsidRPr="00A9098B">
              <w:rPr>
                <w:rFonts w:ascii="Calibri" w:eastAsia="Calibri" w:hAnsi="Calibri" w:cs="Times New Roman"/>
                <w:i/>
                <w:iCs/>
              </w:rPr>
              <w:t>167,1</w:t>
            </w:r>
          </w:p>
        </w:tc>
        <w:tc>
          <w:tcPr>
            <w:tcW w:w="993" w:type="dxa"/>
            <w:shd w:val="clear" w:color="auto" w:fill="auto"/>
            <w:vAlign w:val="center"/>
          </w:tcPr>
          <w:p w:rsidR="008E64C8" w:rsidRPr="00A9098B" w:rsidRDefault="008E64C8" w:rsidP="00817234">
            <w:pPr>
              <w:jc w:val="right"/>
              <w:rPr>
                <w:rFonts w:ascii="Calibri" w:eastAsia="Calibri" w:hAnsi="Calibri" w:cs="Times New Roman"/>
                <w:i/>
                <w:iCs/>
                <w:sz w:val="24"/>
                <w:szCs w:val="24"/>
              </w:rPr>
            </w:pPr>
            <w:r w:rsidRPr="00A9098B">
              <w:rPr>
                <w:rFonts w:ascii="Calibri" w:eastAsia="Calibri" w:hAnsi="Calibri" w:cs="Times New Roman"/>
                <w:i/>
                <w:iCs/>
              </w:rPr>
              <w:t>165,8</w:t>
            </w:r>
          </w:p>
        </w:tc>
        <w:tc>
          <w:tcPr>
            <w:tcW w:w="1275" w:type="dxa"/>
            <w:shd w:val="clear" w:color="auto" w:fill="auto"/>
            <w:vAlign w:val="center"/>
          </w:tcPr>
          <w:p w:rsidR="008E64C8" w:rsidRPr="00C62A03" w:rsidRDefault="008E64C8" w:rsidP="00817234">
            <w:pPr>
              <w:jc w:val="center"/>
              <w:rPr>
                <w:rFonts w:ascii="Calibri" w:eastAsia="Calibri" w:hAnsi="Calibri" w:cs="Times New Roman"/>
                <w:b/>
                <w:bCs/>
                <w:sz w:val="24"/>
                <w:szCs w:val="24"/>
              </w:rPr>
            </w:pPr>
            <w:r w:rsidRPr="00C62A03">
              <w:rPr>
                <w:rFonts w:ascii="Calibri" w:eastAsia="Calibri" w:hAnsi="Calibri" w:cs="Times New Roman"/>
                <w:b/>
                <w:bCs/>
              </w:rPr>
              <w:t>914,0</w:t>
            </w:r>
          </w:p>
        </w:tc>
      </w:tr>
      <w:tr w:rsidR="008E64C8" w:rsidRPr="00C62A03" w:rsidTr="0067709C">
        <w:trPr>
          <w:trHeight w:val="736"/>
        </w:trPr>
        <w:tc>
          <w:tcPr>
            <w:tcW w:w="856" w:type="dxa"/>
            <w:shd w:val="clear" w:color="auto" w:fill="auto"/>
          </w:tcPr>
          <w:p w:rsidR="008E64C8" w:rsidRPr="0067709C" w:rsidRDefault="008E64C8" w:rsidP="00012D08">
            <w:pPr>
              <w:spacing w:after="60" w:line="240" w:lineRule="atLeast"/>
              <w:jc w:val="center"/>
              <w:rPr>
                <w:rFonts w:ascii="Times New Roman" w:eastAsia="Calibri" w:hAnsi="Times New Roman" w:cs="Times New Roman"/>
                <w:szCs w:val="24"/>
              </w:rPr>
            </w:pPr>
            <w:r w:rsidRPr="0067709C">
              <w:rPr>
                <w:rFonts w:ascii="Times New Roman" w:eastAsia="Calibri" w:hAnsi="Times New Roman" w:cs="Times New Roman"/>
                <w:szCs w:val="24"/>
              </w:rPr>
              <w:lastRenderedPageBreak/>
              <w:t>1.5.1.</w:t>
            </w:r>
          </w:p>
        </w:tc>
        <w:tc>
          <w:tcPr>
            <w:tcW w:w="4678" w:type="dxa"/>
            <w:shd w:val="clear" w:color="auto" w:fill="auto"/>
            <w:vAlign w:val="center"/>
          </w:tcPr>
          <w:p w:rsidR="008E64C8" w:rsidRPr="00C62A03" w:rsidRDefault="008E64C8" w:rsidP="00817234">
            <w:pPr>
              <w:spacing w:after="60" w:line="240" w:lineRule="atLeast"/>
              <w:ind w:left="180"/>
              <w:rPr>
                <w:rFonts w:ascii="Times New Roman" w:eastAsia="Calibri" w:hAnsi="Times New Roman" w:cs="Times New Roman"/>
                <w:sz w:val="24"/>
                <w:szCs w:val="24"/>
              </w:rPr>
            </w:pPr>
            <w:r w:rsidRPr="00C62A03">
              <w:rPr>
                <w:rFonts w:ascii="Times New Roman" w:eastAsia="Calibri" w:hAnsi="Times New Roman" w:cs="Times New Roman"/>
                <w:sz w:val="24"/>
                <w:szCs w:val="24"/>
              </w:rPr>
              <w:t>федеральный бюджет</w:t>
            </w:r>
          </w:p>
        </w:tc>
        <w:tc>
          <w:tcPr>
            <w:tcW w:w="992" w:type="dxa"/>
            <w:shd w:val="clear" w:color="auto" w:fill="auto"/>
            <w:vAlign w:val="center"/>
          </w:tcPr>
          <w:p w:rsidR="008E64C8" w:rsidRPr="00C62A03" w:rsidRDefault="008E64C8" w:rsidP="00817234">
            <w:pPr>
              <w:jc w:val="right"/>
              <w:rPr>
                <w:rFonts w:ascii="Calibri" w:eastAsia="Calibri" w:hAnsi="Calibri" w:cs="Times New Roman"/>
                <w:i/>
                <w:iCs/>
              </w:rPr>
            </w:pPr>
          </w:p>
        </w:tc>
        <w:tc>
          <w:tcPr>
            <w:tcW w:w="1134" w:type="dxa"/>
            <w:gridSpan w:val="4"/>
            <w:shd w:val="clear" w:color="auto" w:fill="auto"/>
            <w:vAlign w:val="center"/>
          </w:tcPr>
          <w:p w:rsidR="008E64C8" w:rsidRPr="00C62A03" w:rsidRDefault="008E64C8" w:rsidP="00817234">
            <w:pPr>
              <w:jc w:val="right"/>
              <w:rPr>
                <w:rFonts w:ascii="Calibri" w:eastAsia="Calibri" w:hAnsi="Calibri" w:cs="Times New Roman"/>
                <w:i/>
                <w:iCs/>
              </w:rPr>
            </w:pPr>
          </w:p>
        </w:tc>
        <w:tc>
          <w:tcPr>
            <w:tcW w:w="1701" w:type="dxa"/>
            <w:shd w:val="clear" w:color="auto" w:fill="auto"/>
            <w:vAlign w:val="center"/>
          </w:tcPr>
          <w:p w:rsidR="008E64C8" w:rsidRPr="00C62A03" w:rsidRDefault="008E64C8" w:rsidP="00817234">
            <w:pPr>
              <w:jc w:val="right"/>
              <w:rPr>
                <w:rFonts w:ascii="Calibri" w:eastAsia="Calibri" w:hAnsi="Calibri" w:cs="Times New Roman"/>
                <w:i/>
                <w:iCs/>
              </w:rPr>
            </w:pPr>
          </w:p>
        </w:tc>
        <w:tc>
          <w:tcPr>
            <w:tcW w:w="1276" w:type="dxa"/>
            <w:shd w:val="clear" w:color="auto" w:fill="auto"/>
            <w:vAlign w:val="center"/>
          </w:tcPr>
          <w:p w:rsidR="008E64C8" w:rsidRPr="00C62A03" w:rsidRDefault="008E64C8" w:rsidP="00817234">
            <w:pPr>
              <w:jc w:val="right"/>
              <w:rPr>
                <w:rFonts w:ascii="Calibri" w:eastAsia="Calibri" w:hAnsi="Calibri" w:cs="Times New Roman"/>
                <w:i/>
                <w:iCs/>
              </w:rPr>
            </w:pPr>
          </w:p>
        </w:tc>
        <w:tc>
          <w:tcPr>
            <w:tcW w:w="1275" w:type="dxa"/>
            <w:shd w:val="clear" w:color="auto" w:fill="auto"/>
            <w:vAlign w:val="center"/>
          </w:tcPr>
          <w:p w:rsidR="008E64C8" w:rsidRPr="00C62A03" w:rsidRDefault="008E64C8" w:rsidP="00817234">
            <w:pPr>
              <w:jc w:val="right"/>
              <w:rPr>
                <w:rFonts w:ascii="Calibri" w:eastAsia="Calibri" w:hAnsi="Calibri" w:cs="Times New Roman"/>
                <w:i/>
                <w:iCs/>
              </w:rPr>
            </w:pPr>
          </w:p>
        </w:tc>
        <w:tc>
          <w:tcPr>
            <w:tcW w:w="1134" w:type="dxa"/>
            <w:shd w:val="clear" w:color="auto" w:fill="auto"/>
            <w:vAlign w:val="center"/>
          </w:tcPr>
          <w:p w:rsidR="008E64C8" w:rsidRPr="00C62A03" w:rsidRDefault="008E64C8" w:rsidP="00817234">
            <w:pPr>
              <w:jc w:val="right"/>
              <w:rPr>
                <w:rFonts w:ascii="Calibri" w:eastAsia="Calibri" w:hAnsi="Calibri" w:cs="Times New Roman"/>
                <w:i/>
                <w:iCs/>
              </w:rPr>
            </w:pPr>
          </w:p>
        </w:tc>
        <w:tc>
          <w:tcPr>
            <w:tcW w:w="993" w:type="dxa"/>
            <w:shd w:val="clear" w:color="auto" w:fill="auto"/>
            <w:vAlign w:val="center"/>
          </w:tcPr>
          <w:p w:rsidR="008E64C8" w:rsidRPr="00C62A03" w:rsidRDefault="008E64C8" w:rsidP="00817234">
            <w:pPr>
              <w:jc w:val="right"/>
              <w:rPr>
                <w:rFonts w:ascii="Calibri" w:eastAsia="Calibri" w:hAnsi="Calibri" w:cs="Times New Roman"/>
                <w:i/>
                <w:iCs/>
              </w:rPr>
            </w:pPr>
          </w:p>
        </w:tc>
        <w:tc>
          <w:tcPr>
            <w:tcW w:w="1275" w:type="dxa"/>
            <w:shd w:val="clear" w:color="auto" w:fill="auto"/>
            <w:vAlign w:val="center"/>
          </w:tcPr>
          <w:p w:rsidR="008E64C8" w:rsidRPr="00C62A03" w:rsidRDefault="008E64C8" w:rsidP="00817234">
            <w:pPr>
              <w:jc w:val="center"/>
              <w:rPr>
                <w:rFonts w:ascii="Calibri" w:eastAsia="Calibri" w:hAnsi="Calibri" w:cs="Times New Roman"/>
                <w:b/>
                <w:bCs/>
              </w:rPr>
            </w:pPr>
          </w:p>
        </w:tc>
      </w:tr>
      <w:tr w:rsidR="008E64C8" w:rsidRPr="00C62A03" w:rsidTr="0067709C">
        <w:trPr>
          <w:trHeight w:val="630"/>
        </w:trPr>
        <w:tc>
          <w:tcPr>
            <w:tcW w:w="856" w:type="dxa"/>
            <w:shd w:val="clear" w:color="auto" w:fill="auto"/>
          </w:tcPr>
          <w:p w:rsidR="008E64C8" w:rsidRPr="0067709C" w:rsidRDefault="008E64C8" w:rsidP="008E64C8">
            <w:pPr>
              <w:spacing w:after="60" w:line="240" w:lineRule="atLeast"/>
              <w:jc w:val="center"/>
              <w:rPr>
                <w:rFonts w:ascii="Times New Roman" w:eastAsia="Calibri" w:hAnsi="Times New Roman" w:cs="Times New Roman"/>
                <w:sz w:val="20"/>
                <w:szCs w:val="24"/>
              </w:rPr>
            </w:pPr>
            <w:r>
              <w:rPr>
                <w:rFonts w:ascii="Times New Roman" w:eastAsia="Calibri" w:hAnsi="Times New Roman" w:cs="Times New Roman"/>
                <w:sz w:val="20"/>
                <w:szCs w:val="24"/>
              </w:rPr>
              <w:t>1.5</w:t>
            </w:r>
            <w:r w:rsidRPr="0067709C">
              <w:rPr>
                <w:rFonts w:ascii="Times New Roman" w:eastAsia="Calibri" w:hAnsi="Times New Roman" w:cs="Times New Roman"/>
                <w:sz w:val="20"/>
                <w:szCs w:val="24"/>
              </w:rPr>
              <w:t>.1.1.</w:t>
            </w:r>
          </w:p>
        </w:tc>
        <w:tc>
          <w:tcPr>
            <w:tcW w:w="4678" w:type="dxa"/>
            <w:shd w:val="clear" w:color="auto" w:fill="auto"/>
            <w:vAlign w:val="center"/>
          </w:tcPr>
          <w:p w:rsidR="008E64C8" w:rsidRPr="00C62A03" w:rsidRDefault="008E64C8" w:rsidP="000559A3">
            <w:pPr>
              <w:spacing w:after="60" w:line="240" w:lineRule="atLeast"/>
              <w:ind w:left="180"/>
              <w:rPr>
                <w:rFonts w:ascii="Times New Roman" w:eastAsia="Calibri" w:hAnsi="Times New Roman" w:cs="Times New Roman"/>
                <w:sz w:val="24"/>
                <w:szCs w:val="24"/>
              </w:rPr>
            </w:pPr>
            <w:r w:rsidRPr="00C62A03">
              <w:rPr>
                <w:rFonts w:ascii="Times New Roman" w:eastAsia="Calibri" w:hAnsi="Times New Roman" w:cs="Times New Roman"/>
                <w:i/>
                <w:sz w:val="24"/>
                <w:szCs w:val="24"/>
              </w:rPr>
              <w:t>из них межбюджетные трансферты бюджет</w:t>
            </w:r>
            <w:proofErr w:type="gramStart"/>
            <w:r w:rsidRPr="00C62A03">
              <w:rPr>
                <w:rFonts w:ascii="Times New Roman" w:eastAsia="Calibri" w:hAnsi="Times New Roman" w:cs="Times New Roman"/>
                <w:i/>
                <w:sz w:val="24"/>
                <w:szCs w:val="24"/>
              </w:rPr>
              <w:t>у(</w:t>
            </w:r>
            <w:proofErr w:type="spellStart"/>
            <w:proofErr w:type="gramEnd"/>
            <w:r w:rsidRPr="00C62A03">
              <w:rPr>
                <w:rFonts w:ascii="Times New Roman" w:eastAsia="Calibri" w:hAnsi="Times New Roman" w:cs="Times New Roman"/>
                <w:i/>
                <w:sz w:val="24"/>
                <w:szCs w:val="24"/>
              </w:rPr>
              <w:t>ам</w:t>
            </w:r>
            <w:proofErr w:type="spellEnd"/>
            <w:r w:rsidRPr="00C62A03">
              <w:rPr>
                <w:rFonts w:ascii="Times New Roman" w:eastAsia="Calibri" w:hAnsi="Times New Roman" w:cs="Times New Roman"/>
                <w:i/>
                <w:sz w:val="24"/>
                <w:szCs w:val="24"/>
              </w:rPr>
              <w:t>) (указывается наименование)</w:t>
            </w:r>
          </w:p>
        </w:tc>
        <w:tc>
          <w:tcPr>
            <w:tcW w:w="992" w:type="dxa"/>
            <w:shd w:val="clear" w:color="auto" w:fill="auto"/>
            <w:vAlign w:val="center"/>
          </w:tcPr>
          <w:p w:rsidR="008E64C8" w:rsidRPr="00C62A03" w:rsidRDefault="008E64C8" w:rsidP="00D55B9D">
            <w:pPr>
              <w:jc w:val="right"/>
              <w:rPr>
                <w:rFonts w:ascii="Calibri" w:eastAsia="Calibri" w:hAnsi="Calibri" w:cs="Times New Roman"/>
                <w:i/>
                <w:iCs/>
                <w:sz w:val="24"/>
                <w:szCs w:val="24"/>
              </w:rPr>
            </w:pPr>
          </w:p>
        </w:tc>
        <w:tc>
          <w:tcPr>
            <w:tcW w:w="1134" w:type="dxa"/>
            <w:gridSpan w:val="4"/>
            <w:shd w:val="clear" w:color="auto" w:fill="auto"/>
            <w:vAlign w:val="center"/>
          </w:tcPr>
          <w:p w:rsidR="008E64C8" w:rsidRPr="00C62A03" w:rsidRDefault="008E64C8" w:rsidP="00817234">
            <w:pPr>
              <w:jc w:val="right"/>
              <w:rPr>
                <w:rFonts w:ascii="Calibri" w:eastAsia="Calibri" w:hAnsi="Calibri" w:cs="Times New Roman"/>
                <w:i/>
                <w:iCs/>
              </w:rPr>
            </w:pPr>
          </w:p>
        </w:tc>
        <w:tc>
          <w:tcPr>
            <w:tcW w:w="1701" w:type="dxa"/>
            <w:shd w:val="clear" w:color="auto" w:fill="auto"/>
            <w:vAlign w:val="center"/>
          </w:tcPr>
          <w:p w:rsidR="008E64C8" w:rsidRPr="00C62A03" w:rsidRDefault="008E64C8" w:rsidP="00817234">
            <w:pPr>
              <w:jc w:val="right"/>
              <w:rPr>
                <w:rFonts w:ascii="Calibri" w:eastAsia="Calibri" w:hAnsi="Calibri" w:cs="Times New Roman"/>
                <w:i/>
                <w:iCs/>
              </w:rPr>
            </w:pPr>
          </w:p>
        </w:tc>
        <w:tc>
          <w:tcPr>
            <w:tcW w:w="1276" w:type="dxa"/>
            <w:shd w:val="clear" w:color="auto" w:fill="auto"/>
            <w:vAlign w:val="center"/>
          </w:tcPr>
          <w:p w:rsidR="008E64C8" w:rsidRPr="00C62A03" w:rsidRDefault="008E64C8" w:rsidP="00817234">
            <w:pPr>
              <w:jc w:val="right"/>
              <w:rPr>
                <w:rFonts w:ascii="Calibri" w:eastAsia="Calibri" w:hAnsi="Calibri" w:cs="Times New Roman"/>
                <w:i/>
                <w:iCs/>
              </w:rPr>
            </w:pPr>
          </w:p>
        </w:tc>
        <w:tc>
          <w:tcPr>
            <w:tcW w:w="1275" w:type="dxa"/>
            <w:shd w:val="clear" w:color="auto" w:fill="auto"/>
            <w:vAlign w:val="center"/>
          </w:tcPr>
          <w:p w:rsidR="008E64C8" w:rsidRPr="00C62A03" w:rsidRDefault="008E64C8" w:rsidP="00817234">
            <w:pPr>
              <w:jc w:val="right"/>
              <w:rPr>
                <w:rFonts w:ascii="Calibri" w:eastAsia="Calibri" w:hAnsi="Calibri" w:cs="Times New Roman"/>
                <w:i/>
                <w:iCs/>
              </w:rPr>
            </w:pPr>
          </w:p>
        </w:tc>
        <w:tc>
          <w:tcPr>
            <w:tcW w:w="1134" w:type="dxa"/>
            <w:shd w:val="clear" w:color="auto" w:fill="auto"/>
            <w:vAlign w:val="center"/>
          </w:tcPr>
          <w:p w:rsidR="008E64C8" w:rsidRPr="00C62A03" w:rsidRDefault="008E64C8" w:rsidP="00817234">
            <w:pPr>
              <w:jc w:val="right"/>
              <w:rPr>
                <w:rFonts w:ascii="Calibri" w:eastAsia="Calibri" w:hAnsi="Calibri" w:cs="Times New Roman"/>
                <w:i/>
                <w:iCs/>
              </w:rPr>
            </w:pPr>
          </w:p>
        </w:tc>
        <w:tc>
          <w:tcPr>
            <w:tcW w:w="993" w:type="dxa"/>
            <w:shd w:val="clear" w:color="auto" w:fill="auto"/>
            <w:vAlign w:val="center"/>
          </w:tcPr>
          <w:p w:rsidR="008E64C8" w:rsidRPr="00C62A03" w:rsidRDefault="008E64C8" w:rsidP="00817234">
            <w:pPr>
              <w:jc w:val="right"/>
              <w:rPr>
                <w:rFonts w:ascii="Calibri" w:eastAsia="Calibri" w:hAnsi="Calibri" w:cs="Times New Roman"/>
                <w:i/>
                <w:iCs/>
              </w:rPr>
            </w:pPr>
          </w:p>
        </w:tc>
        <w:tc>
          <w:tcPr>
            <w:tcW w:w="1275" w:type="dxa"/>
            <w:shd w:val="clear" w:color="auto" w:fill="auto"/>
            <w:vAlign w:val="center"/>
          </w:tcPr>
          <w:p w:rsidR="008E64C8" w:rsidRPr="00C62A03" w:rsidRDefault="008E64C8" w:rsidP="00817234">
            <w:pPr>
              <w:jc w:val="center"/>
              <w:rPr>
                <w:rFonts w:ascii="Calibri" w:eastAsia="Calibri" w:hAnsi="Calibri" w:cs="Times New Roman"/>
                <w:b/>
                <w:bCs/>
              </w:rPr>
            </w:pPr>
          </w:p>
        </w:tc>
      </w:tr>
      <w:tr w:rsidR="008E64C8" w:rsidRPr="00C62A03" w:rsidTr="0067709C">
        <w:trPr>
          <w:trHeight w:val="630"/>
        </w:trPr>
        <w:tc>
          <w:tcPr>
            <w:tcW w:w="856" w:type="dxa"/>
            <w:shd w:val="clear" w:color="auto" w:fill="auto"/>
          </w:tcPr>
          <w:p w:rsidR="008E64C8" w:rsidRPr="0067709C" w:rsidRDefault="008E64C8" w:rsidP="008E64C8">
            <w:pPr>
              <w:spacing w:after="60" w:line="240" w:lineRule="atLeast"/>
              <w:jc w:val="center"/>
              <w:rPr>
                <w:rFonts w:ascii="Times New Roman" w:eastAsia="Calibri" w:hAnsi="Times New Roman" w:cs="Times New Roman"/>
                <w:szCs w:val="24"/>
              </w:rPr>
            </w:pPr>
            <w:r>
              <w:rPr>
                <w:rFonts w:ascii="Times New Roman" w:eastAsia="Calibri" w:hAnsi="Times New Roman" w:cs="Times New Roman"/>
                <w:szCs w:val="24"/>
              </w:rPr>
              <w:t>1.5.2</w:t>
            </w:r>
            <w:r w:rsidRPr="0067709C">
              <w:rPr>
                <w:rFonts w:ascii="Times New Roman" w:eastAsia="Calibri" w:hAnsi="Times New Roman" w:cs="Times New Roman"/>
                <w:szCs w:val="24"/>
              </w:rPr>
              <w:t>.</w:t>
            </w:r>
          </w:p>
        </w:tc>
        <w:tc>
          <w:tcPr>
            <w:tcW w:w="4678" w:type="dxa"/>
            <w:shd w:val="clear" w:color="auto" w:fill="auto"/>
            <w:vAlign w:val="center"/>
          </w:tcPr>
          <w:p w:rsidR="008E64C8" w:rsidRPr="00C62A03" w:rsidRDefault="008E64C8" w:rsidP="00817234">
            <w:pPr>
              <w:spacing w:after="60" w:line="240" w:lineRule="atLeast"/>
              <w:ind w:left="180"/>
              <w:rPr>
                <w:rFonts w:ascii="Times New Roman" w:eastAsia="Calibri" w:hAnsi="Times New Roman" w:cs="Times New Roman"/>
                <w:sz w:val="24"/>
                <w:szCs w:val="24"/>
              </w:rPr>
            </w:pPr>
            <w:r w:rsidRPr="00C62A03">
              <w:rPr>
                <w:rFonts w:ascii="Times New Roman" w:eastAsia="Calibri" w:hAnsi="Times New Roman" w:cs="Times New Roman"/>
                <w:sz w:val="24"/>
                <w:szCs w:val="24"/>
              </w:rPr>
              <w:t>бюджеты государственных внебюджетных фондов Российской Федерации</w:t>
            </w:r>
          </w:p>
        </w:tc>
        <w:tc>
          <w:tcPr>
            <w:tcW w:w="992" w:type="dxa"/>
            <w:shd w:val="clear" w:color="auto" w:fill="auto"/>
            <w:vAlign w:val="center"/>
          </w:tcPr>
          <w:p w:rsidR="008E64C8" w:rsidRPr="00C62A03" w:rsidRDefault="008E64C8" w:rsidP="00D55B9D">
            <w:pPr>
              <w:jc w:val="right"/>
              <w:rPr>
                <w:rFonts w:ascii="Calibri" w:eastAsia="Calibri" w:hAnsi="Calibri" w:cs="Times New Roman"/>
                <w:i/>
                <w:iCs/>
                <w:sz w:val="24"/>
                <w:szCs w:val="24"/>
              </w:rPr>
            </w:pPr>
          </w:p>
        </w:tc>
        <w:tc>
          <w:tcPr>
            <w:tcW w:w="1134" w:type="dxa"/>
            <w:gridSpan w:val="4"/>
            <w:shd w:val="clear" w:color="auto" w:fill="auto"/>
            <w:vAlign w:val="center"/>
          </w:tcPr>
          <w:p w:rsidR="008E64C8" w:rsidRPr="00C62A03" w:rsidRDefault="008E64C8" w:rsidP="00817234">
            <w:pPr>
              <w:jc w:val="right"/>
              <w:rPr>
                <w:rFonts w:ascii="Calibri" w:eastAsia="Calibri" w:hAnsi="Calibri" w:cs="Times New Roman"/>
                <w:i/>
                <w:iCs/>
                <w:sz w:val="24"/>
                <w:szCs w:val="24"/>
              </w:rPr>
            </w:pPr>
            <w:r w:rsidRPr="00C62A03">
              <w:rPr>
                <w:rFonts w:ascii="Calibri" w:eastAsia="Calibri" w:hAnsi="Calibri" w:cs="Times New Roman"/>
                <w:i/>
                <w:iCs/>
              </w:rPr>
              <w:t>149,1</w:t>
            </w:r>
          </w:p>
        </w:tc>
        <w:tc>
          <w:tcPr>
            <w:tcW w:w="1701" w:type="dxa"/>
            <w:shd w:val="clear" w:color="auto" w:fill="auto"/>
            <w:vAlign w:val="center"/>
          </w:tcPr>
          <w:p w:rsidR="008E64C8" w:rsidRPr="00C62A03" w:rsidRDefault="008E64C8" w:rsidP="00817234">
            <w:pPr>
              <w:jc w:val="right"/>
              <w:rPr>
                <w:rFonts w:ascii="Calibri" w:eastAsia="Calibri" w:hAnsi="Calibri" w:cs="Times New Roman"/>
                <w:i/>
                <w:iCs/>
                <w:sz w:val="24"/>
                <w:szCs w:val="24"/>
              </w:rPr>
            </w:pPr>
            <w:r w:rsidRPr="00C62A03">
              <w:rPr>
                <w:rFonts w:ascii="Calibri" w:eastAsia="Calibri" w:hAnsi="Calibri" w:cs="Times New Roman"/>
                <w:i/>
                <w:iCs/>
              </w:rPr>
              <w:t>134,8</w:t>
            </w:r>
          </w:p>
        </w:tc>
        <w:tc>
          <w:tcPr>
            <w:tcW w:w="1276" w:type="dxa"/>
            <w:shd w:val="clear" w:color="auto" w:fill="auto"/>
            <w:vAlign w:val="center"/>
          </w:tcPr>
          <w:p w:rsidR="008E64C8" w:rsidRPr="00C62A03" w:rsidRDefault="008E64C8" w:rsidP="00817234">
            <w:pPr>
              <w:jc w:val="right"/>
              <w:rPr>
                <w:rFonts w:ascii="Calibri" w:eastAsia="Calibri" w:hAnsi="Calibri" w:cs="Times New Roman"/>
                <w:i/>
                <w:iCs/>
                <w:sz w:val="24"/>
                <w:szCs w:val="24"/>
              </w:rPr>
            </w:pPr>
            <w:r w:rsidRPr="00C62A03">
              <w:rPr>
                <w:rFonts w:ascii="Calibri" w:eastAsia="Calibri" w:hAnsi="Calibri" w:cs="Times New Roman"/>
                <w:i/>
                <w:iCs/>
              </w:rPr>
              <w:t>127,5</w:t>
            </w:r>
          </w:p>
        </w:tc>
        <w:tc>
          <w:tcPr>
            <w:tcW w:w="1275" w:type="dxa"/>
            <w:shd w:val="clear" w:color="auto" w:fill="auto"/>
            <w:vAlign w:val="center"/>
          </w:tcPr>
          <w:p w:rsidR="008E64C8" w:rsidRPr="00C62A03" w:rsidRDefault="008E64C8" w:rsidP="00817234">
            <w:pPr>
              <w:jc w:val="right"/>
              <w:rPr>
                <w:rFonts w:ascii="Calibri" w:eastAsia="Calibri" w:hAnsi="Calibri" w:cs="Times New Roman"/>
                <w:i/>
                <w:iCs/>
                <w:sz w:val="24"/>
                <w:szCs w:val="24"/>
              </w:rPr>
            </w:pPr>
            <w:r w:rsidRPr="00C62A03">
              <w:rPr>
                <w:rFonts w:ascii="Calibri" w:eastAsia="Calibri" w:hAnsi="Calibri" w:cs="Times New Roman"/>
                <w:i/>
                <w:iCs/>
              </w:rPr>
              <w:t>169,7</w:t>
            </w:r>
          </w:p>
        </w:tc>
        <w:tc>
          <w:tcPr>
            <w:tcW w:w="1134" w:type="dxa"/>
            <w:shd w:val="clear" w:color="auto" w:fill="auto"/>
            <w:vAlign w:val="center"/>
          </w:tcPr>
          <w:p w:rsidR="008E64C8" w:rsidRPr="00C62A03" w:rsidRDefault="008E64C8" w:rsidP="00817234">
            <w:pPr>
              <w:jc w:val="right"/>
              <w:rPr>
                <w:rFonts w:ascii="Calibri" w:eastAsia="Calibri" w:hAnsi="Calibri" w:cs="Times New Roman"/>
                <w:i/>
                <w:iCs/>
                <w:sz w:val="24"/>
                <w:szCs w:val="24"/>
              </w:rPr>
            </w:pPr>
            <w:r w:rsidRPr="00C62A03">
              <w:rPr>
                <w:rFonts w:ascii="Calibri" w:eastAsia="Calibri" w:hAnsi="Calibri" w:cs="Times New Roman"/>
                <w:i/>
                <w:iCs/>
              </w:rPr>
              <w:t>167,1</w:t>
            </w:r>
          </w:p>
        </w:tc>
        <w:tc>
          <w:tcPr>
            <w:tcW w:w="993" w:type="dxa"/>
            <w:shd w:val="clear" w:color="auto" w:fill="auto"/>
            <w:vAlign w:val="center"/>
          </w:tcPr>
          <w:p w:rsidR="008E64C8" w:rsidRPr="00C62A03" w:rsidRDefault="008E64C8" w:rsidP="00817234">
            <w:pPr>
              <w:jc w:val="right"/>
              <w:rPr>
                <w:rFonts w:ascii="Calibri" w:eastAsia="Calibri" w:hAnsi="Calibri" w:cs="Times New Roman"/>
                <w:i/>
                <w:iCs/>
                <w:sz w:val="24"/>
                <w:szCs w:val="24"/>
              </w:rPr>
            </w:pPr>
            <w:r w:rsidRPr="00C62A03">
              <w:rPr>
                <w:rFonts w:ascii="Calibri" w:eastAsia="Calibri" w:hAnsi="Calibri" w:cs="Times New Roman"/>
                <w:i/>
                <w:iCs/>
              </w:rPr>
              <w:t>165,8</w:t>
            </w:r>
          </w:p>
        </w:tc>
        <w:tc>
          <w:tcPr>
            <w:tcW w:w="1275" w:type="dxa"/>
            <w:shd w:val="clear" w:color="auto" w:fill="auto"/>
            <w:vAlign w:val="center"/>
          </w:tcPr>
          <w:p w:rsidR="008E64C8" w:rsidRPr="00C62A03" w:rsidRDefault="008E64C8" w:rsidP="00817234">
            <w:pPr>
              <w:jc w:val="center"/>
              <w:rPr>
                <w:rFonts w:ascii="Calibri" w:eastAsia="Calibri" w:hAnsi="Calibri" w:cs="Times New Roman"/>
                <w:b/>
                <w:bCs/>
                <w:sz w:val="24"/>
                <w:szCs w:val="24"/>
              </w:rPr>
            </w:pPr>
            <w:r w:rsidRPr="00C62A03">
              <w:rPr>
                <w:rFonts w:ascii="Calibri" w:eastAsia="Calibri" w:hAnsi="Calibri" w:cs="Times New Roman"/>
                <w:b/>
                <w:bCs/>
              </w:rPr>
              <w:t>914,0</w:t>
            </w:r>
          </w:p>
        </w:tc>
      </w:tr>
      <w:tr w:rsidR="008E64C8" w:rsidRPr="00C62A03" w:rsidTr="0067709C">
        <w:trPr>
          <w:trHeight w:val="630"/>
        </w:trPr>
        <w:tc>
          <w:tcPr>
            <w:tcW w:w="856" w:type="dxa"/>
            <w:shd w:val="clear" w:color="auto" w:fill="auto"/>
          </w:tcPr>
          <w:p w:rsidR="008E64C8" w:rsidRPr="0067709C" w:rsidRDefault="008E64C8" w:rsidP="00012D08">
            <w:pPr>
              <w:spacing w:after="60" w:line="240" w:lineRule="atLeast"/>
              <w:jc w:val="center"/>
              <w:rPr>
                <w:rFonts w:ascii="Times New Roman" w:eastAsia="Calibri" w:hAnsi="Times New Roman" w:cs="Times New Roman"/>
                <w:szCs w:val="24"/>
              </w:rPr>
            </w:pPr>
            <w:r w:rsidRPr="0067709C">
              <w:rPr>
                <w:rFonts w:ascii="Times New Roman" w:eastAsia="Calibri" w:hAnsi="Times New Roman" w:cs="Times New Roman"/>
                <w:szCs w:val="24"/>
              </w:rPr>
              <w:t>1.5.2.</w:t>
            </w:r>
            <w:r>
              <w:rPr>
                <w:rFonts w:ascii="Times New Roman" w:eastAsia="Calibri" w:hAnsi="Times New Roman" w:cs="Times New Roman"/>
                <w:szCs w:val="24"/>
              </w:rPr>
              <w:t>1</w:t>
            </w:r>
          </w:p>
        </w:tc>
        <w:tc>
          <w:tcPr>
            <w:tcW w:w="4678" w:type="dxa"/>
            <w:shd w:val="clear" w:color="auto" w:fill="auto"/>
            <w:vAlign w:val="center"/>
          </w:tcPr>
          <w:p w:rsidR="008E64C8" w:rsidRPr="00C62A03" w:rsidRDefault="008E64C8" w:rsidP="00817234">
            <w:pPr>
              <w:spacing w:after="0" w:line="240" w:lineRule="auto"/>
              <w:rPr>
                <w:rFonts w:ascii="Times New Roman" w:eastAsia="Times New Roman" w:hAnsi="Times New Roman" w:cs="Times New Roman"/>
                <w:i/>
                <w:iCs/>
                <w:sz w:val="24"/>
                <w:szCs w:val="24"/>
                <w:lang w:eastAsia="ru-RU"/>
              </w:rPr>
            </w:pPr>
            <w:r w:rsidRPr="00C62A03">
              <w:rPr>
                <w:rFonts w:ascii="Times New Roman" w:eastAsia="Times New Roman" w:hAnsi="Times New Roman" w:cs="Times New Roman"/>
                <w:i/>
                <w:iCs/>
                <w:sz w:val="24"/>
                <w:szCs w:val="24"/>
                <w:lang w:eastAsia="ru-RU"/>
              </w:rPr>
              <w:t>из них межбюджетные трансферты бюджету Республики Татарстан</w:t>
            </w:r>
          </w:p>
        </w:tc>
        <w:tc>
          <w:tcPr>
            <w:tcW w:w="992" w:type="dxa"/>
            <w:shd w:val="clear" w:color="auto" w:fill="auto"/>
          </w:tcPr>
          <w:p w:rsidR="008E64C8" w:rsidRPr="00C62A03" w:rsidRDefault="008E64C8" w:rsidP="00817234">
            <w:pPr>
              <w:rPr>
                <w:rFonts w:ascii="Calibri" w:eastAsia="Calibri" w:hAnsi="Calibri" w:cs="Times New Roman"/>
              </w:rPr>
            </w:pPr>
          </w:p>
        </w:tc>
        <w:tc>
          <w:tcPr>
            <w:tcW w:w="1134" w:type="dxa"/>
            <w:gridSpan w:val="4"/>
            <w:shd w:val="clear" w:color="auto" w:fill="auto"/>
          </w:tcPr>
          <w:p w:rsidR="008E64C8" w:rsidRPr="00C62A03" w:rsidRDefault="008E64C8" w:rsidP="00817234">
            <w:pPr>
              <w:rPr>
                <w:rFonts w:ascii="Calibri" w:eastAsia="Calibri" w:hAnsi="Calibri" w:cs="Times New Roman"/>
              </w:rPr>
            </w:pPr>
          </w:p>
        </w:tc>
        <w:tc>
          <w:tcPr>
            <w:tcW w:w="1701" w:type="dxa"/>
            <w:shd w:val="clear" w:color="auto" w:fill="auto"/>
          </w:tcPr>
          <w:p w:rsidR="008E64C8" w:rsidRPr="00C62A03" w:rsidRDefault="008E64C8" w:rsidP="00817234">
            <w:pPr>
              <w:rPr>
                <w:rFonts w:ascii="Calibri" w:eastAsia="Calibri" w:hAnsi="Calibri" w:cs="Times New Roman"/>
              </w:rPr>
            </w:pPr>
          </w:p>
        </w:tc>
        <w:tc>
          <w:tcPr>
            <w:tcW w:w="1276" w:type="dxa"/>
            <w:shd w:val="clear" w:color="auto" w:fill="auto"/>
          </w:tcPr>
          <w:p w:rsidR="008E64C8" w:rsidRPr="00C62A03" w:rsidRDefault="008E64C8" w:rsidP="00817234">
            <w:pPr>
              <w:rPr>
                <w:rFonts w:ascii="Calibri" w:eastAsia="Calibri" w:hAnsi="Calibri" w:cs="Times New Roman"/>
              </w:rPr>
            </w:pPr>
          </w:p>
        </w:tc>
        <w:tc>
          <w:tcPr>
            <w:tcW w:w="1275" w:type="dxa"/>
            <w:shd w:val="clear" w:color="auto" w:fill="auto"/>
          </w:tcPr>
          <w:p w:rsidR="008E64C8" w:rsidRPr="00C62A03" w:rsidRDefault="008E64C8" w:rsidP="00817234">
            <w:pPr>
              <w:rPr>
                <w:rFonts w:ascii="Calibri" w:eastAsia="Calibri" w:hAnsi="Calibri" w:cs="Times New Roman"/>
              </w:rPr>
            </w:pPr>
          </w:p>
        </w:tc>
        <w:tc>
          <w:tcPr>
            <w:tcW w:w="1134" w:type="dxa"/>
            <w:shd w:val="clear" w:color="auto" w:fill="auto"/>
          </w:tcPr>
          <w:p w:rsidR="008E64C8" w:rsidRPr="00C62A03" w:rsidRDefault="008E64C8" w:rsidP="00817234">
            <w:pPr>
              <w:rPr>
                <w:rFonts w:ascii="Calibri" w:eastAsia="Calibri" w:hAnsi="Calibri" w:cs="Times New Roman"/>
              </w:rPr>
            </w:pPr>
          </w:p>
        </w:tc>
        <w:tc>
          <w:tcPr>
            <w:tcW w:w="993" w:type="dxa"/>
            <w:shd w:val="clear" w:color="auto" w:fill="auto"/>
          </w:tcPr>
          <w:p w:rsidR="008E64C8" w:rsidRPr="00C62A03" w:rsidRDefault="008E64C8" w:rsidP="00817234">
            <w:pPr>
              <w:rPr>
                <w:rFonts w:ascii="Calibri" w:eastAsia="Calibri" w:hAnsi="Calibri" w:cs="Times New Roman"/>
              </w:rPr>
            </w:pPr>
          </w:p>
        </w:tc>
        <w:tc>
          <w:tcPr>
            <w:tcW w:w="1275" w:type="dxa"/>
            <w:shd w:val="clear" w:color="auto" w:fill="auto"/>
          </w:tcPr>
          <w:p w:rsidR="008E64C8" w:rsidRPr="00C62A03" w:rsidRDefault="008E64C8" w:rsidP="00817234">
            <w:pPr>
              <w:rPr>
                <w:rFonts w:ascii="Calibri" w:eastAsia="Calibri" w:hAnsi="Calibri" w:cs="Times New Roman"/>
              </w:rPr>
            </w:pPr>
          </w:p>
        </w:tc>
      </w:tr>
      <w:tr w:rsidR="008E64C8" w:rsidRPr="00C62A03" w:rsidTr="0067709C">
        <w:trPr>
          <w:trHeight w:val="630"/>
        </w:trPr>
        <w:tc>
          <w:tcPr>
            <w:tcW w:w="856" w:type="dxa"/>
            <w:shd w:val="clear" w:color="auto" w:fill="auto"/>
          </w:tcPr>
          <w:p w:rsidR="008E64C8" w:rsidRPr="0067709C" w:rsidRDefault="008E64C8" w:rsidP="008E64C8">
            <w:pPr>
              <w:spacing w:after="60" w:line="240" w:lineRule="atLeast"/>
              <w:jc w:val="center"/>
              <w:rPr>
                <w:rFonts w:ascii="Times New Roman" w:eastAsia="Calibri" w:hAnsi="Times New Roman" w:cs="Times New Roman"/>
                <w:szCs w:val="24"/>
              </w:rPr>
            </w:pPr>
            <w:r w:rsidRPr="0067709C">
              <w:rPr>
                <w:rFonts w:ascii="Times New Roman" w:eastAsia="Calibri" w:hAnsi="Times New Roman" w:cs="Times New Roman"/>
                <w:szCs w:val="24"/>
              </w:rPr>
              <w:t>1.5.</w:t>
            </w:r>
            <w:r>
              <w:rPr>
                <w:rFonts w:ascii="Times New Roman" w:eastAsia="Calibri" w:hAnsi="Times New Roman" w:cs="Times New Roman"/>
                <w:szCs w:val="24"/>
              </w:rPr>
              <w:t>3.</w:t>
            </w:r>
            <w:r w:rsidRPr="0067709C">
              <w:rPr>
                <w:rFonts w:ascii="Times New Roman" w:eastAsia="Calibri" w:hAnsi="Times New Roman" w:cs="Times New Roman"/>
                <w:szCs w:val="24"/>
              </w:rPr>
              <w:t>.</w:t>
            </w:r>
          </w:p>
        </w:tc>
        <w:tc>
          <w:tcPr>
            <w:tcW w:w="4678" w:type="dxa"/>
            <w:shd w:val="clear" w:color="auto" w:fill="auto"/>
            <w:vAlign w:val="center"/>
          </w:tcPr>
          <w:p w:rsidR="008E64C8" w:rsidRPr="00C62A03" w:rsidRDefault="008E64C8" w:rsidP="00817234">
            <w:pPr>
              <w:spacing w:after="60" w:line="240" w:lineRule="atLeast"/>
              <w:ind w:left="180"/>
              <w:rPr>
                <w:rFonts w:ascii="Times New Roman" w:eastAsia="Calibri" w:hAnsi="Times New Roman" w:cs="Times New Roman"/>
                <w:sz w:val="24"/>
                <w:szCs w:val="24"/>
              </w:rPr>
            </w:pPr>
            <w:r w:rsidRPr="00C62A03">
              <w:rPr>
                <w:rFonts w:ascii="Times New Roman" w:eastAsia="Calibri" w:hAnsi="Times New Roman" w:cs="Times New Roman"/>
                <w:sz w:val="24"/>
                <w:szCs w:val="24"/>
              </w:rPr>
              <w:t>консолидированные бюджеты субъектов Российской Федерации</w:t>
            </w:r>
          </w:p>
        </w:tc>
        <w:tc>
          <w:tcPr>
            <w:tcW w:w="992" w:type="dxa"/>
            <w:shd w:val="clear" w:color="auto" w:fill="auto"/>
          </w:tcPr>
          <w:p w:rsidR="008E64C8" w:rsidRPr="00C62A03" w:rsidRDefault="008E64C8" w:rsidP="00817234">
            <w:pPr>
              <w:rPr>
                <w:rFonts w:ascii="Calibri" w:eastAsia="Calibri" w:hAnsi="Calibri" w:cs="Times New Roman"/>
              </w:rPr>
            </w:pPr>
          </w:p>
        </w:tc>
        <w:tc>
          <w:tcPr>
            <w:tcW w:w="1134" w:type="dxa"/>
            <w:gridSpan w:val="4"/>
            <w:shd w:val="clear" w:color="auto" w:fill="auto"/>
          </w:tcPr>
          <w:p w:rsidR="008E64C8" w:rsidRPr="00C62A03" w:rsidRDefault="008E64C8" w:rsidP="00817234">
            <w:pPr>
              <w:rPr>
                <w:rFonts w:ascii="Calibri" w:eastAsia="Calibri" w:hAnsi="Calibri" w:cs="Times New Roman"/>
              </w:rPr>
            </w:pPr>
          </w:p>
        </w:tc>
        <w:tc>
          <w:tcPr>
            <w:tcW w:w="1701" w:type="dxa"/>
            <w:shd w:val="clear" w:color="auto" w:fill="auto"/>
          </w:tcPr>
          <w:p w:rsidR="008E64C8" w:rsidRPr="00C62A03" w:rsidRDefault="008E64C8" w:rsidP="00817234">
            <w:pPr>
              <w:rPr>
                <w:rFonts w:ascii="Calibri" w:eastAsia="Calibri" w:hAnsi="Calibri" w:cs="Times New Roman"/>
              </w:rPr>
            </w:pPr>
          </w:p>
        </w:tc>
        <w:tc>
          <w:tcPr>
            <w:tcW w:w="1276" w:type="dxa"/>
            <w:shd w:val="clear" w:color="auto" w:fill="auto"/>
          </w:tcPr>
          <w:p w:rsidR="008E64C8" w:rsidRPr="00C62A03" w:rsidRDefault="008E64C8" w:rsidP="00817234">
            <w:pPr>
              <w:rPr>
                <w:rFonts w:ascii="Calibri" w:eastAsia="Calibri" w:hAnsi="Calibri" w:cs="Times New Roman"/>
              </w:rPr>
            </w:pPr>
          </w:p>
        </w:tc>
        <w:tc>
          <w:tcPr>
            <w:tcW w:w="1275" w:type="dxa"/>
            <w:shd w:val="clear" w:color="auto" w:fill="auto"/>
          </w:tcPr>
          <w:p w:rsidR="008E64C8" w:rsidRPr="00C62A03" w:rsidRDefault="008E64C8" w:rsidP="00817234">
            <w:pPr>
              <w:rPr>
                <w:rFonts w:ascii="Calibri" w:eastAsia="Calibri" w:hAnsi="Calibri" w:cs="Times New Roman"/>
              </w:rPr>
            </w:pPr>
          </w:p>
        </w:tc>
        <w:tc>
          <w:tcPr>
            <w:tcW w:w="1134" w:type="dxa"/>
            <w:shd w:val="clear" w:color="auto" w:fill="auto"/>
          </w:tcPr>
          <w:p w:rsidR="008E64C8" w:rsidRPr="00C62A03" w:rsidRDefault="008E64C8" w:rsidP="00817234">
            <w:pPr>
              <w:rPr>
                <w:rFonts w:ascii="Calibri" w:eastAsia="Calibri" w:hAnsi="Calibri" w:cs="Times New Roman"/>
              </w:rPr>
            </w:pPr>
          </w:p>
        </w:tc>
        <w:tc>
          <w:tcPr>
            <w:tcW w:w="993" w:type="dxa"/>
            <w:shd w:val="clear" w:color="auto" w:fill="auto"/>
          </w:tcPr>
          <w:p w:rsidR="008E64C8" w:rsidRPr="00C62A03" w:rsidRDefault="008E64C8" w:rsidP="00817234">
            <w:pPr>
              <w:rPr>
                <w:rFonts w:ascii="Calibri" w:eastAsia="Calibri" w:hAnsi="Calibri" w:cs="Times New Roman"/>
              </w:rPr>
            </w:pPr>
          </w:p>
        </w:tc>
        <w:tc>
          <w:tcPr>
            <w:tcW w:w="1275" w:type="dxa"/>
            <w:shd w:val="clear" w:color="auto" w:fill="auto"/>
          </w:tcPr>
          <w:p w:rsidR="008E64C8" w:rsidRPr="00C62A03" w:rsidRDefault="008E64C8" w:rsidP="00817234">
            <w:pPr>
              <w:rPr>
                <w:rFonts w:ascii="Calibri" w:eastAsia="Calibri" w:hAnsi="Calibri" w:cs="Times New Roman"/>
              </w:rPr>
            </w:pPr>
          </w:p>
        </w:tc>
      </w:tr>
      <w:tr w:rsidR="008E64C8" w:rsidRPr="00C62A03" w:rsidTr="0067709C">
        <w:trPr>
          <w:trHeight w:val="630"/>
        </w:trPr>
        <w:tc>
          <w:tcPr>
            <w:tcW w:w="856" w:type="dxa"/>
            <w:shd w:val="clear" w:color="auto" w:fill="auto"/>
          </w:tcPr>
          <w:p w:rsidR="008E64C8" w:rsidRPr="0067709C" w:rsidRDefault="008E64C8" w:rsidP="00012D08">
            <w:pPr>
              <w:spacing w:after="60" w:line="240" w:lineRule="atLeast"/>
              <w:jc w:val="center"/>
              <w:rPr>
                <w:rFonts w:ascii="Times New Roman" w:eastAsia="Calibri" w:hAnsi="Times New Roman" w:cs="Times New Roman"/>
                <w:szCs w:val="24"/>
              </w:rPr>
            </w:pPr>
            <w:r w:rsidRPr="0067709C">
              <w:rPr>
                <w:rFonts w:ascii="Times New Roman" w:eastAsia="Calibri" w:hAnsi="Times New Roman" w:cs="Times New Roman"/>
                <w:szCs w:val="24"/>
              </w:rPr>
              <w:t>1.5.3.</w:t>
            </w:r>
            <w:r>
              <w:rPr>
                <w:rFonts w:ascii="Times New Roman" w:eastAsia="Calibri" w:hAnsi="Times New Roman" w:cs="Times New Roman"/>
                <w:szCs w:val="24"/>
              </w:rPr>
              <w:t>1</w:t>
            </w:r>
          </w:p>
        </w:tc>
        <w:tc>
          <w:tcPr>
            <w:tcW w:w="4678" w:type="dxa"/>
            <w:shd w:val="clear" w:color="auto" w:fill="auto"/>
            <w:vAlign w:val="center"/>
          </w:tcPr>
          <w:p w:rsidR="008E64C8" w:rsidRPr="00C62A03" w:rsidRDefault="008E64C8" w:rsidP="00817234">
            <w:pPr>
              <w:spacing w:after="0" w:line="240" w:lineRule="auto"/>
              <w:rPr>
                <w:rFonts w:ascii="Times New Roman" w:eastAsia="Times New Roman" w:hAnsi="Times New Roman" w:cs="Times New Roman"/>
                <w:i/>
                <w:iCs/>
                <w:sz w:val="24"/>
                <w:szCs w:val="24"/>
                <w:lang w:eastAsia="ru-RU"/>
              </w:rPr>
            </w:pPr>
            <w:r w:rsidRPr="00C62A03">
              <w:rPr>
                <w:rFonts w:ascii="Times New Roman" w:eastAsia="Times New Roman" w:hAnsi="Times New Roman" w:cs="Times New Roman"/>
                <w:i/>
                <w:iCs/>
                <w:sz w:val="24"/>
                <w:szCs w:val="24"/>
                <w:lang w:eastAsia="ru-RU"/>
              </w:rPr>
              <w:t>из них межбюджетные трансферты бюджету Республики Татарстан</w:t>
            </w:r>
          </w:p>
        </w:tc>
        <w:tc>
          <w:tcPr>
            <w:tcW w:w="992" w:type="dxa"/>
            <w:shd w:val="clear" w:color="auto" w:fill="auto"/>
          </w:tcPr>
          <w:p w:rsidR="008E64C8" w:rsidRPr="00C62A03" w:rsidRDefault="008E64C8" w:rsidP="00817234">
            <w:pPr>
              <w:rPr>
                <w:rFonts w:ascii="Calibri" w:eastAsia="Calibri" w:hAnsi="Calibri" w:cs="Times New Roman"/>
              </w:rPr>
            </w:pPr>
          </w:p>
        </w:tc>
        <w:tc>
          <w:tcPr>
            <w:tcW w:w="1134" w:type="dxa"/>
            <w:gridSpan w:val="4"/>
            <w:shd w:val="clear" w:color="auto" w:fill="auto"/>
          </w:tcPr>
          <w:p w:rsidR="008E64C8" w:rsidRPr="00C62A03" w:rsidRDefault="008E64C8" w:rsidP="00817234">
            <w:pPr>
              <w:rPr>
                <w:rFonts w:ascii="Calibri" w:eastAsia="Calibri" w:hAnsi="Calibri" w:cs="Times New Roman"/>
              </w:rPr>
            </w:pPr>
          </w:p>
        </w:tc>
        <w:tc>
          <w:tcPr>
            <w:tcW w:w="1701" w:type="dxa"/>
            <w:shd w:val="clear" w:color="auto" w:fill="auto"/>
          </w:tcPr>
          <w:p w:rsidR="008E64C8" w:rsidRPr="00C62A03" w:rsidRDefault="008E64C8" w:rsidP="00817234">
            <w:pPr>
              <w:rPr>
                <w:rFonts w:ascii="Calibri" w:eastAsia="Calibri" w:hAnsi="Calibri" w:cs="Times New Roman"/>
              </w:rPr>
            </w:pPr>
          </w:p>
        </w:tc>
        <w:tc>
          <w:tcPr>
            <w:tcW w:w="1276" w:type="dxa"/>
            <w:shd w:val="clear" w:color="auto" w:fill="auto"/>
          </w:tcPr>
          <w:p w:rsidR="008E64C8" w:rsidRPr="00C62A03" w:rsidRDefault="008E64C8" w:rsidP="00817234">
            <w:pPr>
              <w:rPr>
                <w:rFonts w:ascii="Calibri" w:eastAsia="Calibri" w:hAnsi="Calibri" w:cs="Times New Roman"/>
              </w:rPr>
            </w:pPr>
          </w:p>
        </w:tc>
        <w:tc>
          <w:tcPr>
            <w:tcW w:w="1275" w:type="dxa"/>
            <w:shd w:val="clear" w:color="auto" w:fill="auto"/>
          </w:tcPr>
          <w:p w:rsidR="008E64C8" w:rsidRPr="00C62A03" w:rsidRDefault="008E64C8" w:rsidP="00817234">
            <w:pPr>
              <w:rPr>
                <w:rFonts w:ascii="Calibri" w:eastAsia="Calibri" w:hAnsi="Calibri" w:cs="Times New Roman"/>
              </w:rPr>
            </w:pPr>
          </w:p>
        </w:tc>
        <w:tc>
          <w:tcPr>
            <w:tcW w:w="1134" w:type="dxa"/>
            <w:shd w:val="clear" w:color="auto" w:fill="auto"/>
          </w:tcPr>
          <w:p w:rsidR="008E64C8" w:rsidRPr="00C62A03" w:rsidRDefault="008E64C8" w:rsidP="00817234">
            <w:pPr>
              <w:rPr>
                <w:rFonts w:ascii="Calibri" w:eastAsia="Calibri" w:hAnsi="Calibri" w:cs="Times New Roman"/>
              </w:rPr>
            </w:pPr>
          </w:p>
        </w:tc>
        <w:tc>
          <w:tcPr>
            <w:tcW w:w="993" w:type="dxa"/>
            <w:shd w:val="clear" w:color="auto" w:fill="auto"/>
          </w:tcPr>
          <w:p w:rsidR="008E64C8" w:rsidRPr="00C62A03" w:rsidRDefault="008E64C8" w:rsidP="00817234">
            <w:pPr>
              <w:rPr>
                <w:rFonts w:ascii="Calibri" w:eastAsia="Calibri" w:hAnsi="Calibri" w:cs="Times New Roman"/>
              </w:rPr>
            </w:pPr>
          </w:p>
        </w:tc>
        <w:tc>
          <w:tcPr>
            <w:tcW w:w="1275" w:type="dxa"/>
            <w:shd w:val="clear" w:color="auto" w:fill="auto"/>
          </w:tcPr>
          <w:p w:rsidR="008E64C8" w:rsidRPr="00C62A03" w:rsidRDefault="008E64C8" w:rsidP="00817234">
            <w:pPr>
              <w:rPr>
                <w:rFonts w:ascii="Calibri" w:eastAsia="Calibri" w:hAnsi="Calibri" w:cs="Times New Roman"/>
              </w:rPr>
            </w:pPr>
          </w:p>
        </w:tc>
      </w:tr>
      <w:tr w:rsidR="008E64C8" w:rsidRPr="00C62A03" w:rsidTr="0067709C">
        <w:trPr>
          <w:trHeight w:val="630"/>
        </w:trPr>
        <w:tc>
          <w:tcPr>
            <w:tcW w:w="856" w:type="dxa"/>
            <w:shd w:val="clear" w:color="auto" w:fill="auto"/>
          </w:tcPr>
          <w:p w:rsidR="008E64C8" w:rsidRPr="0067709C" w:rsidRDefault="008E64C8" w:rsidP="00012D08">
            <w:pPr>
              <w:spacing w:after="60" w:line="240" w:lineRule="atLeast"/>
              <w:jc w:val="center"/>
              <w:rPr>
                <w:rFonts w:ascii="Times New Roman" w:eastAsia="Calibri" w:hAnsi="Times New Roman" w:cs="Times New Roman"/>
                <w:szCs w:val="24"/>
              </w:rPr>
            </w:pPr>
            <w:r>
              <w:rPr>
                <w:rFonts w:ascii="Times New Roman" w:eastAsia="Calibri" w:hAnsi="Times New Roman" w:cs="Times New Roman"/>
                <w:szCs w:val="24"/>
              </w:rPr>
              <w:t>1.5.4</w:t>
            </w:r>
            <w:r w:rsidRPr="0067709C">
              <w:rPr>
                <w:rFonts w:ascii="Times New Roman" w:eastAsia="Calibri" w:hAnsi="Times New Roman" w:cs="Times New Roman"/>
                <w:szCs w:val="24"/>
              </w:rPr>
              <w:t>.</w:t>
            </w:r>
          </w:p>
        </w:tc>
        <w:tc>
          <w:tcPr>
            <w:tcW w:w="4678" w:type="dxa"/>
            <w:shd w:val="clear" w:color="auto" w:fill="auto"/>
            <w:vAlign w:val="center"/>
          </w:tcPr>
          <w:p w:rsidR="008E64C8" w:rsidRPr="00C62A03" w:rsidRDefault="008E64C8" w:rsidP="00817234">
            <w:pPr>
              <w:spacing w:after="60" w:line="240" w:lineRule="atLeast"/>
              <w:ind w:left="180"/>
              <w:rPr>
                <w:rFonts w:ascii="Times New Roman" w:eastAsia="Calibri" w:hAnsi="Times New Roman" w:cs="Times New Roman"/>
                <w:sz w:val="24"/>
                <w:szCs w:val="24"/>
              </w:rPr>
            </w:pPr>
            <w:r w:rsidRPr="00C62A03">
              <w:rPr>
                <w:rFonts w:ascii="Times New Roman" w:eastAsia="Calibri" w:hAnsi="Times New Roman" w:cs="Times New Roman"/>
                <w:sz w:val="24"/>
                <w:szCs w:val="24"/>
              </w:rPr>
              <w:t>внебюджетные источники</w:t>
            </w:r>
          </w:p>
        </w:tc>
        <w:tc>
          <w:tcPr>
            <w:tcW w:w="992" w:type="dxa"/>
            <w:shd w:val="clear" w:color="auto" w:fill="auto"/>
          </w:tcPr>
          <w:p w:rsidR="008E64C8" w:rsidRPr="00C62A03" w:rsidRDefault="008E64C8" w:rsidP="00817234">
            <w:pPr>
              <w:rPr>
                <w:rFonts w:ascii="Calibri" w:eastAsia="Calibri" w:hAnsi="Calibri" w:cs="Times New Roman"/>
              </w:rPr>
            </w:pPr>
          </w:p>
        </w:tc>
        <w:tc>
          <w:tcPr>
            <w:tcW w:w="1134" w:type="dxa"/>
            <w:gridSpan w:val="4"/>
            <w:shd w:val="clear" w:color="auto" w:fill="auto"/>
          </w:tcPr>
          <w:p w:rsidR="008E64C8" w:rsidRPr="00C62A03" w:rsidRDefault="008E64C8" w:rsidP="00817234">
            <w:pPr>
              <w:rPr>
                <w:rFonts w:ascii="Calibri" w:eastAsia="Calibri" w:hAnsi="Calibri" w:cs="Times New Roman"/>
              </w:rPr>
            </w:pPr>
          </w:p>
        </w:tc>
        <w:tc>
          <w:tcPr>
            <w:tcW w:w="1701" w:type="dxa"/>
            <w:shd w:val="clear" w:color="auto" w:fill="auto"/>
          </w:tcPr>
          <w:p w:rsidR="008E64C8" w:rsidRPr="00C62A03" w:rsidRDefault="008E64C8" w:rsidP="00817234">
            <w:pPr>
              <w:rPr>
                <w:rFonts w:ascii="Calibri" w:eastAsia="Calibri" w:hAnsi="Calibri" w:cs="Times New Roman"/>
              </w:rPr>
            </w:pPr>
          </w:p>
        </w:tc>
        <w:tc>
          <w:tcPr>
            <w:tcW w:w="1276" w:type="dxa"/>
            <w:shd w:val="clear" w:color="auto" w:fill="auto"/>
          </w:tcPr>
          <w:p w:rsidR="008E64C8" w:rsidRPr="00C62A03" w:rsidRDefault="008E64C8" w:rsidP="00817234">
            <w:pPr>
              <w:rPr>
                <w:rFonts w:ascii="Calibri" w:eastAsia="Calibri" w:hAnsi="Calibri" w:cs="Times New Roman"/>
              </w:rPr>
            </w:pPr>
          </w:p>
        </w:tc>
        <w:tc>
          <w:tcPr>
            <w:tcW w:w="1275" w:type="dxa"/>
            <w:shd w:val="clear" w:color="auto" w:fill="auto"/>
          </w:tcPr>
          <w:p w:rsidR="008E64C8" w:rsidRPr="00C62A03" w:rsidRDefault="008E64C8" w:rsidP="00817234">
            <w:pPr>
              <w:rPr>
                <w:rFonts w:ascii="Calibri" w:eastAsia="Calibri" w:hAnsi="Calibri" w:cs="Times New Roman"/>
              </w:rPr>
            </w:pPr>
          </w:p>
        </w:tc>
        <w:tc>
          <w:tcPr>
            <w:tcW w:w="1134" w:type="dxa"/>
            <w:shd w:val="clear" w:color="auto" w:fill="auto"/>
          </w:tcPr>
          <w:p w:rsidR="008E64C8" w:rsidRPr="00C62A03" w:rsidRDefault="008E64C8" w:rsidP="00817234">
            <w:pPr>
              <w:rPr>
                <w:rFonts w:ascii="Calibri" w:eastAsia="Calibri" w:hAnsi="Calibri" w:cs="Times New Roman"/>
              </w:rPr>
            </w:pPr>
          </w:p>
        </w:tc>
        <w:tc>
          <w:tcPr>
            <w:tcW w:w="993" w:type="dxa"/>
            <w:shd w:val="clear" w:color="auto" w:fill="auto"/>
          </w:tcPr>
          <w:p w:rsidR="008E64C8" w:rsidRPr="00C62A03" w:rsidRDefault="008E64C8" w:rsidP="00817234">
            <w:pPr>
              <w:rPr>
                <w:rFonts w:ascii="Calibri" w:eastAsia="Calibri" w:hAnsi="Calibri" w:cs="Times New Roman"/>
              </w:rPr>
            </w:pPr>
          </w:p>
        </w:tc>
        <w:tc>
          <w:tcPr>
            <w:tcW w:w="1275" w:type="dxa"/>
            <w:shd w:val="clear" w:color="auto" w:fill="auto"/>
          </w:tcPr>
          <w:p w:rsidR="008E64C8" w:rsidRPr="00C62A03" w:rsidRDefault="008E64C8" w:rsidP="00817234">
            <w:pPr>
              <w:rPr>
                <w:rFonts w:ascii="Calibri" w:eastAsia="Calibri" w:hAnsi="Calibri" w:cs="Times New Roman"/>
              </w:rPr>
            </w:pPr>
          </w:p>
        </w:tc>
      </w:tr>
      <w:tr w:rsidR="008E64C8" w:rsidRPr="00C62A03" w:rsidTr="0067709C">
        <w:trPr>
          <w:trHeight w:val="630"/>
        </w:trPr>
        <w:tc>
          <w:tcPr>
            <w:tcW w:w="856" w:type="dxa"/>
            <w:shd w:val="clear" w:color="auto" w:fill="auto"/>
            <w:hideMark/>
          </w:tcPr>
          <w:p w:rsidR="008E64C8" w:rsidRPr="0067709C" w:rsidRDefault="008E64C8" w:rsidP="00012D08">
            <w:pPr>
              <w:spacing w:after="60" w:line="240" w:lineRule="atLeast"/>
              <w:jc w:val="center"/>
              <w:rPr>
                <w:rFonts w:ascii="Times New Roman" w:eastAsia="Calibri" w:hAnsi="Times New Roman" w:cs="Times New Roman"/>
                <w:szCs w:val="24"/>
              </w:rPr>
            </w:pPr>
            <w:r w:rsidRPr="0067709C">
              <w:rPr>
                <w:rFonts w:ascii="Times New Roman" w:eastAsia="Calibri" w:hAnsi="Times New Roman" w:cs="Times New Roman"/>
                <w:szCs w:val="24"/>
              </w:rPr>
              <w:t>1.6.</w:t>
            </w:r>
          </w:p>
        </w:tc>
        <w:tc>
          <w:tcPr>
            <w:tcW w:w="4678" w:type="dxa"/>
            <w:shd w:val="clear" w:color="auto" w:fill="auto"/>
            <w:vAlign w:val="center"/>
            <w:hideMark/>
          </w:tcPr>
          <w:p w:rsidR="008E64C8" w:rsidRPr="00C62A03" w:rsidRDefault="008E64C8" w:rsidP="006304ED">
            <w:pPr>
              <w:spacing w:after="0" w:line="240" w:lineRule="auto"/>
              <w:jc w:val="both"/>
              <w:rPr>
                <w:rFonts w:ascii="Times New Roman" w:eastAsia="Calibri" w:hAnsi="Times New Roman" w:cs="Times New Roman"/>
                <w:sz w:val="24"/>
                <w:szCs w:val="24"/>
              </w:rPr>
            </w:pPr>
            <w:r w:rsidRPr="00C62A03">
              <w:rPr>
                <w:rFonts w:ascii="Times New Roman" w:eastAsia="Calibri" w:hAnsi="Times New Roman" w:cs="Times New Roman"/>
                <w:i/>
                <w:sz w:val="24"/>
                <w:szCs w:val="24"/>
              </w:rPr>
              <w:t>Результат:</w:t>
            </w:r>
            <w:r w:rsidRPr="00C62A03">
              <w:rPr>
                <w:rFonts w:ascii="Times New Roman" w:eastAsia="Calibri" w:hAnsi="Times New Roman" w:cs="Times New Roman"/>
                <w:sz w:val="24"/>
                <w:szCs w:val="24"/>
              </w:rPr>
              <w:t xml:space="preserve"> Проведение капитальных и текущих  ремонтов в детских больницах/ детских отделениях*; </w:t>
            </w:r>
          </w:p>
          <w:p w:rsidR="008E64C8" w:rsidRPr="00C62A03" w:rsidRDefault="008E64C8" w:rsidP="006304ED">
            <w:pPr>
              <w:spacing w:after="0" w:line="240" w:lineRule="auto"/>
              <w:jc w:val="both"/>
              <w:rPr>
                <w:rFonts w:ascii="Times New Roman" w:eastAsia="Calibri" w:hAnsi="Times New Roman" w:cs="Times New Roman"/>
                <w:sz w:val="24"/>
                <w:szCs w:val="24"/>
              </w:rPr>
            </w:pPr>
            <w:r w:rsidRPr="00C62A03">
              <w:rPr>
                <w:rFonts w:ascii="Times New Roman" w:eastAsia="Calibri" w:hAnsi="Times New Roman" w:cs="Times New Roman"/>
                <w:sz w:val="24"/>
                <w:szCs w:val="24"/>
              </w:rPr>
              <w:t>проведение  капитального ремонта в учреждениях родовспоможения республики*</w:t>
            </w:r>
          </w:p>
        </w:tc>
        <w:tc>
          <w:tcPr>
            <w:tcW w:w="992" w:type="dxa"/>
            <w:shd w:val="clear" w:color="auto" w:fill="auto"/>
            <w:vAlign w:val="center"/>
            <w:hideMark/>
          </w:tcPr>
          <w:p w:rsidR="008E64C8" w:rsidRPr="00C62A03" w:rsidRDefault="008E64C8" w:rsidP="00D55B9D">
            <w:pPr>
              <w:jc w:val="right"/>
              <w:rPr>
                <w:rFonts w:ascii="Calibri" w:eastAsia="Calibri" w:hAnsi="Calibri" w:cs="Times New Roman"/>
                <w:sz w:val="24"/>
                <w:szCs w:val="24"/>
              </w:rPr>
            </w:pPr>
          </w:p>
        </w:tc>
        <w:tc>
          <w:tcPr>
            <w:tcW w:w="1134" w:type="dxa"/>
            <w:gridSpan w:val="4"/>
            <w:shd w:val="clear" w:color="auto" w:fill="auto"/>
            <w:vAlign w:val="center"/>
          </w:tcPr>
          <w:p w:rsidR="008E64C8" w:rsidRPr="00C62A03" w:rsidRDefault="008E64C8" w:rsidP="00D55B9D">
            <w:pPr>
              <w:jc w:val="right"/>
              <w:rPr>
                <w:rFonts w:ascii="Calibri" w:eastAsia="Calibri" w:hAnsi="Calibri" w:cs="Times New Roman"/>
                <w:sz w:val="24"/>
                <w:szCs w:val="24"/>
              </w:rPr>
            </w:pPr>
            <w:r w:rsidRPr="00C62A03">
              <w:rPr>
                <w:rFonts w:ascii="Calibri" w:eastAsia="Calibri" w:hAnsi="Calibri" w:cs="Times New Roman"/>
              </w:rPr>
              <w:t>0,0</w:t>
            </w:r>
          </w:p>
        </w:tc>
        <w:tc>
          <w:tcPr>
            <w:tcW w:w="1701" w:type="dxa"/>
            <w:shd w:val="clear" w:color="auto" w:fill="auto"/>
            <w:vAlign w:val="center"/>
            <w:hideMark/>
          </w:tcPr>
          <w:p w:rsidR="008E64C8" w:rsidRPr="00C62A03" w:rsidRDefault="008E64C8" w:rsidP="00D55B9D">
            <w:pPr>
              <w:jc w:val="right"/>
              <w:rPr>
                <w:rFonts w:ascii="Calibri" w:eastAsia="Calibri" w:hAnsi="Calibri" w:cs="Times New Roman"/>
                <w:sz w:val="24"/>
                <w:szCs w:val="24"/>
              </w:rPr>
            </w:pPr>
            <w:r w:rsidRPr="00C62A03">
              <w:rPr>
                <w:rFonts w:ascii="Calibri" w:eastAsia="Calibri" w:hAnsi="Calibri" w:cs="Times New Roman"/>
              </w:rPr>
              <w:t>0,0</w:t>
            </w:r>
          </w:p>
        </w:tc>
        <w:tc>
          <w:tcPr>
            <w:tcW w:w="1276" w:type="dxa"/>
            <w:shd w:val="clear" w:color="auto" w:fill="auto"/>
            <w:vAlign w:val="center"/>
            <w:hideMark/>
          </w:tcPr>
          <w:p w:rsidR="008E64C8" w:rsidRPr="00C62A03" w:rsidRDefault="008E64C8" w:rsidP="00D55B9D">
            <w:pPr>
              <w:jc w:val="right"/>
              <w:rPr>
                <w:rFonts w:ascii="Calibri" w:eastAsia="Calibri" w:hAnsi="Calibri" w:cs="Times New Roman"/>
                <w:sz w:val="24"/>
                <w:szCs w:val="24"/>
              </w:rPr>
            </w:pPr>
            <w:r w:rsidRPr="00C62A03">
              <w:rPr>
                <w:rFonts w:ascii="Calibri" w:eastAsia="Calibri" w:hAnsi="Calibri" w:cs="Times New Roman"/>
              </w:rPr>
              <w:t>0,0</w:t>
            </w:r>
          </w:p>
        </w:tc>
        <w:tc>
          <w:tcPr>
            <w:tcW w:w="1275" w:type="dxa"/>
            <w:shd w:val="clear" w:color="auto" w:fill="auto"/>
            <w:vAlign w:val="center"/>
            <w:hideMark/>
          </w:tcPr>
          <w:p w:rsidR="008E64C8" w:rsidRPr="00A9098B" w:rsidRDefault="008E64C8" w:rsidP="00D55B9D">
            <w:pPr>
              <w:jc w:val="right"/>
              <w:rPr>
                <w:rFonts w:ascii="Calibri" w:eastAsia="Calibri" w:hAnsi="Calibri" w:cs="Times New Roman"/>
                <w:sz w:val="24"/>
                <w:szCs w:val="24"/>
              </w:rPr>
            </w:pPr>
            <w:r w:rsidRPr="00A9098B">
              <w:rPr>
                <w:rFonts w:ascii="Calibri" w:eastAsia="Calibri" w:hAnsi="Calibri" w:cs="Times New Roman"/>
              </w:rPr>
              <w:t>777,4</w:t>
            </w:r>
          </w:p>
        </w:tc>
        <w:tc>
          <w:tcPr>
            <w:tcW w:w="1134" w:type="dxa"/>
            <w:shd w:val="clear" w:color="auto" w:fill="auto"/>
            <w:vAlign w:val="center"/>
            <w:hideMark/>
          </w:tcPr>
          <w:p w:rsidR="008E64C8" w:rsidRPr="00A9098B" w:rsidRDefault="008E64C8" w:rsidP="00D55B9D">
            <w:pPr>
              <w:jc w:val="right"/>
              <w:rPr>
                <w:rFonts w:ascii="Calibri" w:eastAsia="Calibri" w:hAnsi="Calibri" w:cs="Times New Roman"/>
                <w:sz w:val="24"/>
                <w:szCs w:val="24"/>
              </w:rPr>
            </w:pPr>
            <w:r w:rsidRPr="00A9098B">
              <w:rPr>
                <w:rFonts w:ascii="Calibri" w:eastAsia="Calibri" w:hAnsi="Calibri" w:cs="Times New Roman"/>
              </w:rPr>
              <w:t>537,3</w:t>
            </w:r>
          </w:p>
        </w:tc>
        <w:tc>
          <w:tcPr>
            <w:tcW w:w="993" w:type="dxa"/>
            <w:shd w:val="clear" w:color="auto" w:fill="auto"/>
            <w:vAlign w:val="center"/>
            <w:hideMark/>
          </w:tcPr>
          <w:p w:rsidR="008E64C8" w:rsidRPr="00A9098B" w:rsidRDefault="008E64C8" w:rsidP="00D55B9D">
            <w:pPr>
              <w:jc w:val="right"/>
              <w:rPr>
                <w:rFonts w:ascii="Calibri" w:eastAsia="Calibri" w:hAnsi="Calibri" w:cs="Times New Roman"/>
                <w:sz w:val="24"/>
                <w:szCs w:val="24"/>
              </w:rPr>
            </w:pPr>
            <w:r w:rsidRPr="00A9098B">
              <w:rPr>
                <w:rFonts w:ascii="Calibri" w:eastAsia="Calibri" w:hAnsi="Calibri" w:cs="Times New Roman"/>
              </w:rPr>
              <w:t>335,2</w:t>
            </w:r>
          </w:p>
        </w:tc>
        <w:tc>
          <w:tcPr>
            <w:tcW w:w="1275" w:type="dxa"/>
            <w:shd w:val="clear" w:color="auto" w:fill="auto"/>
            <w:vAlign w:val="center"/>
            <w:hideMark/>
          </w:tcPr>
          <w:p w:rsidR="008E64C8" w:rsidRPr="00C62A03" w:rsidRDefault="008E64C8" w:rsidP="00D55B9D">
            <w:pPr>
              <w:jc w:val="right"/>
              <w:rPr>
                <w:rFonts w:ascii="Calibri" w:eastAsia="Calibri" w:hAnsi="Calibri" w:cs="Times New Roman"/>
                <w:b/>
                <w:bCs/>
                <w:sz w:val="24"/>
                <w:szCs w:val="24"/>
              </w:rPr>
            </w:pPr>
            <w:r w:rsidRPr="00C62A03">
              <w:rPr>
                <w:rFonts w:ascii="Calibri" w:eastAsia="Calibri" w:hAnsi="Calibri" w:cs="Times New Roman"/>
                <w:b/>
                <w:bCs/>
              </w:rPr>
              <w:t>1 649,9</w:t>
            </w:r>
          </w:p>
        </w:tc>
      </w:tr>
      <w:tr w:rsidR="008E64C8" w:rsidRPr="00C62A03" w:rsidTr="0067709C">
        <w:trPr>
          <w:trHeight w:val="315"/>
        </w:trPr>
        <w:tc>
          <w:tcPr>
            <w:tcW w:w="856" w:type="dxa"/>
            <w:shd w:val="clear" w:color="auto" w:fill="auto"/>
            <w:hideMark/>
          </w:tcPr>
          <w:p w:rsidR="008E64C8" w:rsidRPr="0067709C" w:rsidRDefault="008E64C8" w:rsidP="00817234">
            <w:pPr>
              <w:spacing w:after="60" w:line="240" w:lineRule="atLeast"/>
              <w:jc w:val="center"/>
              <w:rPr>
                <w:rFonts w:ascii="Times New Roman" w:eastAsia="Calibri" w:hAnsi="Times New Roman" w:cs="Times New Roman"/>
                <w:szCs w:val="24"/>
              </w:rPr>
            </w:pPr>
            <w:r w:rsidRPr="0067709C">
              <w:rPr>
                <w:rFonts w:ascii="Times New Roman" w:eastAsia="Calibri" w:hAnsi="Times New Roman" w:cs="Times New Roman"/>
                <w:szCs w:val="24"/>
              </w:rPr>
              <w:t>1.6.1.</w:t>
            </w:r>
          </w:p>
        </w:tc>
        <w:tc>
          <w:tcPr>
            <w:tcW w:w="4678" w:type="dxa"/>
            <w:shd w:val="clear" w:color="auto" w:fill="auto"/>
            <w:vAlign w:val="center"/>
            <w:hideMark/>
          </w:tcPr>
          <w:p w:rsidR="008E64C8" w:rsidRPr="00C62A03" w:rsidRDefault="008E64C8" w:rsidP="00817234">
            <w:pPr>
              <w:spacing w:after="60" w:line="240" w:lineRule="atLeast"/>
              <w:ind w:left="180"/>
              <w:rPr>
                <w:rFonts w:ascii="Times New Roman" w:eastAsia="Calibri" w:hAnsi="Times New Roman" w:cs="Times New Roman"/>
                <w:sz w:val="24"/>
                <w:szCs w:val="24"/>
              </w:rPr>
            </w:pPr>
            <w:r w:rsidRPr="00C62A03">
              <w:rPr>
                <w:rFonts w:ascii="Times New Roman" w:eastAsia="Calibri" w:hAnsi="Times New Roman" w:cs="Times New Roman"/>
                <w:sz w:val="24"/>
                <w:szCs w:val="24"/>
              </w:rPr>
              <w:t xml:space="preserve">федеральный бюджет </w:t>
            </w:r>
          </w:p>
        </w:tc>
        <w:tc>
          <w:tcPr>
            <w:tcW w:w="992" w:type="dxa"/>
            <w:shd w:val="clear" w:color="auto" w:fill="auto"/>
            <w:vAlign w:val="center"/>
            <w:hideMark/>
          </w:tcPr>
          <w:p w:rsidR="008E64C8" w:rsidRPr="00C62A03" w:rsidRDefault="008E64C8" w:rsidP="00D55B9D">
            <w:pPr>
              <w:jc w:val="right"/>
              <w:rPr>
                <w:rFonts w:ascii="Calibri" w:eastAsia="Calibri" w:hAnsi="Calibri" w:cs="Times New Roman"/>
                <w:sz w:val="24"/>
                <w:szCs w:val="24"/>
              </w:rPr>
            </w:pPr>
          </w:p>
        </w:tc>
        <w:tc>
          <w:tcPr>
            <w:tcW w:w="1134" w:type="dxa"/>
            <w:gridSpan w:val="4"/>
            <w:shd w:val="clear" w:color="auto" w:fill="auto"/>
            <w:vAlign w:val="center"/>
          </w:tcPr>
          <w:p w:rsidR="008E64C8" w:rsidRPr="00C62A03" w:rsidRDefault="008E64C8" w:rsidP="00D55B9D">
            <w:pPr>
              <w:jc w:val="right"/>
              <w:rPr>
                <w:rFonts w:ascii="Calibri" w:eastAsia="Calibri" w:hAnsi="Calibri" w:cs="Times New Roman"/>
                <w:sz w:val="24"/>
                <w:szCs w:val="24"/>
              </w:rPr>
            </w:pPr>
            <w:r w:rsidRPr="00C62A03">
              <w:rPr>
                <w:rFonts w:ascii="Calibri" w:eastAsia="Calibri" w:hAnsi="Calibri" w:cs="Times New Roman"/>
              </w:rPr>
              <w:t>0,0</w:t>
            </w:r>
          </w:p>
        </w:tc>
        <w:tc>
          <w:tcPr>
            <w:tcW w:w="1701" w:type="dxa"/>
            <w:shd w:val="clear" w:color="auto" w:fill="auto"/>
            <w:vAlign w:val="center"/>
            <w:hideMark/>
          </w:tcPr>
          <w:p w:rsidR="008E64C8" w:rsidRPr="00C62A03" w:rsidRDefault="008E64C8" w:rsidP="00D55B9D">
            <w:pPr>
              <w:jc w:val="right"/>
              <w:rPr>
                <w:rFonts w:ascii="Calibri" w:eastAsia="Calibri" w:hAnsi="Calibri" w:cs="Times New Roman"/>
                <w:sz w:val="24"/>
                <w:szCs w:val="24"/>
              </w:rPr>
            </w:pPr>
            <w:r w:rsidRPr="00C62A03">
              <w:rPr>
                <w:rFonts w:ascii="Calibri" w:eastAsia="Calibri" w:hAnsi="Calibri" w:cs="Times New Roman"/>
              </w:rPr>
              <w:t>0,0</w:t>
            </w:r>
          </w:p>
        </w:tc>
        <w:tc>
          <w:tcPr>
            <w:tcW w:w="1276" w:type="dxa"/>
            <w:shd w:val="clear" w:color="auto" w:fill="auto"/>
            <w:vAlign w:val="center"/>
            <w:hideMark/>
          </w:tcPr>
          <w:p w:rsidR="008E64C8" w:rsidRPr="00C62A03" w:rsidRDefault="008E64C8" w:rsidP="00D55B9D">
            <w:pPr>
              <w:jc w:val="right"/>
              <w:rPr>
                <w:rFonts w:ascii="Calibri" w:eastAsia="Calibri" w:hAnsi="Calibri" w:cs="Times New Roman"/>
                <w:sz w:val="24"/>
                <w:szCs w:val="24"/>
              </w:rPr>
            </w:pPr>
            <w:r w:rsidRPr="00C62A03">
              <w:rPr>
                <w:rFonts w:ascii="Calibri" w:eastAsia="Calibri" w:hAnsi="Calibri" w:cs="Times New Roman"/>
              </w:rPr>
              <w:t>0,0</w:t>
            </w:r>
          </w:p>
        </w:tc>
        <w:tc>
          <w:tcPr>
            <w:tcW w:w="1275" w:type="dxa"/>
            <w:shd w:val="clear" w:color="auto" w:fill="auto"/>
            <w:vAlign w:val="center"/>
            <w:hideMark/>
          </w:tcPr>
          <w:p w:rsidR="008E64C8" w:rsidRPr="00C62A03" w:rsidRDefault="008E64C8" w:rsidP="00D55B9D">
            <w:pPr>
              <w:jc w:val="right"/>
              <w:rPr>
                <w:rFonts w:ascii="Calibri" w:eastAsia="Calibri" w:hAnsi="Calibri" w:cs="Times New Roman"/>
                <w:sz w:val="24"/>
                <w:szCs w:val="24"/>
              </w:rPr>
            </w:pPr>
            <w:r w:rsidRPr="00C62A03">
              <w:rPr>
                <w:rFonts w:ascii="Calibri" w:eastAsia="Calibri" w:hAnsi="Calibri" w:cs="Times New Roman"/>
              </w:rPr>
              <w:t>629,7</w:t>
            </w:r>
          </w:p>
        </w:tc>
        <w:tc>
          <w:tcPr>
            <w:tcW w:w="1134" w:type="dxa"/>
            <w:shd w:val="clear" w:color="auto" w:fill="auto"/>
            <w:vAlign w:val="center"/>
            <w:hideMark/>
          </w:tcPr>
          <w:p w:rsidR="008E64C8" w:rsidRPr="00C62A03" w:rsidRDefault="008E64C8" w:rsidP="00D55B9D">
            <w:pPr>
              <w:jc w:val="right"/>
              <w:rPr>
                <w:rFonts w:ascii="Calibri" w:eastAsia="Calibri" w:hAnsi="Calibri" w:cs="Times New Roman"/>
                <w:sz w:val="24"/>
                <w:szCs w:val="24"/>
              </w:rPr>
            </w:pPr>
            <w:r w:rsidRPr="00C62A03">
              <w:rPr>
                <w:rFonts w:ascii="Calibri" w:eastAsia="Calibri" w:hAnsi="Calibri" w:cs="Times New Roman"/>
              </w:rPr>
              <w:t>435,2</w:t>
            </w:r>
          </w:p>
        </w:tc>
        <w:tc>
          <w:tcPr>
            <w:tcW w:w="993" w:type="dxa"/>
            <w:shd w:val="clear" w:color="auto" w:fill="auto"/>
            <w:vAlign w:val="center"/>
            <w:hideMark/>
          </w:tcPr>
          <w:p w:rsidR="008E64C8" w:rsidRPr="00C62A03" w:rsidRDefault="008E64C8" w:rsidP="00D55B9D">
            <w:pPr>
              <w:jc w:val="right"/>
              <w:rPr>
                <w:rFonts w:ascii="Calibri" w:eastAsia="Calibri" w:hAnsi="Calibri" w:cs="Times New Roman"/>
                <w:sz w:val="24"/>
                <w:szCs w:val="24"/>
              </w:rPr>
            </w:pPr>
            <w:r w:rsidRPr="00C62A03">
              <w:rPr>
                <w:rFonts w:ascii="Calibri" w:eastAsia="Calibri" w:hAnsi="Calibri" w:cs="Times New Roman"/>
              </w:rPr>
              <w:t>271,5</w:t>
            </w:r>
          </w:p>
        </w:tc>
        <w:tc>
          <w:tcPr>
            <w:tcW w:w="1275" w:type="dxa"/>
            <w:shd w:val="clear" w:color="auto" w:fill="auto"/>
            <w:vAlign w:val="center"/>
            <w:hideMark/>
          </w:tcPr>
          <w:p w:rsidR="008E64C8" w:rsidRPr="00C62A03" w:rsidRDefault="008E64C8" w:rsidP="00D55B9D">
            <w:pPr>
              <w:jc w:val="right"/>
              <w:rPr>
                <w:rFonts w:ascii="Calibri" w:eastAsia="Calibri" w:hAnsi="Calibri" w:cs="Times New Roman"/>
                <w:b/>
                <w:bCs/>
                <w:sz w:val="24"/>
                <w:szCs w:val="24"/>
              </w:rPr>
            </w:pPr>
            <w:r w:rsidRPr="00C62A03">
              <w:rPr>
                <w:rFonts w:ascii="Calibri" w:eastAsia="Calibri" w:hAnsi="Calibri" w:cs="Times New Roman"/>
                <w:b/>
                <w:bCs/>
              </w:rPr>
              <w:t>1 336,4</w:t>
            </w:r>
          </w:p>
        </w:tc>
      </w:tr>
      <w:tr w:rsidR="008E64C8" w:rsidRPr="00C62A03" w:rsidTr="0067709C">
        <w:trPr>
          <w:trHeight w:val="540"/>
        </w:trPr>
        <w:tc>
          <w:tcPr>
            <w:tcW w:w="856" w:type="dxa"/>
            <w:shd w:val="clear" w:color="auto" w:fill="auto"/>
            <w:hideMark/>
          </w:tcPr>
          <w:p w:rsidR="008E64C8" w:rsidRPr="0067709C" w:rsidRDefault="008E64C8" w:rsidP="00817234">
            <w:pPr>
              <w:spacing w:after="60" w:line="240" w:lineRule="atLeast"/>
              <w:jc w:val="center"/>
              <w:rPr>
                <w:rFonts w:ascii="Times New Roman" w:eastAsia="Calibri" w:hAnsi="Times New Roman" w:cs="Times New Roman"/>
                <w:szCs w:val="24"/>
              </w:rPr>
            </w:pPr>
            <w:r w:rsidRPr="0067709C">
              <w:rPr>
                <w:rFonts w:ascii="Times New Roman" w:eastAsia="Calibri" w:hAnsi="Times New Roman" w:cs="Times New Roman"/>
                <w:szCs w:val="24"/>
              </w:rPr>
              <w:t>1.6.1.1.</w:t>
            </w:r>
          </w:p>
        </w:tc>
        <w:tc>
          <w:tcPr>
            <w:tcW w:w="4678" w:type="dxa"/>
            <w:shd w:val="clear" w:color="auto" w:fill="auto"/>
            <w:vAlign w:val="center"/>
            <w:hideMark/>
          </w:tcPr>
          <w:p w:rsidR="008E64C8" w:rsidRPr="00C62A03" w:rsidRDefault="008E64C8" w:rsidP="00817234">
            <w:pPr>
              <w:spacing w:after="60" w:line="240" w:lineRule="atLeast"/>
              <w:ind w:left="180"/>
              <w:rPr>
                <w:rFonts w:ascii="Times New Roman" w:eastAsia="Calibri" w:hAnsi="Times New Roman" w:cs="Times New Roman"/>
                <w:sz w:val="24"/>
                <w:szCs w:val="24"/>
              </w:rPr>
            </w:pPr>
            <w:r w:rsidRPr="00C62A03">
              <w:rPr>
                <w:rFonts w:ascii="Times New Roman" w:eastAsia="Calibri" w:hAnsi="Times New Roman" w:cs="Times New Roman"/>
                <w:i/>
                <w:sz w:val="24"/>
                <w:szCs w:val="24"/>
              </w:rPr>
              <w:t>из них межбюджетные трансферты бюджет</w:t>
            </w:r>
            <w:proofErr w:type="gramStart"/>
            <w:r w:rsidRPr="00C62A03">
              <w:rPr>
                <w:rFonts w:ascii="Times New Roman" w:eastAsia="Calibri" w:hAnsi="Times New Roman" w:cs="Times New Roman"/>
                <w:i/>
                <w:sz w:val="24"/>
                <w:szCs w:val="24"/>
              </w:rPr>
              <w:t>у(</w:t>
            </w:r>
            <w:proofErr w:type="spellStart"/>
            <w:proofErr w:type="gramEnd"/>
            <w:r w:rsidRPr="00C62A03">
              <w:rPr>
                <w:rFonts w:ascii="Times New Roman" w:eastAsia="Calibri" w:hAnsi="Times New Roman" w:cs="Times New Roman"/>
                <w:i/>
                <w:sz w:val="24"/>
                <w:szCs w:val="24"/>
              </w:rPr>
              <w:t>ам</w:t>
            </w:r>
            <w:proofErr w:type="spellEnd"/>
            <w:r w:rsidRPr="00C62A03">
              <w:rPr>
                <w:rFonts w:ascii="Times New Roman" w:eastAsia="Calibri" w:hAnsi="Times New Roman" w:cs="Times New Roman"/>
                <w:i/>
                <w:sz w:val="24"/>
                <w:szCs w:val="24"/>
              </w:rPr>
              <w:t>) (указывается наименование)</w:t>
            </w:r>
            <w:r w:rsidRPr="00C62A03">
              <w:rPr>
                <w:rFonts w:ascii="Times New Roman" w:eastAsia="Calibri" w:hAnsi="Times New Roman" w:cs="Times New Roman"/>
                <w:i/>
                <w:sz w:val="24"/>
                <w:szCs w:val="24"/>
                <w:vertAlign w:val="superscript"/>
              </w:rPr>
              <w:t>3</w:t>
            </w:r>
          </w:p>
        </w:tc>
        <w:tc>
          <w:tcPr>
            <w:tcW w:w="992" w:type="dxa"/>
            <w:shd w:val="clear" w:color="auto" w:fill="auto"/>
            <w:vAlign w:val="center"/>
          </w:tcPr>
          <w:p w:rsidR="008E64C8" w:rsidRPr="00C62A03" w:rsidRDefault="008E64C8" w:rsidP="00817234">
            <w:pPr>
              <w:spacing w:after="0" w:line="240" w:lineRule="auto"/>
              <w:jc w:val="center"/>
              <w:rPr>
                <w:rFonts w:ascii="Times New Roman" w:eastAsia="Times New Roman" w:hAnsi="Times New Roman" w:cs="Times New Roman"/>
                <w:sz w:val="24"/>
                <w:szCs w:val="24"/>
                <w:lang w:eastAsia="ru-RU"/>
              </w:rPr>
            </w:pPr>
          </w:p>
        </w:tc>
        <w:tc>
          <w:tcPr>
            <w:tcW w:w="1134" w:type="dxa"/>
            <w:gridSpan w:val="4"/>
            <w:shd w:val="clear" w:color="auto" w:fill="auto"/>
            <w:vAlign w:val="center"/>
          </w:tcPr>
          <w:p w:rsidR="008E64C8" w:rsidRPr="00C62A03" w:rsidRDefault="008E64C8" w:rsidP="00D55B9D">
            <w:pPr>
              <w:spacing w:after="0" w:line="240" w:lineRule="auto"/>
              <w:jc w:val="right"/>
              <w:rPr>
                <w:rFonts w:ascii="Times New Roman" w:eastAsia="Times New Roman" w:hAnsi="Times New Roman" w:cs="Times New Roman"/>
                <w:sz w:val="24"/>
                <w:szCs w:val="24"/>
                <w:lang w:eastAsia="ru-RU"/>
              </w:rPr>
            </w:pPr>
          </w:p>
        </w:tc>
        <w:tc>
          <w:tcPr>
            <w:tcW w:w="1701" w:type="dxa"/>
            <w:shd w:val="clear" w:color="auto" w:fill="auto"/>
            <w:vAlign w:val="center"/>
          </w:tcPr>
          <w:p w:rsidR="008E64C8" w:rsidRPr="00C62A03" w:rsidRDefault="008E64C8" w:rsidP="00D55B9D">
            <w:pPr>
              <w:spacing w:after="0" w:line="240" w:lineRule="auto"/>
              <w:jc w:val="right"/>
              <w:rPr>
                <w:rFonts w:ascii="Times New Roman" w:eastAsia="Times New Roman" w:hAnsi="Times New Roman" w:cs="Times New Roman"/>
                <w:sz w:val="24"/>
                <w:szCs w:val="24"/>
                <w:lang w:eastAsia="ru-RU"/>
              </w:rPr>
            </w:pPr>
          </w:p>
        </w:tc>
        <w:tc>
          <w:tcPr>
            <w:tcW w:w="1276" w:type="dxa"/>
            <w:shd w:val="clear" w:color="auto" w:fill="auto"/>
            <w:vAlign w:val="center"/>
          </w:tcPr>
          <w:p w:rsidR="008E64C8" w:rsidRPr="00C62A03" w:rsidRDefault="008E64C8" w:rsidP="00D55B9D">
            <w:pPr>
              <w:spacing w:after="0" w:line="240" w:lineRule="auto"/>
              <w:jc w:val="right"/>
              <w:rPr>
                <w:rFonts w:ascii="Times New Roman" w:eastAsia="Times New Roman" w:hAnsi="Times New Roman" w:cs="Times New Roman"/>
                <w:sz w:val="24"/>
                <w:szCs w:val="24"/>
                <w:lang w:eastAsia="ru-RU"/>
              </w:rPr>
            </w:pPr>
          </w:p>
        </w:tc>
        <w:tc>
          <w:tcPr>
            <w:tcW w:w="1275" w:type="dxa"/>
            <w:shd w:val="clear" w:color="auto" w:fill="auto"/>
            <w:vAlign w:val="center"/>
          </w:tcPr>
          <w:p w:rsidR="008E64C8" w:rsidRPr="00C62A03" w:rsidRDefault="008E64C8" w:rsidP="00D55B9D">
            <w:pPr>
              <w:spacing w:after="0" w:line="240" w:lineRule="auto"/>
              <w:jc w:val="right"/>
              <w:rPr>
                <w:rFonts w:ascii="Times New Roman" w:eastAsia="Times New Roman" w:hAnsi="Times New Roman" w:cs="Times New Roman"/>
                <w:sz w:val="24"/>
                <w:szCs w:val="24"/>
                <w:lang w:eastAsia="ru-RU"/>
              </w:rPr>
            </w:pPr>
          </w:p>
        </w:tc>
        <w:tc>
          <w:tcPr>
            <w:tcW w:w="1134" w:type="dxa"/>
            <w:shd w:val="clear" w:color="auto" w:fill="auto"/>
            <w:vAlign w:val="center"/>
          </w:tcPr>
          <w:p w:rsidR="008E64C8" w:rsidRPr="00C62A03" w:rsidRDefault="008E64C8" w:rsidP="00D55B9D">
            <w:pPr>
              <w:spacing w:after="0" w:line="240" w:lineRule="auto"/>
              <w:jc w:val="right"/>
              <w:rPr>
                <w:rFonts w:ascii="Times New Roman" w:eastAsia="Times New Roman" w:hAnsi="Times New Roman" w:cs="Times New Roman"/>
                <w:sz w:val="24"/>
                <w:szCs w:val="24"/>
                <w:lang w:eastAsia="ru-RU"/>
              </w:rPr>
            </w:pPr>
          </w:p>
        </w:tc>
        <w:tc>
          <w:tcPr>
            <w:tcW w:w="993" w:type="dxa"/>
            <w:shd w:val="clear" w:color="auto" w:fill="auto"/>
            <w:vAlign w:val="center"/>
          </w:tcPr>
          <w:p w:rsidR="008E64C8" w:rsidRPr="00C62A03" w:rsidRDefault="008E64C8" w:rsidP="00D55B9D">
            <w:pPr>
              <w:spacing w:after="0" w:line="240" w:lineRule="auto"/>
              <w:jc w:val="right"/>
              <w:rPr>
                <w:rFonts w:ascii="Times New Roman" w:eastAsia="Times New Roman" w:hAnsi="Times New Roman" w:cs="Times New Roman"/>
                <w:sz w:val="24"/>
                <w:szCs w:val="24"/>
                <w:lang w:eastAsia="ru-RU"/>
              </w:rPr>
            </w:pPr>
          </w:p>
        </w:tc>
        <w:tc>
          <w:tcPr>
            <w:tcW w:w="1275" w:type="dxa"/>
            <w:shd w:val="clear" w:color="auto" w:fill="auto"/>
            <w:vAlign w:val="center"/>
          </w:tcPr>
          <w:p w:rsidR="008E64C8" w:rsidRPr="00C62A03" w:rsidRDefault="008E64C8" w:rsidP="00D55B9D">
            <w:pPr>
              <w:spacing w:after="0" w:line="240" w:lineRule="auto"/>
              <w:jc w:val="right"/>
              <w:rPr>
                <w:rFonts w:ascii="Times New Roman" w:eastAsia="Times New Roman" w:hAnsi="Times New Roman" w:cs="Times New Roman"/>
                <w:sz w:val="24"/>
                <w:szCs w:val="24"/>
                <w:lang w:eastAsia="ru-RU"/>
              </w:rPr>
            </w:pPr>
          </w:p>
        </w:tc>
      </w:tr>
      <w:tr w:rsidR="008E64C8" w:rsidRPr="00C62A03" w:rsidTr="0067709C">
        <w:trPr>
          <w:trHeight w:val="919"/>
        </w:trPr>
        <w:tc>
          <w:tcPr>
            <w:tcW w:w="856" w:type="dxa"/>
            <w:hideMark/>
          </w:tcPr>
          <w:p w:rsidR="008E64C8" w:rsidRPr="0067709C" w:rsidRDefault="008E64C8" w:rsidP="00817234">
            <w:pPr>
              <w:spacing w:after="60" w:line="240" w:lineRule="atLeast"/>
              <w:jc w:val="center"/>
              <w:rPr>
                <w:rFonts w:ascii="Times New Roman" w:eastAsia="Calibri" w:hAnsi="Times New Roman" w:cs="Times New Roman"/>
                <w:szCs w:val="24"/>
              </w:rPr>
            </w:pPr>
            <w:r w:rsidRPr="0067709C">
              <w:rPr>
                <w:rFonts w:ascii="Times New Roman" w:eastAsia="Calibri" w:hAnsi="Times New Roman" w:cs="Times New Roman"/>
                <w:szCs w:val="24"/>
              </w:rPr>
              <w:lastRenderedPageBreak/>
              <w:t>1.6.2.</w:t>
            </w:r>
          </w:p>
        </w:tc>
        <w:tc>
          <w:tcPr>
            <w:tcW w:w="4678" w:type="dxa"/>
            <w:shd w:val="clear" w:color="auto" w:fill="auto"/>
            <w:vAlign w:val="center"/>
            <w:hideMark/>
          </w:tcPr>
          <w:p w:rsidR="008E64C8" w:rsidRPr="00C62A03" w:rsidRDefault="008E64C8" w:rsidP="00817234">
            <w:pPr>
              <w:spacing w:after="60" w:line="240" w:lineRule="atLeast"/>
              <w:rPr>
                <w:rFonts w:ascii="Times New Roman" w:eastAsia="Calibri" w:hAnsi="Times New Roman" w:cs="Times New Roman"/>
                <w:sz w:val="24"/>
                <w:szCs w:val="24"/>
              </w:rPr>
            </w:pPr>
            <w:r w:rsidRPr="00C62A03">
              <w:rPr>
                <w:rFonts w:ascii="Times New Roman" w:eastAsia="Calibri" w:hAnsi="Times New Roman" w:cs="Times New Roman"/>
                <w:sz w:val="24"/>
                <w:szCs w:val="24"/>
              </w:rPr>
              <w:t>бюджеты государственных внебюджетных фондов Российской Федерации</w:t>
            </w:r>
          </w:p>
        </w:tc>
        <w:tc>
          <w:tcPr>
            <w:tcW w:w="992" w:type="dxa"/>
            <w:hideMark/>
          </w:tcPr>
          <w:p w:rsidR="008E64C8" w:rsidRPr="00C62A03" w:rsidRDefault="008E64C8" w:rsidP="00D55B9D">
            <w:pPr>
              <w:jc w:val="right"/>
              <w:rPr>
                <w:rFonts w:ascii="Calibri" w:eastAsia="Calibri" w:hAnsi="Calibri" w:cs="Times New Roman"/>
              </w:rPr>
            </w:pPr>
          </w:p>
        </w:tc>
        <w:tc>
          <w:tcPr>
            <w:tcW w:w="1134" w:type="dxa"/>
            <w:gridSpan w:val="4"/>
          </w:tcPr>
          <w:p w:rsidR="008E64C8" w:rsidRPr="00C62A03" w:rsidRDefault="008E64C8" w:rsidP="00D55B9D">
            <w:pPr>
              <w:jc w:val="right"/>
              <w:rPr>
                <w:rFonts w:ascii="Calibri" w:eastAsia="Calibri" w:hAnsi="Calibri" w:cs="Times New Roman"/>
              </w:rPr>
            </w:pPr>
            <w:r w:rsidRPr="00C62A03">
              <w:rPr>
                <w:rFonts w:ascii="Calibri" w:eastAsia="Calibri" w:hAnsi="Calibri" w:cs="Times New Roman"/>
              </w:rPr>
              <w:t>0,0</w:t>
            </w:r>
          </w:p>
        </w:tc>
        <w:tc>
          <w:tcPr>
            <w:tcW w:w="1701" w:type="dxa"/>
            <w:hideMark/>
          </w:tcPr>
          <w:p w:rsidR="008E64C8" w:rsidRPr="00C62A03" w:rsidRDefault="008E64C8" w:rsidP="00D55B9D">
            <w:pPr>
              <w:jc w:val="right"/>
              <w:rPr>
                <w:rFonts w:ascii="Calibri" w:eastAsia="Calibri" w:hAnsi="Calibri" w:cs="Times New Roman"/>
              </w:rPr>
            </w:pPr>
            <w:r w:rsidRPr="00C62A03">
              <w:rPr>
                <w:rFonts w:ascii="Calibri" w:eastAsia="Calibri" w:hAnsi="Calibri" w:cs="Times New Roman"/>
              </w:rPr>
              <w:t>0,0</w:t>
            </w:r>
          </w:p>
        </w:tc>
        <w:tc>
          <w:tcPr>
            <w:tcW w:w="1276" w:type="dxa"/>
            <w:hideMark/>
          </w:tcPr>
          <w:p w:rsidR="008E64C8" w:rsidRPr="00C62A03" w:rsidRDefault="008E64C8" w:rsidP="00D55B9D">
            <w:pPr>
              <w:jc w:val="right"/>
              <w:rPr>
                <w:rFonts w:ascii="Calibri" w:eastAsia="Calibri" w:hAnsi="Calibri" w:cs="Times New Roman"/>
              </w:rPr>
            </w:pPr>
            <w:r w:rsidRPr="00C62A03">
              <w:rPr>
                <w:rFonts w:ascii="Calibri" w:eastAsia="Calibri" w:hAnsi="Calibri" w:cs="Times New Roman"/>
              </w:rPr>
              <w:t>0,0</w:t>
            </w:r>
          </w:p>
        </w:tc>
        <w:tc>
          <w:tcPr>
            <w:tcW w:w="1275" w:type="dxa"/>
            <w:hideMark/>
          </w:tcPr>
          <w:p w:rsidR="008E64C8" w:rsidRPr="00C62A03" w:rsidRDefault="008E64C8" w:rsidP="00D55B9D">
            <w:pPr>
              <w:jc w:val="right"/>
              <w:rPr>
                <w:rFonts w:ascii="Calibri" w:eastAsia="Calibri" w:hAnsi="Calibri" w:cs="Times New Roman"/>
              </w:rPr>
            </w:pPr>
            <w:r w:rsidRPr="00C62A03">
              <w:rPr>
                <w:rFonts w:ascii="Calibri" w:eastAsia="Calibri" w:hAnsi="Calibri" w:cs="Times New Roman"/>
              </w:rPr>
              <w:t>147,7</w:t>
            </w:r>
          </w:p>
        </w:tc>
        <w:tc>
          <w:tcPr>
            <w:tcW w:w="1134" w:type="dxa"/>
            <w:hideMark/>
          </w:tcPr>
          <w:p w:rsidR="008E64C8" w:rsidRPr="00C62A03" w:rsidRDefault="008E64C8" w:rsidP="00D55B9D">
            <w:pPr>
              <w:jc w:val="right"/>
              <w:rPr>
                <w:rFonts w:ascii="Calibri" w:eastAsia="Calibri" w:hAnsi="Calibri" w:cs="Times New Roman"/>
              </w:rPr>
            </w:pPr>
            <w:r w:rsidRPr="00C62A03">
              <w:rPr>
                <w:rFonts w:ascii="Calibri" w:eastAsia="Calibri" w:hAnsi="Calibri" w:cs="Times New Roman"/>
              </w:rPr>
              <w:t>102,1</w:t>
            </w:r>
          </w:p>
        </w:tc>
        <w:tc>
          <w:tcPr>
            <w:tcW w:w="993" w:type="dxa"/>
            <w:hideMark/>
          </w:tcPr>
          <w:p w:rsidR="008E64C8" w:rsidRPr="00C62A03" w:rsidRDefault="008E64C8" w:rsidP="00D55B9D">
            <w:pPr>
              <w:jc w:val="right"/>
              <w:rPr>
                <w:rFonts w:ascii="Calibri" w:eastAsia="Calibri" w:hAnsi="Calibri" w:cs="Times New Roman"/>
              </w:rPr>
            </w:pPr>
            <w:r w:rsidRPr="00C62A03">
              <w:rPr>
                <w:rFonts w:ascii="Calibri" w:eastAsia="Calibri" w:hAnsi="Calibri" w:cs="Times New Roman"/>
              </w:rPr>
              <w:t>63,7</w:t>
            </w:r>
          </w:p>
        </w:tc>
        <w:tc>
          <w:tcPr>
            <w:tcW w:w="1275" w:type="dxa"/>
            <w:hideMark/>
          </w:tcPr>
          <w:p w:rsidR="008E64C8" w:rsidRPr="00C62A03" w:rsidRDefault="008E64C8" w:rsidP="00D55B9D">
            <w:pPr>
              <w:jc w:val="right"/>
              <w:rPr>
                <w:rFonts w:ascii="Calibri" w:eastAsia="Calibri" w:hAnsi="Calibri" w:cs="Times New Roman"/>
              </w:rPr>
            </w:pPr>
            <w:r w:rsidRPr="00C62A03">
              <w:rPr>
                <w:rFonts w:ascii="Calibri" w:eastAsia="Calibri" w:hAnsi="Calibri" w:cs="Times New Roman"/>
              </w:rPr>
              <w:t>313,5</w:t>
            </w:r>
          </w:p>
        </w:tc>
      </w:tr>
      <w:tr w:rsidR="008E64C8" w:rsidRPr="00C62A03" w:rsidTr="0067709C">
        <w:trPr>
          <w:trHeight w:val="315"/>
        </w:trPr>
        <w:tc>
          <w:tcPr>
            <w:tcW w:w="856" w:type="dxa"/>
            <w:shd w:val="clear" w:color="auto" w:fill="auto"/>
            <w:hideMark/>
          </w:tcPr>
          <w:p w:rsidR="008E64C8" w:rsidRPr="0067709C" w:rsidRDefault="008E64C8" w:rsidP="00817234">
            <w:pPr>
              <w:spacing w:after="60" w:line="240" w:lineRule="atLeast"/>
              <w:jc w:val="center"/>
              <w:rPr>
                <w:rFonts w:ascii="Times New Roman" w:eastAsia="Calibri" w:hAnsi="Times New Roman" w:cs="Times New Roman"/>
                <w:szCs w:val="24"/>
              </w:rPr>
            </w:pPr>
            <w:r w:rsidRPr="0067709C">
              <w:rPr>
                <w:rFonts w:ascii="Times New Roman" w:eastAsia="Calibri" w:hAnsi="Times New Roman" w:cs="Times New Roman"/>
                <w:szCs w:val="24"/>
              </w:rPr>
              <w:t>1.6.2.1.</w:t>
            </w:r>
          </w:p>
        </w:tc>
        <w:tc>
          <w:tcPr>
            <w:tcW w:w="4678" w:type="dxa"/>
            <w:shd w:val="clear" w:color="auto" w:fill="auto"/>
            <w:vAlign w:val="center"/>
            <w:hideMark/>
          </w:tcPr>
          <w:p w:rsidR="008E64C8" w:rsidRPr="00C62A03" w:rsidRDefault="008E64C8" w:rsidP="00817234">
            <w:pPr>
              <w:spacing w:after="60" w:line="240" w:lineRule="atLeast"/>
              <w:ind w:left="180"/>
              <w:rPr>
                <w:rFonts w:ascii="Times New Roman" w:eastAsia="Calibri" w:hAnsi="Times New Roman" w:cs="Times New Roman"/>
                <w:sz w:val="24"/>
                <w:szCs w:val="24"/>
              </w:rPr>
            </w:pPr>
            <w:r w:rsidRPr="00C62A03">
              <w:rPr>
                <w:rFonts w:ascii="Times New Roman" w:eastAsia="Calibri" w:hAnsi="Times New Roman" w:cs="Times New Roman"/>
                <w:i/>
                <w:sz w:val="24"/>
                <w:szCs w:val="24"/>
              </w:rPr>
              <w:t>из них межбюджетные трансферты бюджет</w:t>
            </w:r>
            <w:proofErr w:type="gramStart"/>
            <w:r w:rsidRPr="00C62A03">
              <w:rPr>
                <w:rFonts w:ascii="Times New Roman" w:eastAsia="Calibri" w:hAnsi="Times New Roman" w:cs="Times New Roman"/>
                <w:i/>
                <w:sz w:val="24"/>
                <w:szCs w:val="24"/>
              </w:rPr>
              <w:t>у(</w:t>
            </w:r>
            <w:proofErr w:type="spellStart"/>
            <w:proofErr w:type="gramEnd"/>
            <w:r w:rsidRPr="00C62A03">
              <w:rPr>
                <w:rFonts w:ascii="Times New Roman" w:eastAsia="Calibri" w:hAnsi="Times New Roman" w:cs="Times New Roman"/>
                <w:i/>
                <w:sz w:val="24"/>
                <w:szCs w:val="24"/>
              </w:rPr>
              <w:t>ам</w:t>
            </w:r>
            <w:proofErr w:type="spellEnd"/>
            <w:r w:rsidRPr="00C62A03">
              <w:rPr>
                <w:rFonts w:ascii="Times New Roman" w:eastAsia="Calibri" w:hAnsi="Times New Roman" w:cs="Times New Roman"/>
                <w:i/>
                <w:sz w:val="24"/>
                <w:szCs w:val="24"/>
              </w:rPr>
              <w:t>) (указывается наименование)</w:t>
            </w:r>
            <w:r w:rsidRPr="00C62A03">
              <w:rPr>
                <w:rFonts w:ascii="Times New Roman" w:eastAsia="Calibri" w:hAnsi="Times New Roman" w:cs="Times New Roman"/>
                <w:i/>
                <w:sz w:val="24"/>
                <w:szCs w:val="24"/>
                <w:vertAlign w:val="superscript"/>
              </w:rPr>
              <w:t xml:space="preserve"> 3</w:t>
            </w:r>
          </w:p>
        </w:tc>
        <w:tc>
          <w:tcPr>
            <w:tcW w:w="992" w:type="dxa"/>
            <w:shd w:val="clear" w:color="auto" w:fill="auto"/>
            <w:hideMark/>
          </w:tcPr>
          <w:p w:rsidR="008E64C8" w:rsidRPr="00C62A03" w:rsidRDefault="008E64C8" w:rsidP="00817234">
            <w:pPr>
              <w:rPr>
                <w:rFonts w:ascii="Calibri" w:eastAsia="Calibri" w:hAnsi="Calibri" w:cs="Times New Roman"/>
              </w:rPr>
            </w:pPr>
          </w:p>
        </w:tc>
        <w:tc>
          <w:tcPr>
            <w:tcW w:w="1134" w:type="dxa"/>
            <w:gridSpan w:val="4"/>
            <w:shd w:val="clear" w:color="auto" w:fill="auto"/>
          </w:tcPr>
          <w:p w:rsidR="008E64C8" w:rsidRPr="00C62A03" w:rsidRDefault="008E64C8" w:rsidP="00817234">
            <w:pPr>
              <w:rPr>
                <w:rFonts w:ascii="Calibri" w:eastAsia="Calibri" w:hAnsi="Calibri" w:cs="Times New Roman"/>
              </w:rPr>
            </w:pPr>
          </w:p>
        </w:tc>
        <w:tc>
          <w:tcPr>
            <w:tcW w:w="1701" w:type="dxa"/>
            <w:shd w:val="clear" w:color="auto" w:fill="auto"/>
            <w:hideMark/>
          </w:tcPr>
          <w:p w:rsidR="008E64C8" w:rsidRPr="00C62A03" w:rsidRDefault="008E64C8" w:rsidP="00817234">
            <w:pPr>
              <w:rPr>
                <w:rFonts w:ascii="Calibri" w:eastAsia="Calibri" w:hAnsi="Calibri" w:cs="Times New Roman"/>
              </w:rPr>
            </w:pPr>
          </w:p>
        </w:tc>
        <w:tc>
          <w:tcPr>
            <w:tcW w:w="1276" w:type="dxa"/>
            <w:shd w:val="clear" w:color="auto" w:fill="auto"/>
            <w:hideMark/>
          </w:tcPr>
          <w:p w:rsidR="008E64C8" w:rsidRPr="00C62A03" w:rsidRDefault="008E64C8" w:rsidP="00817234">
            <w:pPr>
              <w:rPr>
                <w:rFonts w:ascii="Calibri" w:eastAsia="Calibri" w:hAnsi="Calibri" w:cs="Times New Roman"/>
              </w:rPr>
            </w:pPr>
          </w:p>
        </w:tc>
        <w:tc>
          <w:tcPr>
            <w:tcW w:w="1275" w:type="dxa"/>
            <w:shd w:val="clear" w:color="auto" w:fill="auto"/>
            <w:hideMark/>
          </w:tcPr>
          <w:p w:rsidR="008E64C8" w:rsidRPr="00C62A03" w:rsidRDefault="008E64C8" w:rsidP="00817234">
            <w:pPr>
              <w:rPr>
                <w:rFonts w:ascii="Calibri" w:eastAsia="Calibri" w:hAnsi="Calibri" w:cs="Times New Roman"/>
              </w:rPr>
            </w:pPr>
          </w:p>
        </w:tc>
        <w:tc>
          <w:tcPr>
            <w:tcW w:w="1134" w:type="dxa"/>
            <w:shd w:val="clear" w:color="auto" w:fill="auto"/>
            <w:hideMark/>
          </w:tcPr>
          <w:p w:rsidR="008E64C8" w:rsidRPr="00C62A03" w:rsidRDefault="008E64C8" w:rsidP="00817234">
            <w:pPr>
              <w:rPr>
                <w:rFonts w:ascii="Calibri" w:eastAsia="Calibri" w:hAnsi="Calibri" w:cs="Times New Roman"/>
              </w:rPr>
            </w:pPr>
          </w:p>
        </w:tc>
        <w:tc>
          <w:tcPr>
            <w:tcW w:w="993" w:type="dxa"/>
            <w:shd w:val="clear" w:color="auto" w:fill="auto"/>
            <w:hideMark/>
          </w:tcPr>
          <w:p w:rsidR="008E64C8" w:rsidRPr="00C62A03" w:rsidRDefault="008E64C8" w:rsidP="00817234">
            <w:pPr>
              <w:rPr>
                <w:rFonts w:ascii="Calibri" w:eastAsia="Calibri" w:hAnsi="Calibri" w:cs="Times New Roman"/>
              </w:rPr>
            </w:pPr>
          </w:p>
        </w:tc>
        <w:tc>
          <w:tcPr>
            <w:tcW w:w="1275" w:type="dxa"/>
            <w:shd w:val="clear" w:color="auto" w:fill="auto"/>
            <w:hideMark/>
          </w:tcPr>
          <w:p w:rsidR="008E64C8" w:rsidRPr="00C62A03" w:rsidRDefault="008E64C8" w:rsidP="00817234">
            <w:pPr>
              <w:rPr>
                <w:rFonts w:ascii="Calibri" w:eastAsia="Calibri" w:hAnsi="Calibri" w:cs="Times New Roman"/>
              </w:rPr>
            </w:pPr>
          </w:p>
        </w:tc>
      </w:tr>
      <w:tr w:rsidR="008E64C8" w:rsidRPr="00C62A03" w:rsidTr="0067709C">
        <w:trPr>
          <w:trHeight w:val="315"/>
        </w:trPr>
        <w:tc>
          <w:tcPr>
            <w:tcW w:w="856" w:type="dxa"/>
            <w:shd w:val="clear" w:color="auto" w:fill="auto"/>
          </w:tcPr>
          <w:p w:rsidR="008E64C8" w:rsidRPr="0067709C" w:rsidRDefault="008E64C8" w:rsidP="00817234">
            <w:pPr>
              <w:spacing w:after="60" w:line="240" w:lineRule="atLeast"/>
              <w:jc w:val="center"/>
              <w:rPr>
                <w:rFonts w:ascii="Times New Roman" w:eastAsia="Calibri" w:hAnsi="Times New Roman" w:cs="Times New Roman"/>
                <w:szCs w:val="24"/>
              </w:rPr>
            </w:pPr>
            <w:r w:rsidRPr="0067709C">
              <w:rPr>
                <w:rFonts w:ascii="Times New Roman" w:eastAsia="Calibri" w:hAnsi="Times New Roman" w:cs="Times New Roman"/>
                <w:szCs w:val="24"/>
              </w:rPr>
              <w:t>1.6.3.</w:t>
            </w:r>
          </w:p>
        </w:tc>
        <w:tc>
          <w:tcPr>
            <w:tcW w:w="4678" w:type="dxa"/>
            <w:shd w:val="clear" w:color="auto" w:fill="auto"/>
            <w:vAlign w:val="center"/>
          </w:tcPr>
          <w:p w:rsidR="008E64C8" w:rsidRPr="00C62A03" w:rsidRDefault="008E64C8" w:rsidP="00817234">
            <w:pPr>
              <w:spacing w:after="60" w:line="240" w:lineRule="atLeast"/>
              <w:ind w:left="180"/>
              <w:rPr>
                <w:rFonts w:ascii="Times New Roman" w:eastAsia="Calibri" w:hAnsi="Times New Roman" w:cs="Times New Roman"/>
                <w:sz w:val="24"/>
                <w:szCs w:val="24"/>
              </w:rPr>
            </w:pPr>
            <w:r w:rsidRPr="00C62A03">
              <w:rPr>
                <w:rFonts w:ascii="Times New Roman" w:eastAsia="Calibri" w:hAnsi="Times New Roman" w:cs="Times New Roman"/>
                <w:sz w:val="24"/>
                <w:szCs w:val="24"/>
              </w:rPr>
              <w:t>консолидированные бюджеты субъектов Российской Федерации</w:t>
            </w:r>
          </w:p>
        </w:tc>
        <w:tc>
          <w:tcPr>
            <w:tcW w:w="992" w:type="dxa"/>
            <w:shd w:val="clear" w:color="auto" w:fill="auto"/>
          </w:tcPr>
          <w:p w:rsidR="008E64C8" w:rsidRPr="00C62A03" w:rsidRDefault="008E64C8" w:rsidP="00817234">
            <w:pPr>
              <w:rPr>
                <w:rFonts w:ascii="Calibri" w:eastAsia="Calibri" w:hAnsi="Calibri" w:cs="Times New Roman"/>
              </w:rPr>
            </w:pPr>
          </w:p>
        </w:tc>
        <w:tc>
          <w:tcPr>
            <w:tcW w:w="1134" w:type="dxa"/>
            <w:gridSpan w:val="4"/>
            <w:shd w:val="clear" w:color="auto" w:fill="auto"/>
          </w:tcPr>
          <w:p w:rsidR="008E64C8" w:rsidRPr="00C62A03" w:rsidRDefault="008E64C8" w:rsidP="00817234">
            <w:pPr>
              <w:rPr>
                <w:rFonts w:ascii="Calibri" w:eastAsia="Calibri" w:hAnsi="Calibri" w:cs="Times New Roman"/>
              </w:rPr>
            </w:pPr>
          </w:p>
        </w:tc>
        <w:tc>
          <w:tcPr>
            <w:tcW w:w="1701" w:type="dxa"/>
            <w:shd w:val="clear" w:color="auto" w:fill="auto"/>
          </w:tcPr>
          <w:p w:rsidR="008E64C8" w:rsidRPr="00C62A03" w:rsidRDefault="008E64C8" w:rsidP="00817234">
            <w:pPr>
              <w:rPr>
                <w:rFonts w:ascii="Calibri" w:eastAsia="Calibri" w:hAnsi="Calibri" w:cs="Times New Roman"/>
              </w:rPr>
            </w:pPr>
          </w:p>
        </w:tc>
        <w:tc>
          <w:tcPr>
            <w:tcW w:w="1276" w:type="dxa"/>
            <w:shd w:val="clear" w:color="auto" w:fill="auto"/>
          </w:tcPr>
          <w:p w:rsidR="008E64C8" w:rsidRPr="00C62A03" w:rsidRDefault="008E64C8" w:rsidP="00817234">
            <w:pPr>
              <w:rPr>
                <w:rFonts w:ascii="Calibri" w:eastAsia="Calibri" w:hAnsi="Calibri" w:cs="Times New Roman"/>
              </w:rPr>
            </w:pPr>
          </w:p>
        </w:tc>
        <w:tc>
          <w:tcPr>
            <w:tcW w:w="1275" w:type="dxa"/>
            <w:shd w:val="clear" w:color="auto" w:fill="auto"/>
          </w:tcPr>
          <w:p w:rsidR="008E64C8" w:rsidRPr="00C62A03" w:rsidRDefault="008E64C8" w:rsidP="00817234">
            <w:pPr>
              <w:rPr>
                <w:rFonts w:ascii="Calibri" w:eastAsia="Calibri" w:hAnsi="Calibri" w:cs="Times New Roman"/>
              </w:rPr>
            </w:pPr>
          </w:p>
        </w:tc>
        <w:tc>
          <w:tcPr>
            <w:tcW w:w="1134" w:type="dxa"/>
            <w:shd w:val="clear" w:color="auto" w:fill="auto"/>
          </w:tcPr>
          <w:p w:rsidR="008E64C8" w:rsidRPr="00C62A03" w:rsidRDefault="008E64C8" w:rsidP="00817234">
            <w:pPr>
              <w:rPr>
                <w:rFonts w:ascii="Calibri" w:eastAsia="Calibri" w:hAnsi="Calibri" w:cs="Times New Roman"/>
              </w:rPr>
            </w:pPr>
          </w:p>
        </w:tc>
        <w:tc>
          <w:tcPr>
            <w:tcW w:w="993" w:type="dxa"/>
            <w:shd w:val="clear" w:color="auto" w:fill="auto"/>
          </w:tcPr>
          <w:p w:rsidR="008E64C8" w:rsidRPr="00C62A03" w:rsidRDefault="008E64C8" w:rsidP="00817234">
            <w:pPr>
              <w:rPr>
                <w:rFonts w:ascii="Calibri" w:eastAsia="Calibri" w:hAnsi="Calibri" w:cs="Times New Roman"/>
              </w:rPr>
            </w:pPr>
          </w:p>
        </w:tc>
        <w:tc>
          <w:tcPr>
            <w:tcW w:w="1275" w:type="dxa"/>
            <w:shd w:val="clear" w:color="auto" w:fill="auto"/>
          </w:tcPr>
          <w:p w:rsidR="008E64C8" w:rsidRPr="00C62A03" w:rsidRDefault="008E64C8" w:rsidP="00817234">
            <w:pPr>
              <w:rPr>
                <w:rFonts w:ascii="Calibri" w:eastAsia="Calibri" w:hAnsi="Calibri" w:cs="Times New Roman"/>
              </w:rPr>
            </w:pPr>
          </w:p>
        </w:tc>
      </w:tr>
      <w:tr w:rsidR="008E64C8" w:rsidRPr="00C62A03" w:rsidTr="0067709C">
        <w:trPr>
          <w:trHeight w:val="315"/>
        </w:trPr>
        <w:tc>
          <w:tcPr>
            <w:tcW w:w="856" w:type="dxa"/>
            <w:shd w:val="clear" w:color="auto" w:fill="auto"/>
          </w:tcPr>
          <w:p w:rsidR="008E64C8" w:rsidRPr="0067709C" w:rsidRDefault="008E64C8" w:rsidP="00817234">
            <w:pPr>
              <w:spacing w:after="60" w:line="240" w:lineRule="atLeast"/>
              <w:jc w:val="center"/>
              <w:rPr>
                <w:rFonts w:ascii="Times New Roman" w:eastAsia="Calibri" w:hAnsi="Times New Roman" w:cs="Times New Roman"/>
                <w:szCs w:val="24"/>
              </w:rPr>
            </w:pPr>
            <w:r w:rsidRPr="0067709C">
              <w:rPr>
                <w:rFonts w:ascii="Times New Roman" w:eastAsia="Calibri" w:hAnsi="Times New Roman" w:cs="Times New Roman"/>
                <w:szCs w:val="24"/>
              </w:rPr>
              <w:t>1.6.3.1.</w:t>
            </w:r>
          </w:p>
        </w:tc>
        <w:tc>
          <w:tcPr>
            <w:tcW w:w="4678" w:type="dxa"/>
            <w:shd w:val="clear" w:color="auto" w:fill="auto"/>
            <w:vAlign w:val="center"/>
          </w:tcPr>
          <w:p w:rsidR="008E64C8" w:rsidRPr="00C62A03" w:rsidRDefault="008E64C8" w:rsidP="00817234">
            <w:pPr>
              <w:spacing w:after="60" w:line="240" w:lineRule="atLeast"/>
              <w:ind w:left="180"/>
              <w:rPr>
                <w:rFonts w:ascii="Times New Roman" w:eastAsia="Calibri" w:hAnsi="Times New Roman" w:cs="Times New Roman"/>
                <w:sz w:val="24"/>
                <w:szCs w:val="24"/>
              </w:rPr>
            </w:pPr>
            <w:r w:rsidRPr="00C62A03">
              <w:rPr>
                <w:rFonts w:ascii="Times New Roman" w:eastAsia="Calibri" w:hAnsi="Times New Roman" w:cs="Times New Roman"/>
                <w:i/>
                <w:sz w:val="24"/>
                <w:szCs w:val="24"/>
              </w:rPr>
              <w:t>из них межбюджетные трансферты бюджет</w:t>
            </w:r>
            <w:proofErr w:type="gramStart"/>
            <w:r w:rsidRPr="00C62A03">
              <w:rPr>
                <w:rFonts w:ascii="Times New Roman" w:eastAsia="Calibri" w:hAnsi="Times New Roman" w:cs="Times New Roman"/>
                <w:i/>
                <w:sz w:val="24"/>
                <w:szCs w:val="24"/>
              </w:rPr>
              <w:t>у(</w:t>
            </w:r>
            <w:proofErr w:type="spellStart"/>
            <w:proofErr w:type="gramEnd"/>
            <w:r w:rsidRPr="00C62A03">
              <w:rPr>
                <w:rFonts w:ascii="Times New Roman" w:eastAsia="Calibri" w:hAnsi="Times New Roman" w:cs="Times New Roman"/>
                <w:i/>
                <w:sz w:val="24"/>
                <w:szCs w:val="24"/>
              </w:rPr>
              <w:t>ам</w:t>
            </w:r>
            <w:proofErr w:type="spellEnd"/>
            <w:r w:rsidRPr="00C62A03">
              <w:rPr>
                <w:rFonts w:ascii="Times New Roman" w:eastAsia="Calibri" w:hAnsi="Times New Roman" w:cs="Times New Roman"/>
                <w:i/>
                <w:sz w:val="24"/>
                <w:szCs w:val="24"/>
              </w:rPr>
              <w:t>) (указывается наименование)</w:t>
            </w:r>
            <w:r w:rsidRPr="00C62A03">
              <w:rPr>
                <w:rFonts w:ascii="Times New Roman" w:eastAsia="Calibri" w:hAnsi="Times New Roman" w:cs="Times New Roman"/>
                <w:i/>
                <w:sz w:val="24"/>
                <w:szCs w:val="24"/>
                <w:vertAlign w:val="superscript"/>
              </w:rPr>
              <w:t xml:space="preserve"> 3</w:t>
            </w:r>
          </w:p>
        </w:tc>
        <w:tc>
          <w:tcPr>
            <w:tcW w:w="992" w:type="dxa"/>
            <w:shd w:val="clear" w:color="auto" w:fill="auto"/>
            <w:vAlign w:val="center"/>
          </w:tcPr>
          <w:p w:rsidR="008E64C8" w:rsidRPr="00C62A03" w:rsidRDefault="008E64C8" w:rsidP="00817234">
            <w:pPr>
              <w:jc w:val="center"/>
              <w:rPr>
                <w:rFonts w:ascii="Times New Roman" w:eastAsia="Calibri" w:hAnsi="Times New Roman" w:cs="Times New Roman"/>
                <w:b/>
                <w:bCs/>
                <w:sz w:val="24"/>
                <w:szCs w:val="24"/>
              </w:rPr>
            </w:pPr>
          </w:p>
        </w:tc>
        <w:tc>
          <w:tcPr>
            <w:tcW w:w="1134" w:type="dxa"/>
            <w:gridSpan w:val="4"/>
            <w:shd w:val="clear" w:color="auto" w:fill="auto"/>
            <w:vAlign w:val="center"/>
          </w:tcPr>
          <w:p w:rsidR="008E64C8" w:rsidRPr="00C62A03" w:rsidRDefault="008E64C8" w:rsidP="00817234">
            <w:pPr>
              <w:jc w:val="center"/>
              <w:rPr>
                <w:rFonts w:ascii="Times New Roman" w:eastAsia="Calibri" w:hAnsi="Times New Roman" w:cs="Times New Roman"/>
                <w:b/>
                <w:bCs/>
                <w:sz w:val="24"/>
                <w:szCs w:val="24"/>
              </w:rPr>
            </w:pPr>
          </w:p>
        </w:tc>
        <w:tc>
          <w:tcPr>
            <w:tcW w:w="1701" w:type="dxa"/>
            <w:shd w:val="clear" w:color="auto" w:fill="auto"/>
            <w:vAlign w:val="center"/>
          </w:tcPr>
          <w:p w:rsidR="008E64C8" w:rsidRPr="00C62A03" w:rsidRDefault="008E64C8" w:rsidP="00817234">
            <w:pPr>
              <w:jc w:val="center"/>
              <w:rPr>
                <w:rFonts w:ascii="Times New Roman" w:eastAsia="Calibri" w:hAnsi="Times New Roman" w:cs="Times New Roman"/>
                <w:b/>
                <w:bCs/>
                <w:sz w:val="24"/>
                <w:szCs w:val="24"/>
              </w:rPr>
            </w:pPr>
          </w:p>
        </w:tc>
        <w:tc>
          <w:tcPr>
            <w:tcW w:w="1276" w:type="dxa"/>
            <w:shd w:val="clear" w:color="auto" w:fill="auto"/>
            <w:vAlign w:val="center"/>
          </w:tcPr>
          <w:p w:rsidR="008E64C8" w:rsidRPr="00C62A03" w:rsidRDefault="008E64C8" w:rsidP="00817234">
            <w:pPr>
              <w:jc w:val="center"/>
              <w:rPr>
                <w:rFonts w:ascii="Times New Roman" w:eastAsia="Calibri" w:hAnsi="Times New Roman" w:cs="Times New Roman"/>
                <w:b/>
                <w:bCs/>
                <w:sz w:val="24"/>
                <w:szCs w:val="24"/>
              </w:rPr>
            </w:pPr>
          </w:p>
        </w:tc>
        <w:tc>
          <w:tcPr>
            <w:tcW w:w="1275" w:type="dxa"/>
            <w:shd w:val="clear" w:color="auto" w:fill="auto"/>
            <w:vAlign w:val="center"/>
          </w:tcPr>
          <w:p w:rsidR="008E64C8" w:rsidRPr="00C62A03" w:rsidRDefault="008E64C8" w:rsidP="00817234">
            <w:pPr>
              <w:jc w:val="center"/>
              <w:rPr>
                <w:rFonts w:ascii="Times New Roman" w:eastAsia="Calibri" w:hAnsi="Times New Roman" w:cs="Times New Roman"/>
                <w:b/>
                <w:bCs/>
                <w:sz w:val="24"/>
                <w:szCs w:val="24"/>
              </w:rPr>
            </w:pPr>
          </w:p>
        </w:tc>
        <w:tc>
          <w:tcPr>
            <w:tcW w:w="1134" w:type="dxa"/>
            <w:shd w:val="clear" w:color="auto" w:fill="auto"/>
            <w:vAlign w:val="center"/>
          </w:tcPr>
          <w:p w:rsidR="008E64C8" w:rsidRPr="00C62A03" w:rsidRDefault="008E64C8" w:rsidP="00817234">
            <w:pPr>
              <w:jc w:val="center"/>
              <w:rPr>
                <w:rFonts w:ascii="Times New Roman" w:eastAsia="Calibri" w:hAnsi="Times New Roman" w:cs="Times New Roman"/>
                <w:b/>
                <w:bCs/>
                <w:sz w:val="24"/>
                <w:szCs w:val="24"/>
              </w:rPr>
            </w:pPr>
          </w:p>
        </w:tc>
        <w:tc>
          <w:tcPr>
            <w:tcW w:w="993" w:type="dxa"/>
            <w:shd w:val="clear" w:color="auto" w:fill="auto"/>
            <w:vAlign w:val="center"/>
          </w:tcPr>
          <w:p w:rsidR="008E64C8" w:rsidRPr="00C62A03" w:rsidRDefault="008E64C8" w:rsidP="00817234">
            <w:pPr>
              <w:jc w:val="center"/>
              <w:rPr>
                <w:rFonts w:ascii="Times New Roman" w:eastAsia="Calibri" w:hAnsi="Times New Roman" w:cs="Times New Roman"/>
                <w:b/>
                <w:bCs/>
                <w:sz w:val="24"/>
                <w:szCs w:val="24"/>
              </w:rPr>
            </w:pPr>
          </w:p>
        </w:tc>
        <w:tc>
          <w:tcPr>
            <w:tcW w:w="1275" w:type="dxa"/>
            <w:shd w:val="clear" w:color="auto" w:fill="auto"/>
            <w:vAlign w:val="center"/>
          </w:tcPr>
          <w:p w:rsidR="008E64C8" w:rsidRPr="00C62A03" w:rsidRDefault="008E64C8" w:rsidP="00817234">
            <w:pPr>
              <w:jc w:val="center"/>
              <w:rPr>
                <w:rFonts w:ascii="Times New Roman" w:eastAsia="Calibri" w:hAnsi="Times New Roman" w:cs="Times New Roman"/>
                <w:b/>
                <w:bCs/>
                <w:sz w:val="24"/>
                <w:szCs w:val="24"/>
              </w:rPr>
            </w:pPr>
          </w:p>
        </w:tc>
      </w:tr>
      <w:tr w:rsidR="008E64C8" w:rsidRPr="00C62A03" w:rsidTr="0067709C">
        <w:trPr>
          <w:trHeight w:val="630"/>
        </w:trPr>
        <w:tc>
          <w:tcPr>
            <w:tcW w:w="856" w:type="dxa"/>
            <w:shd w:val="clear" w:color="auto" w:fill="auto"/>
          </w:tcPr>
          <w:p w:rsidR="008E64C8" w:rsidRPr="00C62A03" w:rsidRDefault="008E64C8" w:rsidP="00817234">
            <w:pPr>
              <w:spacing w:after="60"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1.6</w:t>
            </w:r>
            <w:r w:rsidRPr="00C62A03">
              <w:rPr>
                <w:rFonts w:ascii="Times New Roman" w:eastAsia="Calibri" w:hAnsi="Times New Roman" w:cs="Times New Roman"/>
                <w:sz w:val="24"/>
                <w:szCs w:val="24"/>
              </w:rPr>
              <w:t>.4.</w:t>
            </w:r>
          </w:p>
        </w:tc>
        <w:tc>
          <w:tcPr>
            <w:tcW w:w="4678" w:type="dxa"/>
            <w:shd w:val="clear" w:color="auto" w:fill="auto"/>
            <w:vAlign w:val="center"/>
          </w:tcPr>
          <w:p w:rsidR="008E64C8" w:rsidRPr="00C62A03" w:rsidRDefault="008E64C8" w:rsidP="00817234">
            <w:pPr>
              <w:spacing w:after="60" w:line="240" w:lineRule="atLeast"/>
              <w:ind w:left="180"/>
              <w:rPr>
                <w:rFonts w:ascii="Times New Roman" w:eastAsia="Calibri" w:hAnsi="Times New Roman" w:cs="Times New Roman"/>
                <w:sz w:val="24"/>
                <w:szCs w:val="24"/>
              </w:rPr>
            </w:pPr>
            <w:r w:rsidRPr="00C62A03">
              <w:rPr>
                <w:rFonts w:ascii="Times New Roman" w:eastAsia="Calibri" w:hAnsi="Times New Roman" w:cs="Times New Roman"/>
                <w:sz w:val="24"/>
                <w:szCs w:val="24"/>
              </w:rPr>
              <w:t>внебюджетные источники</w:t>
            </w:r>
          </w:p>
        </w:tc>
        <w:tc>
          <w:tcPr>
            <w:tcW w:w="992" w:type="dxa"/>
            <w:shd w:val="clear" w:color="auto" w:fill="auto"/>
            <w:vAlign w:val="center"/>
          </w:tcPr>
          <w:p w:rsidR="008E64C8" w:rsidRPr="00C62A03" w:rsidRDefault="008E64C8"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w:t>
            </w:r>
          </w:p>
        </w:tc>
        <w:tc>
          <w:tcPr>
            <w:tcW w:w="1134" w:type="dxa"/>
            <w:gridSpan w:val="4"/>
            <w:shd w:val="clear" w:color="auto" w:fill="auto"/>
            <w:vAlign w:val="center"/>
          </w:tcPr>
          <w:p w:rsidR="008E64C8" w:rsidRPr="00C62A03" w:rsidRDefault="008E64C8" w:rsidP="00D55B9D">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vAlign w:val="center"/>
          </w:tcPr>
          <w:p w:rsidR="008E64C8" w:rsidRPr="00C62A03" w:rsidRDefault="008E64C8"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w:t>
            </w:r>
          </w:p>
        </w:tc>
        <w:tc>
          <w:tcPr>
            <w:tcW w:w="1276" w:type="dxa"/>
            <w:shd w:val="clear" w:color="auto" w:fill="auto"/>
            <w:vAlign w:val="center"/>
          </w:tcPr>
          <w:p w:rsidR="008E64C8" w:rsidRPr="00C62A03" w:rsidRDefault="008E64C8"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w:t>
            </w:r>
          </w:p>
        </w:tc>
        <w:tc>
          <w:tcPr>
            <w:tcW w:w="1275" w:type="dxa"/>
            <w:shd w:val="clear" w:color="auto" w:fill="auto"/>
            <w:vAlign w:val="center"/>
          </w:tcPr>
          <w:p w:rsidR="008E64C8" w:rsidRPr="00C62A03" w:rsidRDefault="008E64C8"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w:t>
            </w:r>
          </w:p>
        </w:tc>
        <w:tc>
          <w:tcPr>
            <w:tcW w:w="1134" w:type="dxa"/>
            <w:shd w:val="clear" w:color="auto" w:fill="auto"/>
            <w:vAlign w:val="center"/>
          </w:tcPr>
          <w:p w:rsidR="008E64C8" w:rsidRPr="00C62A03" w:rsidRDefault="008E64C8"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w:t>
            </w:r>
          </w:p>
        </w:tc>
        <w:tc>
          <w:tcPr>
            <w:tcW w:w="993" w:type="dxa"/>
            <w:shd w:val="clear" w:color="auto" w:fill="auto"/>
            <w:vAlign w:val="center"/>
          </w:tcPr>
          <w:p w:rsidR="008E64C8" w:rsidRPr="00C62A03" w:rsidRDefault="008E64C8"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w:t>
            </w:r>
          </w:p>
        </w:tc>
        <w:tc>
          <w:tcPr>
            <w:tcW w:w="1275" w:type="dxa"/>
            <w:shd w:val="clear" w:color="auto" w:fill="auto"/>
            <w:vAlign w:val="center"/>
          </w:tcPr>
          <w:p w:rsidR="008E64C8" w:rsidRPr="00C62A03" w:rsidRDefault="008E64C8" w:rsidP="00817234">
            <w:pPr>
              <w:spacing w:after="0" w:line="240" w:lineRule="auto"/>
              <w:jc w:val="center"/>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 -</w:t>
            </w:r>
          </w:p>
        </w:tc>
      </w:tr>
      <w:tr w:rsidR="008E64C8" w:rsidRPr="00C62A03" w:rsidTr="00D55B9D">
        <w:trPr>
          <w:trHeight w:val="630"/>
        </w:trPr>
        <w:tc>
          <w:tcPr>
            <w:tcW w:w="5534" w:type="dxa"/>
            <w:gridSpan w:val="2"/>
            <w:shd w:val="clear" w:color="auto" w:fill="auto"/>
            <w:vAlign w:val="center"/>
          </w:tcPr>
          <w:p w:rsidR="008E64C8" w:rsidRPr="00C62A03" w:rsidRDefault="008E64C8" w:rsidP="00817234">
            <w:pPr>
              <w:spacing w:after="0" w:line="240" w:lineRule="auto"/>
              <w:jc w:val="both"/>
              <w:rPr>
                <w:rFonts w:ascii="Times New Roman" w:eastAsia="Times New Roman" w:hAnsi="Times New Roman" w:cs="Times New Roman"/>
                <w:bCs/>
                <w:sz w:val="24"/>
                <w:szCs w:val="24"/>
                <w:lang w:eastAsia="ru-RU"/>
              </w:rPr>
            </w:pPr>
            <w:r w:rsidRPr="00C62A03">
              <w:rPr>
                <w:rFonts w:ascii="Times New Roman" w:eastAsia="Times New Roman" w:hAnsi="Times New Roman" w:cs="Times New Roman"/>
                <w:bCs/>
                <w:sz w:val="24"/>
                <w:szCs w:val="24"/>
                <w:lang w:eastAsia="ru-RU"/>
              </w:rPr>
              <w:t>Всего по региональному проекту, в том числе:</w:t>
            </w:r>
          </w:p>
        </w:tc>
        <w:tc>
          <w:tcPr>
            <w:tcW w:w="992" w:type="dxa"/>
            <w:shd w:val="clear" w:color="auto" w:fill="auto"/>
          </w:tcPr>
          <w:p w:rsidR="008E64C8" w:rsidRPr="00C62A03" w:rsidRDefault="008E64C8" w:rsidP="00817234">
            <w:pPr>
              <w:rPr>
                <w:rFonts w:ascii="Calibri" w:eastAsia="Calibri" w:hAnsi="Calibri" w:cs="Times New Roman"/>
              </w:rPr>
            </w:pPr>
          </w:p>
        </w:tc>
        <w:tc>
          <w:tcPr>
            <w:tcW w:w="1134" w:type="dxa"/>
            <w:gridSpan w:val="4"/>
            <w:shd w:val="clear" w:color="auto" w:fill="auto"/>
          </w:tcPr>
          <w:p w:rsidR="008E64C8" w:rsidRPr="000559A3" w:rsidRDefault="000559A3" w:rsidP="00D55B9D">
            <w:pPr>
              <w:rPr>
                <w:rFonts w:ascii="Calibri" w:eastAsia="Calibri" w:hAnsi="Calibri" w:cs="Times New Roman"/>
                <w:b/>
                <w:color w:val="FF0000"/>
              </w:rPr>
            </w:pPr>
            <w:r w:rsidRPr="000559A3">
              <w:rPr>
                <w:rFonts w:ascii="Calibri" w:eastAsia="Calibri" w:hAnsi="Calibri" w:cs="Times New Roman"/>
                <w:b/>
                <w:color w:val="FF0000"/>
              </w:rPr>
              <w:t>2481,9</w:t>
            </w:r>
          </w:p>
        </w:tc>
        <w:tc>
          <w:tcPr>
            <w:tcW w:w="1701" w:type="dxa"/>
            <w:shd w:val="clear" w:color="auto" w:fill="auto"/>
          </w:tcPr>
          <w:p w:rsidR="008E64C8" w:rsidRPr="000559A3" w:rsidRDefault="000559A3" w:rsidP="00817234">
            <w:pPr>
              <w:rPr>
                <w:rFonts w:ascii="Calibri" w:eastAsia="Calibri" w:hAnsi="Calibri" w:cs="Times New Roman"/>
                <w:b/>
                <w:color w:val="FF0000"/>
              </w:rPr>
            </w:pPr>
            <w:r w:rsidRPr="000559A3">
              <w:rPr>
                <w:rFonts w:ascii="Calibri" w:eastAsia="Calibri" w:hAnsi="Calibri" w:cs="Times New Roman"/>
                <w:b/>
                <w:color w:val="FF0000"/>
              </w:rPr>
              <w:t>3202,5</w:t>
            </w:r>
          </w:p>
        </w:tc>
        <w:tc>
          <w:tcPr>
            <w:tcW w:w="1276" w:type="dxa"/>
            <w:shd w:val="clear" w:color="auto" w:fill="auto"/>
          </w:tcPr>
          <w:p w:rsidR="008E64C8" w:rsidRPr="00C62A03" w:rsidRDefault="008E64C8" w:rsidP="00817234">
            <w:pPr>
              <w:rPr>
                <w:rFonts w:ascii="Calibri" w:eastAsia="Calibri" w:hAnsi="Calibri" w:cs="Times New Roman"/>
              </w:rPr>
            </w:pPr>
            <w:r w:rsidRPr="00C62A03">
              <w:rPr>
                <w:rFonts w:ascii="Calibri" w:eastAsia="Calibri" w:hAnsi="Calibri" w:cs="Times New Roman"/>
              </w:rPr>
              <w:t>2 879,0</w:t>
            </w:r>
          </w:p>
        </w:tc>
        <w:tc>
          <w:tcPr>
            <w:tcW w:w="1275" w:type="dxa"/>
            <w:shd w:val="clear" w:color="auto" w:fill="auto"/>
          </w:tcPr>
          <w:p w:rsidR="008E64C8" w:rsidRPr="00C62A03" w:rsidRDefault="008E64C8" w:rsidP="00817234">
            <w:pPr>
              <w:rPr>
                <w:rFonts w:ascii="Calibri" w:eastAsia="Calibri" w:hAnsi="Calibri" w:cs="Times New Roman"/>
              </w:rPr>
            </w:pPr>
            <w:r w:rsidRPr="00C62A03">
              <w:rPr>
                <w:rFonts w:ascii="Calibri" w:eastAsia="Calibri" w:hAnsi="Calibri" w:cs="Times New Roman"/>
              </w:rPr>
              <w:t>4 696,4</w:t>
            </w:r>
          </w:p>
        </w:tc>
        <w:tc>
          <w:tcPr>
            <w:tcW w:w="1134" w:type="dxa"/>
            <w:shd w:val="clear" w:color="auto" w:fill="auto"/>
          </w:tcPr>
          <w:p w:rsidR="008E64C8" w:rsidRPr="00C62A03" w:rsidRDefault="008E64C8" w:rsidP="00817234">
            <w:pPr>
              <w:rPr>
                <w:rFonts w:ascii="Calibri" w:eastAsia="Calibri" w:hAnsi="Calibri" w:cs="Times New Roman"/>
              </w:rPr>
            </w:pPr>
            <w:r w:rsidRPr="00C62A03">
              <w:rPr>
                <w:rFonts w:ascii="Calibri" w:eastAsia="Calibri" w:hAnsi="Calibri" w:cs="Times New Roman"/>
              </w:rPr>
              <w:t>3 501,7</w:t>
            </w:r>
          </w:p>
        </w:tc>
        <w:tc>
          <w:tcPr>
            <w:tcW w:w="993" w:type="dxa"/>
            <w:shd w:val="clear" w:color="auto" w:fill="auto"/>
          </w:tcPr>
          <w:p w:rsidR="008E64C8" w:rsidRPr="00C62A03" w:rsidRDefault="008E64C8" w:rsidP="00817234">
            <w:pPr>
              <w:rPr>
                <w:rFonts w:ascii="Calibri" w:eastAsia="Calibri" w:hAnsi="Calibri" w:cs="Times New Roman"/>
              </w:rPr>
            </w:pPr>
            <w:r w:rsidRPr="00C62A03">
              <w:rPr>
                <w:rFonts w:ascii="Calibri" w:eastAsia="Calibri" w:hAnsi="Calibri" w:cs="Times New Roman"/>
              </w:rPr>
              <w:t>3 044,1</w:t>
            </w:r>
          </w:p>
        </w:tc>
        <w:tc>
          <w:tcPr>
            <w:tcW w:w="1275" w:type="dxa"/>
            <w:shd w:val="clear" w:color="auto" w:fill="auto"/>
          </w:tcPr>
          <w:p w:rsidR="008E64C8" w:rsidRPr="00C62A03" w:rsidRDefault="004C3A44" w:rsidP="00817234">
            <w:pPr>
              <w:rPr>
                <w:rFonts w:ascii="Calibri" w:eastAsia="Calibri" w:hAnsi="Calibri" w:cs="Times New Roman"/>
              </w:rPr>
            </w:pPr>
            <w:r w:rsidRPr="004C3A44">
              <w:rPr>
                <w:rFonts w:ascii="Calibri" w:eastAsia="Calibri" w:hAnsi="Calibri" w:cs="Times New Roman"/>
                <w:color w:val="FF0000"/>
              </w:rPr>
              <w:t>19 805,6</w:t>
            </w:r>
          </w:p>
        </w:tc>
      </w:tr>
      <w:tr w:rsidR="008E64C8" w:rsidRPr="00C62A03" w:rsidTr="00D55B9D">
        <w:trPr>
          <w:trHeight w:val="630"/>
        </w:trPr>
        <w:tc>
          <w:tcPr>
            <w:tcW w:w="5534" w:type="dxa"/>
            <w:gridSpan w:val="2"/>
            <w:shd w:val="clear" w:color="auto" w:fill="auto"/>
            <w:vAlign w:val="center"/>
          </w:tcPr>
          <w:p w:rsidR="008E64C8" w:rsidRPr="00C62A03" w:rsidRDefault="008E64C8" w:rsidP="00817234">
            <w:pPr>
              <w:spacing w:after="0" w:line="240" w:lineRule="auto"/>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федеральный бюджет</w:t>
            </w:r>
          </w:p>
        </w:tc>
        <w:tc>
          <w:tcPr>
            <w:tcW w:w="992" w:type="dxa"/>
            <w:shd w:val="clear" w:color="auto" w:fill="auto"/>
          </w:tcPr>
          <w:p w:rsidR="008E64C8" w:rsidRPr="00C62A03" w:rsidRDefault="008E64C8" w:rsidP="00817234">
            <w:pPr>
              <w:rPr>
                <w:rFonts w:ascii="Calibri" w:eastAsia="Calibri" w:hAnsi="Calibri" w:cs="Times New Roman"/>
              </w:rPr>
            </w:pPr>
          </w:p>
        </w:tc>
        <w:tc>
          <w:tcPr>
            <w:tcW w:w="1134" w:type="dxa"/>
            <w:gridSpan w:val="4"/>
            <w:shd w:val="clear" w:color="auto" w:fill="auto"/>
          </w:tcPr>
          <w:p w:rsidR="008E64C8" w:rsidRPr="00C62A03" w:rsidRDefault="008E64C8" w:rsidP="00D55B9D">
            <w:pPr>
              <w:rPr>
                <w:rFonts w:ascii="Calibri" w:eastAsia="Calibri" w:hAnsi="Calibri" w:cs="Times New Roman"/>
              </w:rPr>
            </w:pPr>
            <w:r w:rsidRPr="00C62A03">
              <w:rPr>
                <w:rFonts w:ascii="Calibri" w:eastAsia="Calibri" w:hAnsi="Calibri" w:cs="Times New Roman"/>
              </w:rPr>
              <w:t>185,6</w:t>
            </w:r>
          </w:p>
        </w:tc>
        <w:tc>
          <w:tcPr>
            <w:tcW w:w="1701" w:type="dxa"/>
            <w:shd w:val="clear" w:color="auto" w:fill="auto"/>
          </w:tcPr>
          <w:p w:rsidR="008E64C8" w:rsidRPr="00C62A03" w:rsidRDefault="008E64C8" w:rsidP="00817234">
            <w:pPr>
              <w:rPr>
                <w:rFonts w:ascii="Calibri" w:eastAsia="Calibri" w:hAnsi="Calibri" w:cs="Times New Roman"/>
              </w:rPr>
            </w:pPr>
            <w:r w:rsidRPr="00C62A03">
              <w:rPr>
                <w:rFonts w:ascii="Calibri" w:eastAsia="Calibri" w:hAnsi="Calibri" w:cs="Times New Roman"/>
              </w:rPr>
              <w:t>777,6</w:t>
            </w:r>
          </w:p>
        </w:tc>
        <w:tc>
          <w:tcPr>
            <w:tcW w:w="1276" w:type="dxa"/>
            <w:shd w:val="clear" w:color="auto" w:fill="auto"/>
          </w:tcPr>
          <w:p w:rsidR="008E64C8" w:rsidRPr="00C62A03" w:rsidRDefault="008E64C8" w:rsidP="00817234">
            <w:pPr>
              <w:rPr>
                <w:rFonts w:ascii="Calibri" w:eastAsia="Calibri" w:hAnsi="Calibri" w:cs="Times New Roman"/>
              </w:rPr>
            </w:pPr>
            <w:r w:rsidRPr="00C62A03">
              <w:rPr>
                <w:rFonts w:ascii="Calibri" w:eastAsia="Calibri" w:hAnsi="Calibri" w:cs="Times New Roman"/>
              </w:rPr>
              <w:t>592,0</w:t>
            </w:r>
          </w:p>
        </w:tc>
        <w:tc>
          <w:tcPr>
            <w:tcW w:w="1275" w:type="dxa"/>
            <w:shd w:val="clear" w:color="auto" w:fill="auto"/>
          </w:tcPr>
          <w:p w:rsidR="008E64C8" w:rsidRPr="00C62A03" w:rsidRDefault="008E64C8" w:rsidP="00817234">
            <w:pPr>
              <w:rPr>
                <w:rFonts w:ascii="Calibri" w:eastAsia="Calibri" w:hAnsi="Calibri" w:cs="Times New Roman"/>
              </w:rPr>
            </w:pPr>
            <w:r w:rsidRPr="00C62A03">
              <w:rPr>
                <w:rFonts w:ascii="Calibri" w:eastAsia="Calibri" w:hAnsi="Calibri" w:cs="Times New Roman"/>
              </w:rPr>
              <w:t>2 027,0</w:t>
            </w:r>
          </w:p>
        </w:tc>
        <w:tc>
          <w:tcPr>
            <w:tcW w:w="1134" w:type="dxa"/>
            <w:shd w:val="clear" w:color="auto" w:fill="auto"/>
          </w:tcPr>
          <w:p w:rsidR="008E64C8" w:rsidRPr="00C62A03" w:rsidRDefault="008E64C8" w:rsidP="00817234">
            <w:pPr>
              <w:rPr>
                <w:rFonts w:ascii="Calibri" w:eastAsia="Calibri" w:hAnsi="Calibri" w:cs="Times New Roman"/>
              </w:rPr>
            </w:pPr>
            <w:r w:rsidRPr="00C62A03">
              <w:rPr>
                <w:rFonts w:ascii="Calibri" w:eastAsia="Calibri" w:hAnsi="Calibri" w:cs="Times New Roman"/>
              </w:rPr>
              <w:t>1 058,0</w:t>
            </w:r>
          </w:p>
        </w:tc>
        <w:tc>
          <w:tcPr>
            <w:tcW w:w="993" w:type="dxa"/>
            <w:shd w:val="clear" w:color="auto" w:fill="auto"/>
          </w:tcPr>
          <w:p w:rsidR="008E64C8" w:rsidRPr="00C62A03" w:rsidRDefault="008E64C8" w:rsidP="00817234">
            <w:pPr>
              <w:rPr>
                <w:rFonts w:ascii="Calibri" w:eastAsia="Calibri" w:hAnsi="Calibri" w:cs="Times New Roman"/>
              </w:rPr>
            </w:pPr>
            <w:r w:rsidRPr="00C62A03">
              <w:rPr>
                <w:rFonts w:ascii="Calibri" w:eastAsia="Calibri" w:hAnsi="Calibri" w:cs="Times New Roman"/>
              </w:rPr>
              <w:t>685,4</w:t>
            </w:r>
          </w:p>
        </w:tc>
        <w:tc>
          <w:tcPr>
            <w:tcW w:w="1275" w:type="dxa"/>
            <w:shd w:val="clear" w:color="auto" w:fill="auto"/>
          </w:tcPr>
          <w:p w:rsidR="008E64C8" w:rsidRPr="00C62A03" w:rsidRDefault="008E64C8" w:rsidP="00817234">
            <w:pPr>
              <w:rPr>
                <w:rFonts w:ascii="Calibri" w:eastAsia="Calibri" w:hAnsi="Calibri" w:cs="Times New Roman"/>
              </w:rPr>
            </w:pPr>
            <w:r w:rsidRPr="00C62A03">
              <w:rPr>
                <w:rFonts w:ascii="Calibri" w:eastAsia="Calibri" w:hAnsi="Calibri" w:cs="Times New Roman"/>
              </w:rPr>
              <w:t>5 325,6</w:t>
            </w:r>
          </w:p>
        </w:tc>
      </w:tr>
      <w:tr w:rsidR="008E64C8" w:rsidRPr="00C62A03" w:rsidTr="00D55B9D">
        <w:trPr>
          <w:trHeight w:val="630"/>
        </w:trPr>
        <w:tc>
          <w:tcPr>
            <w:tcW w:w="5534" w:type="dxa"/>
            <w:gridSpan w:val="2"/>
            <w:shd w:val="clear" w:color="auto" w:fill="auto"/>
            <w:vAlign w:val="center"/>
          </w:tcPr>
          <w:p w:rsidR="008E64C8" w:rsidRPr="00C62A03" w:rsidRDefault="008E64C8" w:rsidP="00817234">
            <w:pPr>
              <w:spacing w:after="0" w:line="240" w:lineRule="auto"/>
              <w:rPr>
                <w:rFonts w:ascii="Times New Roman" w:eastAsia="Times New Roman" w:hAnsi="Times New Roman" w:cs="Times New Roman"/>
                <w:i/>
                <w:iCs/>
                <w:sz w:val="24"/>
                <w:szCs w:val="24"/>
                <w:lang w:eastAsia="ru-RU"/>
              </w:rPr>
            </w:pPr>
            <w:r w:rsidRPr="00C62A03">
              <w:rPr>
                <w:rFonts w:ascii="Times New Roman" w:eastAsia="Times New Roman" w:hAnsi="Times New Roman" w:cs="Times New Roman"/>
                <w:i/>
                <w:iCs/>
                <w:sz w:val="24"/>
                <w:szCs w:val="24"/>
                <w:lang w:eastAsia="ru-RU"/>
              </w:rPr>
              <w:t>из них межбюджетные трансферты бюджету  Республики Татарстан</w:t>
            </w:r>
          </w:p>
        </w:tc>
        <w:tc>
          <w:tcPr>
            <w:tcW w:w="992" w:type="dxa"/>
            <w:shd w:val="clear" w:color="auto" w:fill="auto"/>
            <w:vAlign w:val="center"/>
          </w:tcPr>
          <w:p w:rsidR="008E64C8" w:rsidRPr="00C62A03" w:rsidRDefault="008E64C8" w:rsidP="00D55B9D">
            <w:pPr>
              <w:jc w:val="center"/>
              <w:rPr>
                <w:rFonts w:ascii="Times New Roman" w:eastAsia="Calibri" w:hAnsi="Times New Roman" w:cs="Times New Roman"/>
                <w:sz w:val="24"/>
                <w:szCs w:val="24"/>
              </w:rPr>
            </w:pPr>
          </w:p>
        </w:tc>
        <w:tc>
          <w:tcPr>
            <w:tcW w:w="1134" w:type="dxa"/>
            <w:gridSpan w:val="4"/>
            <w:shd w:val="clear" w:color="auto" w:fill="auto"/>
            <w:vAlign w:val="center"/>
          </w:tcPr>
          <w:p w:rsidR="008E64C8" w:rsidRPr="00C62A03" w:rsidRDefault="008E64C8" w:rsidP="00817234">
            <w:pPr>
              <w:jc w:val="center"/>
              <w:rPr>
                <w:rFonts w:ascii="Times New Roman" w:eastAsia="Calibri" w:hAnsi="Times New Roman" w:cs="Times New Roman"/>
                <w:sz w:val="24"/>
                <w:szCs w:val="24"/>
              </w:rPr>
            </w:pPr>
            <w:r w:rsidRPr="00C62A03">
              <w:rPr>
                <w:rFonts w:ascii="Times New Roman" w:eastAsia="Calibri" w:hAnsi="Times New Roman" w:cs="Times New Roman"/>
                <w:sz w:val="24"/>
                <w:szCs w:val="24"/>
              </w:rPr>
              <w:t>0,0</w:t>
            </w:r>
          </w:p>
        </w:tc>
        <w:tc>
          <w:tcPr>
            <w:tcW w:w="1701" w:type="dxa"/>
            <w:shd w:val="clear" w:color="auto" w:fill="auto"/>
            <w:vAlign w:val="center"/>
          </w:tcPr>
          <w:p w:rsidR="008E64C8" w:rsidRPr="00C62A03" w:rsidRDefault="008E64C8" w:rsidP="00817234">
            <w:pPr>
              <w:jc w:val="center"/>
              <w:rPr>
                <w:rFonts w:ascii="Times New Roman" w:eastAsia="Calibri" w:hAnsi="Times New Roman" w:cs="Times New Roman"/>
                <w:sz w:val="24"/>
                <w:szCs w:val="24"/>
              </w:rPr>
            </w:pPr>
            <w:r w:rsidRPr="00C62A03">
              <w:rPr>
                <w:rFonts w:ascii="Times New Roman" w:eastAsia="Calibri" w:hAnsi="Times New Roman" w:cs="Times New Roman"/>
                <w:sz w:val="24"/>
                <w:szCs w:val="24"/>
              </w:rPr>
              <w:t>0,0</w:t>
            </w:r>
          </w:p>
        </w:tc>
        <w:tc>
          <w:tcPr>
            <w:tcW w:w="1276" w:type="dxa"/>
            <w:shd w:val="clear" w:color="auto" w:fill="auto"/>
            <w:vAlign w:val="center"/>
          </w:tcPr>
          <w:p w:rsidR="008E64C8" w:rsidRPr="00C62A03" w:rsidRDefault="008E64C8" w:rsidP="00817234">
            <w:pPr>
              <w:jc w:val="center"/>
              <w:rPr>
                <w:rFonts w:ascii="Times New Roman" w:eastAsia="Calibri" w:hAnsi="Times New Roman" w:cs="Times New Roman"/>
                <w:sz w:val="24"/>
                <w:szCs w:val="24"/>
              </w:rPr>
            </w:pPr>
            <w:r w:rsidRPr="00C62A03">
              <w:rPr>
                <w:rFonts w:ascii="Times New Roman" w:eastAsia="Calibri" w:hAnsi="Times New Roman" w:cs="Times New Roman"/>
                <w:sz w:val="24"/>
                <w:szCs w:val="24"/>
              </w:rPr>
              <w:t>0,0</w:t>
            </w:r>
          </w:p>
        </w:tc>
        <w:tc>
          <w:tcPr>
            <w:tcW w:w="1275" w:type="dxa"/>
            <w:shd w:val="clear" w:color="auto" w:fill="auto"/>
            <w:vAlign w:val="center"/>
          </w:tcPr>
          <w:p w:rsidR="008E64C8" w:rsidRPr="00C62A03" w:rsidRDefault="008E64C8" w:rsidP="00817234">
            <w:pPr>
              <w:jc w:val="center"/>
              <w:rPr>
                <w:rFonts w:ascii="Times New Roman" w:eastAsia="Calibri" w:hAnsi="Times New Roman" w:cs="Times New Roman"/>
                <w:sz w:val="24"/>
                <w:szCs w:val="24"/>
              </w:rPr>
            </w:pPr>
            <w:r w:rsidRPr="00C62A03">
              <w:rPr>
                <w:rFonts w:ascii="Times New Roman" w:eastAsia="Calibri" w:hAnsi="Times New Roman" w:cs="Times New Roman"/>
                <w:sz w:val="24"/>
                <w:szCs w:val="24"/>
              </w:rPr>
              <w:t>0,0</w:t>
            </w:r>
          </w:p>
        </w:tc>
        <w:tc>
          <w:tcPr>
            <w:tcW w:w="1134" w:type="dxa"/>
            <w:shd w:val="clear" w:color="auto" w:fill="auto"/>
            <w:vAlign w:val="center"/>
          </w:tcPr>
          <w:p w:rsidR="008E64C8" w:rsidRPr="00C62A03" w:rsidRDefault="008E64C8" w:rsidP="00817234">
            <w:pPr>
              <w:jc w:val="center"/>
              <w:rPr>
                <w:rFonts w:ascii="Times New Roman" w:eastAsia="Calibri" w:hAnsi="Times New Roman" w:cs="Times New Roman"/>
                <w:sz w:val="24"/>
                <w:szCs w:val="24"/>
              </w:rPr>
            </w:pPr>
            <w:r w:rsidRPr="00C62A03">
              <w:rPr>
                <w:rFonts w:ascii="Times New Roman" w:eastAsia="Calibri" w:hAnsi="Times New Roman" w:cs="Times New Roman"/>
                <w:sz w:val="24"/>
                <w:szCs w:val="24"/>
              </w:rPr>
              <w:t>0,0</w:t>
            </w:r>
          </w:p>
        </w:tc>
        <w:tc>
          <w:tcPr>
            <w:tcW w:w="993" w:type="dxa"/>
            <w:shd w:val="clear" w:color="auto" w:fill="auto"/>
            <w:vAlign w:val="center"/>
          </w:tcPr>
          <w:p w:rsidR="008E64C8" w:rsidRPr="00C62A03" w:rsidRDefault="008E64C8" w:rsidP="00817234">
            <w:pPr>
              <w:jc w:val="center"/>
              <w:rPr>
                <w:rFonts w:ascii="Times New Roman" w:eastAsia="Calibri" w:hAnsi="Times New Roman" w:cs="Times New Roman"/>
                <w:sz w:val="24"/>
                <w:szCs w:val="24"/>
              </w:rPr>
            </w:pPr>
            <w:r w:rsidRPr="00C62A03">
              <w:rPr>
                <w:rFonts w:ascii="Times New Roman" w:eastAsia="Calibri" w:hAnsi="Times New Roman" w:cs="Times New Roman"/>
                <w:sz w:val="24"/>
                <w:szCs w:val="24"/>
              </w:rPr>
              <w:t>0,0</w:t>
            </w:r>
          </w:p>
        </w:tc>
        <w:tc>
          <w:tcPr>
            <w:tcW w:w="1275" w:type="dxa"/>
            <w:shd w:val="clear" w:color="auto" w:fill="auto"/>
            <w:vAlign w:val="center"/>
          </w:tcPr>
          <w:p w:rsidR="008E64C8" w:rsidRPr="00C62A03" w:rsidRDefault="008E64C8" w:rsidP="00817234">
            <w:pPr>
              <w:jc w:val="center"/>
              <w:rPr>
                <w:rFonts w:ascii="Times New Roman" w:eastAsia="Calibri" w:hAnsi="Times New Roman" w:cs="Times New Roman"/>
                <w:sz w:val="24"/>
                <w:szCs w:val="24"/>
              </w:rPr>
            </w:pPr>
            <w:r w:rsidRPr="00C62A03">
              <w:rPr>
                <w:rFonts w:ascii="Times New Roman" w:eastAsia="Calibri" w:hAnsi="Times New Roman" w:cs="Times New Roman"/>
                <w:sz w:val="24"/>
                <w:szCs w:val="24"/>
              </w:rPr>
              <w:t>0,0</w:t>
            </w:r>
          </w:p>
        </w:tc>
      </w:tr>
      <w:tr w:rsidR="008E64C8" w:rsidRPr="00C62A03" w:rsidTr="00D55B9D">
        <w:trPr>
          <w:trHeight w:val="630"/>
        </w:trPr>
        <w:tc>
          <w:tcPr>
            <w:tcW w:w="5534" w:type="dxa"/>
            <w:gridSpan w:val="2"/>
            <w:shd w:val="clear" w:color="auto" w:fill="auto"/>
            <w:vAlign w:val="center"/>
          </w:tcPr>
          <w:p w:rsidR="008E64C8" w:rsidRPr="00C62A03" w:rsidRDefault="008E64C8" w:rsidP="00817234">
            <w:pPr>
              <w:spacing w:after="0" w:line="240" w:lineRule="auto"/>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бюджеты государственных внебюджетных фондов Российской Федерации</w:t>
            </w:r>
          </w:p>
        </w:tc>
        <w:tc>
          <w:tcPr>
            <w:tcW w:w="992" w:type="dxa"/>
            <w:shd w:val="clear" w:color="auto" w:fill="auto"/>
          </w:tcPr>
          <w:p w:rsidR="008E64C8" w:rsidRPr="00C62A03" w:rsidRDefault="008E64C8" w:rsidP="00817234">
            <w:pPr>
              <w:rPr>
                <w:rFonts w:ascii="Calibri" w:eastAsia="Calibri" w:hAnsi="Calibri" w:cs="Times New Roman"/>
              </w:rPr>
            </w:pPr>
          </w:p>
        </w:tc>
        <w:tc>
          <w:tcPr>
            <w:tcW w:w="1134" w:type="dxa"/>
            <w:gridSpan w:val="4"/>
            <w:shd w:val="clear" w:color="auto" w:fill="auto"/>
          </w:tcPr>
          <w:p w:rsidR="008E64C8" w:rsidRPr="00C62A03" w:rsidRDefault="008E64C8" w:rsidP="00D55B9D">
            <w:pPr>
              <w:rPr>
                <w:rFonts w:ascii="Calibri" w:eastAsia="Calibri" w:hAnsi="Calibri" w:cs="Times New Roman"/>
              </w:rPr>
            </w:pPr>
            <w:r w:rsidRPr="00C62A03">
              <w:rPr>
                <w:rFonts w:ascii="Calibri" w:eastAsia="Calibri" w:hAnsi="Calibri" w:cs="Times New Roman"/>
              </w:rPr>
              <w:t>2 161,9</w:t>
            </w:r>
          </w:p>
        </w:tc>
        <w:tc>
          <w:tcPr>
            <w:tcW w:w="1701" w:type="dxa"/>
            <w:shd w:val="clear" w:color="auto" w:fill="auto"/>
          </w:tcPr>
          <w:p w:rsidR="008E64C8" w:rsidRPr="00C62A03" w:rsidRDefault="008E64C8" w:rsidP="00817234">
            <w:pPr>
              <w:rPr>
                <w:rFonts w:ascii="Calibri" w:eastAsia="Calibri" w:hAnsi="Calibri" w:cs="Times New Roman"/>
              </w:rPr>
            </w:pPr>
            <w:r w:rsidRPr="00C62A03">
              <w:rPr>
                <w:rFonts w:ascii="Calibri" w:eastAsia="Calibri" w:hAnsi="Calibri" w:cs="Times New Roman"/>
              </w:rPr>
              <w:t>2 151,6</w:t>
            </w:r>
          </w:p>
        </w:tc>
        <w:tc>
          <w:tcPr>
            <w:tcW w:w="1276" w:type="dxa"/>
            <w:shd w:val="clear" w:color="auto" w:fill="auto"/>
          </w:tcPr>
          <w:p w:rsidR="008E64C8" w:rsidRPr="00C62A03" w:rsidRDefault="008E64C8" w:rsidP="00817234">
            <w:pPr>
              <w:rPr>
                <w:rFonts w:ascii="Calibri" w:eastAsia="Calibri" w:hAnsi="Calibri" w:cs="Times New Roman"/>
              </w:rPr>
            </w:pPr>
            <w:r w:rsidRPr="00C62A03">
              <w:rPr>
                <w:rFonts w:ascii="Calibri" w:eastAsia="Calibri" w:hAnsi="Calibri" w:cs="Times New Roman"/>
              </w:rPr>
              <w:t>2 148,1</w:t>
            </w:r>
          </w:p>
        </w:tc>
        <w:tc>
          <w:tcPr>
            <w:tcW w:w="1275" w:type="dxa"/>
            <w:shd w:val="clear" w:color="auto" w:fill="auto"/>
          </w:tcPr>
          <w:p w:rsidR="008E64C8" w:rsidRPr="00C62A03" w:rsidRDefault="008E64C8" w:rsidP="00817234">
            <w:pPr>
              <w:rPr>
                <w:rFonts w:ascii="Calibri" w:eastAsia="Calibri" w:hAnsi="Calibri" w:cs="Times New Roman"/>
              </w:rPr>
            </w:pPr>
            <w:r w:rsidRPr="00C62A03">
              <w:rPr>
                <w:rFonts w:ascii="Calibri" w:eastAsia="Calibri" w:hAnsi="Calibri" w:cs="Times New Roman"/>
              </w:rPr>
              <w:t>2 194,0</w:t>
            </w:r>
          </w:p>
        </w:tc>
        <w:tc>
          <w:tcPr>
            <w:tcW w:w="1134" w:type="dxa"/>
            <w:shd w:val="clear" w:color="auto" w:fill="auto"/>
          </w:tcPr>
          <w:p w:rsidR="008E64C8" w:rsidRPr="00C62A03" w:rsidRDefault="008E64C8" w:rsidP="00817234">
            <w:pPr>
              <w:rPr>
                <w:rFonts w:ascii="Calibri" w:eastAsia="Calibri" w:hAnsi="Calibri" w:cs="Times New Roman"/>
              </w:rPr>
            </w:pPr>
            <w:r w:rsidRPr="00C62A03">
              <w:rPr>
                <w:rFonts w:ascii="Calibri" w:eastAsia="Calibri" w:hAnsi="Calibri" w:cs="Times New Roman"/>
              </w:rPr>
              <w:t>2 195,4</w:t>
            </w:r>
          </w:p>
        </w:tc>
        <w:tc>
          <w:tcPr>
            <w:tcW w:w="993" w:type="dxa"/>
            <w:shd w:val="clear" w:color="auto" w:fill="auto"/>
          </w:tcPr>
          <w:p w:rsidR="008E64C8" w:rsidRPr="00C62A03" w:rsidRDefault="008E64C8" w:rsidP="00817234">
            <w:pPr>
              <w:rPr>
                <w:rFonts w:ascii="Calibri" w:eastAsia="Calibri" w:hAnsi="Calibri" w:cs="Times New Roman"/>
              </w:rPr>
            </w:pPr>
            <w:r w:rsidRPr="00C62A03">
              <w:rPr>
                <w:rFonts w:ascii="Calibri" w:eastAsia="Calibri" w:hAnsi="Calibri" w:cs="Times New Roman"/>
              </w:rPr>
              <w:t>2 197,9</w:t>
            </w:r>
          </w:p>
        </w:tc>
        <w:tc>
          <w:tcPr>
            <w:tcW w:w="1275" w:type="dxa"/>
            <w:shd w:val="clear" w:color="auto" w:fill="auto"/>
          </w:tcPr>
          <w:p w:rsidR="008E64C8" w:rsidRPr="00C62A03" w:rsidRDefault="008E64C8" w:rsidP="00817234">
            <w:pPr>
              <w:rPr>
                <w:rFonts w:ascii="Calibri" w:eastAsia="Calibri" w:hAnsi="Calibri" w:cs="Times New Roman"/>
              </w:rPr>
            </w:pPr>
            <w:r w:rsidRPr="00C62A03">
              <w:rPr>
                <w:rFonts w:ascii="Calibri" w:eastAsia="Calibri" w:hAnsi="Calibri" w:cs="Times New Roman"/>
              </w:rPr>
              <w:t>13 048,9</w:t>
            </w:r>
          </w:p>
        </w:tc>
      </w:tr>
      <w:tr w:rsidR="008E64C8" w:rsidRPr="00C62A03" w:rsidTr="00D55B9D">
        <w:trPr>
          <w:trHeight w:val="630"/>
        </w:trPr>
        <w:tc>
          <w:tcPr>
            <w:tcW w:w="5534" w:type="dxa"/>
            <w:gridSpan w:val="2"/>
            <w:shd w:val="clear" w:color="auto" w:fill="auto"/>
            <w:vAlign w:val="center"/>
          </w:tcPr>
          <w:p w:rsidR="008E64C8" w:rsidRPr="00C62A03" w:rsidRDefault="008E64C8" w:rsidP="00817234">
            <w:pPr>
              <w:spacing w:after="0" w:line="240" w:lineRule="auto"/>
              <w:rPr>
                <w:rFonts w:ascii="Times New Roman" w:eastAsia="Times New Roman" w:hAnsi="Times New Roman" w:cs="Times New Roman"/>
                <w:i/>
                <w:iCs/>
                <w:sz w:val="24"/>
                <w:szCs w:val="24"/>
                <w:lang w:eastAsia="ru-RU"/>
              </w:rPr>
            </w:pPr>
            <w:r w:rsidRPr="00C62A03">
              <w:rPr>
                <w:rFonts w:ascii="Times New Roman" w:eastAsia="Times New Roman" w:hAnsi="Times New Roman" w:cs="Times New Roman"/>
                <w:i/>
                <w:iCs/>
                <w:sz w:val="24"/>
                <w:szCs w:val="24"/>
                <w:lang w:eastAsia="ru-RU"/>
              </w:rPr>
              <w:t>из них межбюджетные трансферты бюджету  Республики Татарстан</w:t>
            </w:r>
          </w:p>
        </w:tc>
        <w:tc>
          <w:tcPr>
            <w:tcW w:w="992" w:type="dxa"/>
            <w:shd w:val="clear" w:color="auto" w:fill="auto"/>
            <w:vAlign w:val="center"/>
          </w:tcPr>
          <w:p w:rsidR="008E64C8" w:rsidRPr="00C62A03" w:rsidRDefault="008E64C8" w:rsidP="00D55B9D">
            <w:pPr>
              <w:jc w:val="center"/>
              <w:rPr>
                <w:rFonts w:ascii="Times New Roman" w:eastAsia="Calibri" w:hAnsi="Times New Roman" w:cs="Times New Roman"/>
                <w:sz w:val="24"/>
                <w:szCs w:val="24"/>
              </w:rPr>
            </w:pPr>
          </w:p>
        </w:tc>
        <w:tc>
          <w:tcPr>
            <w:tcW w:w="1134" w:type="dxa"/>
            <w:gridSpan w:val="4"/>
            <w:shd w:val="clear" w:color="auto" w:fill="auto"/>
            <w:vAlign w:val="center"/>
          </w:tcPr>
          <w:p w:rsidR="008E64C8" w:rsidRPr="00C62A03" w:rsidRDefault="008E64C8" w:rsidP="00817234">
            <w:pPr>
              <w:jc w:val="center"/>
              <w:rPr>
                <w:rFonts w:ascii="Times New Roman" w:eastAsia="Calibri" w:hAnsi="Times New Roman" w:cs="Times New Roman"/>
                <w:sz w:val="24"/>
                <w:szCs w:val="24"/>
              </w:rPr>
            </w:pPr>
            <w:r w:rsidRPr="00C62A03">
              <w:rPr>
                <w:rFonts w:ascii="Times New Roman" w:eastAsia="Calibri" w:hAnsi="Times New Roman" w:cs="Times New Roman"/>
                <w:sz w:val="24"/>
                <w:szCs w:val="24"/>
              </w:rPr>
              <w:t>0,0</w:t>
            </w:r>
          </w:p>
        </w:tc>
        <w:tc>
          <w:tcPr>
            <w:tcW w:w="1701" w:type="dxa"/>
            <w:shd w:val="clear" w:color="auto" w:fill="auto"/>
            <w:vAlign w:val="center"/>
          </w:tcPr>
          <w:p w:rsidR="008E64C8" w:rsidRPr="00C62A03" w:rsidRDefault="008E64C8" w:rsidP="00817234">
            <w:pPr>
              <w:jc w:val="center"/>
              <w:rPr>
                <w:rFonts w:ascii="Times New Roman" w:eastAsia="Calibri" w:hAnsi="Times New Roman" w:cs="Times New Roman"/>
                <w:sz w:val="24"/>
                <w:szCs w:val="24"/>
              </w:rPr>
            </w:pPr>
            <w:r w:rsidRPr="00C62A03">
              <w:rPr>
                <w:rFonts w:ascii="Times New Roman" w:eastAsia="Calibri" w:hAnsi="Times New Roman" w:cs="Times New Roman"/>
                <w:sz w:val="24"/>
                <w:szCs w:val="24"/>
              </w:rPr>
              <w:t>0,0</w:t>
            </w:r>
          </w:p>
        </w:tc>
        <w:tc>
          <w:tcPr>
            <w:tcW w:w="1276" w:type="dxa"/>
            <w:shd w:val="clear" w:color="auto" w:fill="auto"/>
            <w:vAlign w:val="center"/>
          </w:tcPr>
          <w:p w:rsidR="008E64C8" w:rsidRPr="00C62A03" w:rsidRDefault="008E64C8" w:rsidP="00817234">
            <w:pPr>
              <w:jc w:val="center"/>
              <w:rPr>
                <w:rFonts w:ascii="Times New Roman" w:eastAsia="Calibri" w:hAnsi="Times New Roman" w:cs="Times New Roman"/>
                <w:sz w:val="24"/>
                <w:szCs w:val="24"/>
              </w:rPr>
            </w:pPr>
            <w:r w:rsidRPr="00C62A03">
              <w:rPr>
                <w:rFonts w:ascii="Times New Roman" w:eastAsia="Calibri" w:hAnsi="Times New Roman" w:cs="Times New Roman"/>
                <w:sz w:val="24"/>
                <w:szCs w:val="24"/>
              </w:rPr>
              <w:t>0,0</w:t>
            </w:r>
          </w:p>
        </w:tc>
        <w:tc>
          <w:tcPr>
            <w:tcW w:w="1275" w:type="dxa"/>
            <w:shd w:val="clear" w:color="auto" w:fill="auto"/>
            <w:vAlign w:val="center"/>
          </w:tcPr>
          <w:p w:rsidR="008E64C8" w:rsidRPr="00C62A03" w:rsidRDefault="008E64C8" w:rsidP="00817234">
            <w:pPr>
              <w:jc w:val="center"/>
              <w:rPr>
                <w:rFonts w:ascii="Times New Roman" w:eastAsia="Calibri" w:hAnsi="Times New Roman" w:cs="Times New Roman"/>
                <w:sz w:val="24"/>
                <w:szCs w:val="24"/>
              </w:rPr>
            </w:pPr>
            <w:r w:rsidRPr="00C62A03">
              <w:rPr>
                <w:rFonts w:ascii="Times New Roman" w:eastAsia="Calibri" w:hAnsi="Times New Roman" w:cs="Times New Roman"/>
                <w:sz w:val="24"/>
                <w:szCs w:val="24"/>
              </w:rPr>
              <w:t>0,0</w:t>
            </w:r>
          </w:p>
        </w:tc>
        <w:tc>
          <w:tcPr>
            <w:tcW w:w="1134" w:type="dxa"/>
            <w:shd w:val="clear" w:color="auto" w:fill="auto"/>
            <w:vAlign w:val="center"/>
          </w:tcPr>
          <w:p w:rsidR="008E64C8" w:rsidRPr="00C62A03" w:rsidRDefault="008E64C8" w:rsidP="00817234">
            <w:pPr>
              <w:jc w:val="center"/>
              <w:rPr>
                <w:rFonts w:ascii="Times New Roman" w:eastAsia="Calibri" w:hAnsi="Times New Roman" w:cs="Times New Roman"/>
                <w:sz w:val="24"/>
                <w:szCs w:val="24"/>
              </w:rPr>
            </w:pPr>
            <w:r w:rsidRPr="00C62A03">
              <w:rPr>
                <w:rFonts w:ascii="Times New Roman" w:eastAsia="Calibri" w:hAnsi="Times New Roman" w:cs="Times New Roman"/>
                <w:sz w:val="24"/>
                <w:szCs w:val="24"/>
              </w:rPr>
              <w:t>0,0</w:t>
            </w:r>
          </w:p>
        </w:tc>
        <w:tc>
          <w:tcPr>
            <w:tcW w:w="993" w:type="dxa"/>
            <w:shd w:val="clear" w:color="auto" w:fill="auto"/>
            <w:vAlign w:val="center"/>
          </w:tcPr>
          <w:p w:rsidR="008E64C8" w:rsidRPr="00C62A03" w:rsidRDefault="008E64C8" w:rsidP="00817234">
            <w:pPr>
              <w:jc w:val="center"/>
              <w:rPr>
                <w:rFonts w:ascii="Times New Roman" w:eastAsia="Calibri" w:hAnsi="Times New Roman" w:cs="Times New Roman"/>
                <w:sz w:val="24"/>
                <w:szCs w:val="24"/>
              </w:rPr>
            </w:pPr>
            <w:r w:rsidRPr="00C62A03">
              <w:rPr>
                <w:rFonts w:ascii="Times New Roman" w:eastAsia="Calibri" w:hAnsi="Times New Roman" w:cs="Times New Roman"/>
                <w:sz w:val="24"/>
                <w:szCs w:val="24"/>
              </w:rPr>
              <w:t>0,0</w:t>
            </w:r>
          </w:p>
        </w:tc>
        <w:tc>
          <w:tcPr>
            <w:tcW w:w="1275" w:type="dxa"/>
            <w:shd w:val="clear" w:color="auto" w:fill="auto"/>
            <w:vAlign w:val="center"/>
          </w:tcPr>
          <w:p w:rsidR="008E64C8" w:rsidRPr="00C62A03" w:rsidRDefault="008E64C8" w:rsidP="00817234">
            <w:pPr>
              <w:jc w:val="center"/>
              <w:rPr>
                <w:rFonts w:ascii="Times New Roman" w:eastAsia="Calibri" w:hAnsi="Times New Roman" w:cs="Times New Roman"/>
                <w:sz w:val="24"/>
                <w:szCs w:val="24"/>
              </w:rPr>
            </w:pPr>
            <w:r w:rsidRPr="00C62A03">
              <w:rPr>
                <w:rFonts w:ascii="Times New Roman" w:eastAsia="Calibri" w:hAnsi="Times New Roman" w:cs="Times New Roman"/>
                <w:sz w:val="24"/>
                <w:szCs w:val="24"/>
              </w:rPr>
              <w:t>0,0</w:t>
            </w:r>
          </w:p>
        </w:tc>
      </w:tr>
      <w:tr w:rsidR="008E64C8" w:rsidRPr="00C62A03" w:rsidTr="00D55B9D">
        <w:trPr>
          <w:trHeight w:val="630"/>
        </w:trPr>
        <w:tc>
          <w:tcPr>
            <w:tcW w:w="5534" w:type="dxa"/>
            <w:gridSpan w:val="2"/>
            <w:shd w:val="clear" w:color="auto" w:fill="auto"/>
            <w:vAlign w:val="center"/>
          </w:tcPr>
          <w:p w:rsidR="008E64C8" w:rsidRPr="00C62A03" w:rsidRDefault="008E64C8" w:rsidP="00817234">
            <w:pPr>
              <w:spacing w:after="0" w:line="240" w:lineRule="auto"/>
              <w:rPr>
                <w:rFonts w:ascii="Times New Roman" w:eastAsia="Times New Roman" w:hAnsi="Times New Roman" w:cs="Times New Roman"/>
                <w:sz w:val="24"/>
                <w:szCs w:val="24"/>
                <w:lang w:eastAsia="ru-RU"/>
              </w:rPr>
            </w:pPr>
            <w:r w:rsidRPr="00C62A03">
              <w:rPr>
                <w:rFonts w:ascii="Times New Roman" w:eastAsia="Times New Roman" w:hAnsi="Times New Roman" w:cs="Times New Roman"/>
                <w:sz w:val="24"/>
                <w:szCs w:val="24"/>
                <w:lang w:eastAsia="ru-RU"/>
              </w:rPr>
              <w:t>консолидированный бюджет субъекта Российской Федерации</w:t>
            </w:r>
          </w:p>
        </w:tc>
        <w:tc>
          <w:tcPr>
            <w:tcW w:w="992" w:type="dxa"/>
            <w:shd w:val="clear" w:color="auto" w:fill="auto"/>
          </w:tcPr>
          <w:p w:rsidR="008E64C8" w:rsidRPr="00C62A03" w:rsidRDefault="008E64C8" w:rsidP="00817234">
            <w:pPr>
              <w:rPr>
                <w:rFonts w:ascii="Calibri" w:eastAsia="Calibri" w:hAnsi="Calibri" w:cs="Times New Roman"/>
              </w:rPr>
            </w:pPr>
          </w:p>
        </w:tc>
        <w:tc>
          <w:tcPr>
            <w:tcW w:w="1134" w:type="dxa"/>
            <w:gridSpan w:val="4"/>
            <w:shd w:val="clear" w:color="auto" w:fill="auto"/>
          </w:tcPr>
          <w:p w:rsidR="008E64C8" w:rsidRPr="000559A3" w:rsidRDefault="000559A3" w:rsidP="00D55B9D">
            <w:pPr>
              <w:rPr>
                <w:rFonts w:ascii="Calibri" w:eastAsia="Calibri" w:hAnsi="Calibri" w:cs="Times New Roman"/>
                <w:b/>
                <w:color w:val="FF0000"/>
              </w:rPr>
            </w:pPr>
            <w:r w:rsidRPr="000559A3">
              <w:rPr>
                <w:rFonts w:ascii="Calibri" w:eastAsia="Calibri" w:hAnsi="Calibri" w:cs="Times New Roman"/>
                <w:b/>
                <w:color w:val="FF0000"/>
              </w:rPr>
              <w:t>134,4</w:t>
            </w:r>
          </w:p>
        </w:tc>
        <w:tc>
          <w:tcPr>
            <w:tcW w:w="1701" w:type="dxa"/>
            <w:shd w:val="clear" w:color="auto" w:fill="auto"/>
          </w:tcPr>
          <w:p w:rsidR="008E64C8" w:rsidRPr="000559A3" w:rsidRDefault="000559A3" w:rsidP="00817234">
            <w:pPr>
              <w:rPr>
                <w:rFonts w:ascii="Calibri" w:eastAsia="Calibri" w:hAnsi="Calibri" w:cs="Times New Roman"/>
                <w:b/>
                <w:color w:val="FF0000"/>
              </w:rPr>
            </w:pPr>
            <w:r w:rsidRPr="000559A3">
              <w:rPr>
                <w:rFonts w:ascii="Calibri" w:eastAsia="Calibri" w:hAnsi="Calibri" w:cs="Times New Roman"/>
                <w:b/>
                <w:color w:val="FF0000"/>
              </w:rPr>
              <w:t>273,3</w:t>
            </w:r>
          </w:p>
        </w:tc>
        <w:tc>
          <w:tcPr>
            <w:tcW w:w="1276" w:type="dxa"/>
            <w:shd w:val="clear" w:color="auto" w:fill="auto"/>
          </w:tcPr>
          <w:p w:rsidR="008E64C8" w:rsidRPr="00C62A03" w:rsidRDefault="008E64C8" w:rsidP="00817234">
            <w:pPr>
              <w:rPr>
                <w:rFonts w:ascii="Calibri" w:eastAsia="Calibri" w:hAnsi="Calibri" w:cs="Times New Roman"/>
              </w:rPr>
            </w:pPr>
            <w:r w:rsidRPr="00C62A03">
              <w:rPr>
                <w:rFonts w:ascii="Calibri" w:eastAsia="Calibri" w:hAnsi="Calibri" w:cs="Times New Roman"/>
              </w:rPr>
              <w:t>138,9</w:t>
            </w:r>
          </w:p>
        </w:tc>
        <w:tc>
          <w:tcPr>
            <w:tcW w:w="1275" w:type="dxa"/>
            <w:shd w:val="clear" w:color="auto" w:fill="auto"/>
          </w:tcPr>
          <w:p w:rsidR="008E64C8" w:rsidRPr="00C62A03" w:rsidRDefault="008E64C8" w:rsidP="00817234">
            <w:pPr>
              <w:rPr>
                <w:rFonts w:ascii="Calibri" w:eastAsia="Calibri" w:hAnsi="Calibri" w:cs="Times New Roman"/>
              </w:rPr>
            </w:pPr>
            <w:r w:rsidRPr="00C62A03">
              <w:rPr>
                <w:rFonts w:ascii="Calibri" w:eastAsia="Calibri" w:hAnsi="Calibri" w:cs="Times New Roman"/>
              </w:rPr>
              <w:t>475,4</w:t>
            </w:r>
          </w:p>
        </w:tc>
        <w:tc>
          <w:tcPr>
            <w:tcW w:w="1134" w:type="dxa"/>
            <w:shd w:val="clear" w:color="auto" w:fill="auto"/>
          </w:tcPr>
          <w:p w:rsidR="008E64C8" w:rsidRPr="00C62A03" w:rsidRDefault="008E64C8" w:rsidP="00817234">
            <w:pPr>
              <w:rPr>
                <w:rFonts w:ascii="Calibri" w:eastAsia="Calibri" w:hAnsi="Calibri" w:cs="Times New Roman"/>
              </w:rPr>
            </w:pPr>
            <w:r w:rsidRPr="00C62A03">
              <w:rPr>
                <w:rFonts w:ascii="Calibri" w:eastAsia="Calibri" w:hAnsi="Calibri" w:cs="Times New Roman"/>
              </w:rPr>
              <w:t>248,3</w:t>
            </w:r>
          </w:p>
        </w:tc>
        <w:tc>
          <w:tcPr>
            <w:tcW w:w="993" w:type="dxa"/>
            <w:shd w:val="clear" w:color="auto" w:fill="auto"/>
          </w:tcPr>
          <w:p w:rsidR="008E64C8" w:rsidRPr="00C62A03" w:rsidRDefault="008E64C8" w:rsidP="00817234">
            <w:pPr>
              <w:rPr>
                <w:rFonts w:ascii="Calibri" w:eastAsia="Calibri" w:hAnsi="Calibri" w:cs="Times New Roman"/>
              </w:rPr>
            </w:pPr>
            <w:r w:rsidRPr="00C62A03">
              <w:rPr>
                <w:rFonts w:ascii="Calibri" w:eastAsia="Calibri" w:hAnsi="Calibri" w:cs="Times New Roman"/>
              </w:rPr>
              <w:t>160,8</w:t>
            </w:r>
          </w:p>
        </w:tc>
        <w:tc>
          <w:tcPr>
            <w:tcW w:w="1275" w:type="dxa"/>
            <w:shd w:val="clear" w:color="auto" w:fill="auto"/>
          </w:tcPr>
          <w:p w:rsidR="008E64C8" w:rsidRPr="00C62A03" w:rsidRDefault="004C3A44" w:rsidP="00817234">
            <w:pPr>
              <w:rPr>
                <w:rFonts w:ascii="Calibri" w:eastAsia="Calibri" w:hAnsi="Calibri" w:cs="Times New Roman"/>
              </w:rPr>
            </w:pPr>
            <w:r w:rsidRPr="004C3A44">
              <w:rPr>
                <w:rFonts w:ascii="Calibri" w:eastAsia="Calibri" w:hAnsi="Calibri" w:cs="Times New Roman"/>
                <w:color w:val="FF0000"/>
              </w:rPr>
              <w:t>1 431,1</w:t>
            </w:r>
          </w:p>
        </w:tc>
      </w:tr>
      <w:tr w:rsidR="008E64C8" w:rsidRPr="00C62A03" w:rsidTr="00D55B9D">
        <w:trPr>
          <w:trHeight w:val="630"/>
        </w:trPr>
        <w:tc>
          <w:tcPr>
            <w:tcW w:w="5534" w:type="dxa"/>
            <w:gridSpan w:val="2"/>
            <w:shd w:val="clear" w:color="auto" w:fill="auto"/>
            <w:vAlign w:val="center"/>
          </w:tcPr>
          <w:p w:rsidR="008E64C8" w:rsidRPr="00C62A03" w:rsidRDefault="008E64C8" w:rsidP="00817234">
            <w:pPr>
              <w:spacing w:after="0" w:line="240" w:lineRule="auto"/>
              <w:rPr>
                <w:rFonts w:ascii="Times New Roman" w:eastAsia="Times New Roman" w:hAnsi="Times New Roman" w:cs="Times New Roman"/>
                <w:i/>
                <w:iCs/>
                <w:sz w:val="24"/>
                <w:szCs w:val="24"/>
                <w:lang w:eastAsia="ru-RU"/>
              </w:rPr>
            </w:pPr>
            <w:r w:rsidRPr="00C62A03">
              <w:rPr>
                <w:rFonts w:ascii="Times New Roman" w:eastAsia="Times New Roman" w:hAnsi="Times New Roman" w:cs="Times New Roman"/>
                <w:i/>
                <w:iCs/>
                <w:sz w:val="24"/>
                <w:szCs w:val="24"/>
                <w:lang w:eastAsia="ru-RU"/>
              </w:rPr>
              <w:t>из них межбюджетные трансферты бюджету  Республики Татарстан</w:t>
            </w:r>
          </w:p>
        </w:tc>
        <w:tc>
          <w:tcPr>
            <w:tcW w:w="992" w:type="dxa"/>
            <w:shd w:val="clear" w:color="auto" w:fill="auto"/>
            <w:vAlign w:val="center"/>
          </w:tcPr>
          <w:p w:rsidR="008E64C8" w:rsidRPr="00C62A03" w:rsidRDefault="008E64C8" w:rsidP="00D55B9D">
            <w:pPr>
              <w:jc w:val="center"/>
              <w:rPr>
                <w:rFonts w:ascii="Times New Roman" w:eastAsia="Calibri" w:hAnsi="Times New Roman" w:cs="Times New Roman"/>
                <w:sz w:val="24"/>
                <w:szCs w:val="24"/>
              </w:rPr>
            </w:pPr>
          </w:p>
        </w:tc>
        <w:tc>
          <w:tcPr>
            <w:tcW w:w="1134" w:type="dxa"/>
            <w:gridSpan w:val="4"/>
            <w:shd w:val="clear" w:color="auto" w:fill="auto"/>
            <w:vAlign w:val="center"/>
          </w:tcPr>
          <w:p w:rsidR="008E64C8" w:rsidRPr="00C62A03" w:rsidRDefault="008E64C8" w:rsidP="00817234">
            <w:pPr>
              <w:jc w:val="center"/>
              <w:rPr>
                <w:rFonts w:ascii="Times New Roman" w:eastAsia="Calibri" w:hAnsi="Times New Roman" w:cs="Times New Roman"/>
                <w:sz w:val="24"/>
                <w:szCs w:val="24"/>
              </w:rPr>
            </w:pPr>
            <w:r w:rsidRPr="00C62A03">
              <w:rPr>
                <w:rFonts w:ascii="Times New Roman" w:eastAsia="Calibri" w:hAnsi="Times New Roman" w:cs="Times New Roman"/>
                <w:sz w:val="24"/>
                <w:szCs w:val="24"/>
              </w:rPr>
              <w:t>0,0</w:t>
            </w:r>
          </w:p>
        </w:tc>
        <w:tc>
          <w:tcPr>
            <w:tcW w:w="1701" w:type="dxa"/>
            <w:shd w:val="clear" w:color="auto" w:fill="auto"/>
            <w:vAlign w:val="center"/>
          </w:tcPr>
          <w:p w:rsidR="008E64C8" w:rsidRPr="00C62A03" w:rsidRDefault="008E64C8" w:rsidP="00817234">
            <w:pPr>
              <w:jc w:val="center"/>
              <w:rPr>
                <w:rFonts w:ascii="Times New Roman" w:eastAsia="Calibri" w:hAnsi="Times New Roman" w:cs="Times New Roman"/>
                <w:sz w:val="24"/>
                <w:szCs w:val="24"/>
              </w:rPr>
            </w:pPr>
            <w:r w:rsidRPr="00C62A03">
              <w:rPr>
                <w:rFonts w:ascii="Times New Roman" w:eastAsia="Calibri" w:hAnsi="Times New Roman" w:cs="Times New Roman"/>
                <w:sz w:val="24"/>
                <w:szCs w:val="24"/>
              </w:rPr>
              <w:t>0,0</w:t>
            </w:r>
          </w:p>
        </w:tc>
        <w:tc>
          <w:tcPr>
            <w:tcW w:w="1276" w:type="dxa"/>
            <w:shd w:val="clear" w:color="auto" w:fill="auto"/>
            <w:vAlign w:val="center"/>
          </w:tcPr>
          <w:p w:rsidR="008E64C8" w:rsidRPr="00C62A03" w:rsidRDefault="008E64C8" w:rsidP="00817234">
            <w:pPr>
              <w:jc w:val="center"/>
              <w:rPr>
                <w:rFonts w:ascii="Times New Roman" w:eastAsia="Calibri" w:hAnsi="Times New Roman" w:cs="Times New Roman"/>
                <w:sz w:val="24"/>
                <w:szCs w:val="24"/>
              </w:rPr>
            </w:pPr>
            <w:r w:rsidRPr="00C62A03">
              <w:rPr>
                <w:rFonts w:ascii="Times New Roman" w:eastAsia="Calibri" w:hAnsi="Times New Roman" w:cs="Times New Roman"/>
                <w:sz w:val="24"/>
                <w:szCs w:val="24"/>
              </w:rPr>
              <w:t>0,0</w:t>
            </w:r>
          </w:p>
        </w:tc>
        <w:tc>
          <w:tcPr>
            <w:tcW w:w="1275" w:type="dxa"/>
            <w:shd w:val="clear" w:color="auto" w:fill="auto"/>
            <w:vAlign w:val="center"/>
          </w:tcPr>
          <w:p w:rsidR="008E64C8" w:rsidRPr="00C62A03" w:rsidRDefault="008E64C8" w:rsidP="00817234">
            <w:pPr>
              <w:jc w:val="center"/>
              <w:rPr>
                <w:rFonts w:ascii="Times New Roman" w:eastAsia="Calibri" w:hAnsi="Times New Roman" w:cs="Times New Roman"/>
                <w:sz w:val="24"/>
                <w:szCs w:val="24"/>
              </w:rPr>
            </w:pPr>
            <w:r w:rsidRPr="00C62A03">
              <w:rPr>
                <w:rFonts w:ascii="Times New Roman" w:eastAsia="Calibri" w:hAnsi="Times New Roman" w:cs="Times New Roman"/>
                <w:sz w:val="24"/>
                <w:szCs w:val="24"/>
              </w:rPr>
              <w:t>0,0</w:t>
            </w:r>
          </w:p>
        </w:tc>
        <w:tc>
          <w:tcPr>
            <w:tcW w:w="1134" w:type="dxa"/>
            <w:shd w:val="clear" w:color="auto" w:fill="auto"/>
            <w:vAlign w:val="center"/>
          </w:tcPr>
          <w:p w:rsidR="008E64C8" w:rsidRPr="00C62A03" w:rsidRDefault="008E64C8" w:rsidP="00817234">
            <w:pPr>
              <w:jc w:val="center"/>
              <w:rPr>
                <w:rFonts w:ascii="Times New Roman" w:eastAsia="Calibri" w:hAnsi="Times New Roman" w:cs="Times New Roman"/>
                <w:sz w:val="24"/>
                <w:szCs w:val="24"/>
              </w:rPr>
            </w:pPr>
            <w:r w:rsidRPr="00C62A03">
              <w:rPr>
                <w:rFonts w:ascii="Times New Roman" w:eastAsia="Calibri" w:hAnsi="Times New Roman" w:cs="Times New Roman"/>
                <w:sz w:val="24"/>
                <w:szCs w:val="24"/>
              </w:rPr>
              <w:t>0,0</w:t>
            </w:r>
          </w:p>
        </w:tc>
        <w:tc>
          <w:tcPr>
            <w:tcW w:w="993" w:type="dxa"/>
            <w:shd w:val="clear" w:color="auto" w:fill="auto"/>
            <w:vAlign w:val="center"/>
          </w:tcPr>
          <w:p w:rsidR="008E64C8" w:rsidRPr="00C62A03" w:rsidRDefault="008E64C8" w:rsidP="00817234">
            <w:pPr>
              <w:jc w:val="center"/>
              <w:rPr>
                <w:rFonts w:ascii="Times New Roman" w:eastAsia="Calibri" w:hAnsi="Times New Roman" w:cs="Times New Roman"/>
                <w:sz w:val="24"/>
                <w:szCs w:val="24"/>
              </w:rPr>
            </w:pPr>
            <w:r w:rsidRPr="00C62A03">
              <w:rPr>
                <w:rFonts w:ascii="Times New Roman" w:eastAsia="Calibri" w:hAnsi="Times New Roman" w:cs="Times New Roman"/>
                <w:sz w:val="24"/>
                <w:szCs w:val="24"/>
              </w:rPr>
              <w:t>0,0</w:t>
            </w:r>
          </w:p>
        </w:tc>
        <w:tc>
          <w:tcPr>
            <w:tcW w:w="1275" w:type="dxa"/>
            <w:shd w:val="clear" w:color="auto" w:fill="auto"/>
            <w:vAlign w:val="center"/>
          </w:tcPr>
          <w:p w:rsidR="008E64C8" w:rsidRPr="00C62A03" w:rsidRDefault="008E64C8" w:rsidP="00817234">
            <w:pPr>
              <w:jc w:val="center"/>
              <w:rPr>
                <w:rFonts w:ascii="Times New Roman" w:eastAsia="Calibri" w:hAnsi="Times New Roman" w:cs="Times New Roman"/>
                <w:sz w:val="24"/>
                <w:szCs w:val="24"/>
              </w:rPr>
            </w:pPr>
            <w:r w:rsidRPr="00C62A03">
              <w:rPr>
                <w:rFonts w:ascii="Times New Roman" w:eastAsia="Calibri" w:hAnsi="Times New Roman" w:cs="Times New Roman"/>
                <w:sz w:val="24"/>
                <w:szCs w:val="24"/>
              </w:rPr>
              <w:t>0,0</w:t>
            </w:r>
          </w:p>
        </w:tc>
      </w:tr>
    </w:tbl>
    <w:p w:rsidR="00FE38B5" w:rsidRDefault="00FE38B5" w:rsidP="00FE38B5">
      <w:pPr>
        <w:rPr>
          <w:rFonts w:ascii="Times New Roman" w:hAnsi="Times New Roman" w:cs="Times New Roman"/>
          <w:i/>
          <w:sz w:val="28"/>
          <w:szCs w:val="28"/>
        </w:rPr>
      </w:pPr>
      <w:r w:rsidRPr="00AB5266">
        <w:rPr>
          <w:rFonts w:ascii="Times New Roman" w:hAnsi="Times New Roman" w:cs="Times New Roman"/>
          <w:i/>
          <w:sz w:val="28"/>
          <w:szCs w:val="28"/>
        </w:rPr>
        <w:t xml:space="preserve">* </w:t>
      </w:r>
      <w:r>
        <w:rPr>
          <w:rFonts w:ascii="Times New Roman" w:hAnsi="Times New Roman" w:cs="Times New Roman"/>
          <w:i/>
          <w:sz w:val="28"/>
          <w:szCs w:val="28"/>
        </w:rPr>
        <w:t xml:space="preserve">Подлежит уточнению. </w:t>
      </w:r>
      <w:r w:rsidRPr="00AB5266">
        <w:rPr>
          <w:rFonts w:ascii="Times New Roman" w:hAnsi="Times New Roman" w:cs="Times New Roman"/>
          <w:i/>
          <w:sz w:val="28"/>
          <w:szCs w:val="28"/>
        </w:rPr>
        <w:t>Данные мероприятия будут реализованы после утверждения бюджета Республики Татарстан на следующий бюджетный цикл</w:t>
      </w:r>
      <w:r>
        <w:rPr>
          <w:rFonts w:ascii="Times New Roman" w:hAnsi="Times New Roman" w:cs="Times New Roman"/>
          <w:i/>
          <w:sz w:val="28"/>
          <w:szCs w:val="28"/>
        </w:rPr>
        <w:t xml:space="preserve"> </w:t>
      </w:r>
      <w:bookmarkStart w:id="0" w:name="_GoBack"/>
      <w:bookmarkEnd w:id="0"/>
    </w:p>
    <w:p w:rsidR="00026EC8" w:rsidRPr="00026EC8" w:rsidRDefault="00026EC8" w:rsidP="00026EC8">
      <w:pPr>
        <w:spacing w:line="240" w:lineRule="exact"/>
        <w:jc w:val="center"/>
        <w:rPr>
          <w:rFonts w:ascii="Times New Roman" w:hAnsi="Times New Roman" w:cs="Times New Roman"/>
          <w:sz w:val="28"/>
          <w:szCs w:val="28"/>
        </w:rPr>
      </w:pPr>
      <w:r w:rsidRPr="00026EC8">
        <w:rPr>
          <w:rFonts w:ascii="Times New Roman" w:hAnsi="Times New Roman" w:cs="Times New Roman"/>
          <w:sz w:val="28"/>
          <w:szCs w:val="28"/>
        </w:rPr>
        <w:t xml:space="preserve">5. Участники </w:t>
      </w:r>
      <w:r w:rsidR="00077581">
        <w:rPr>
          <w:rFonts w:ascii="Times New Roman" w:hAnsi="Times New Roman" w:cs="Times New Roman"/>
          <w:sz w:val="28"/>
          <w:szCs w:val="28"/>
        </w:rPr>
        <w:t>регионального</w:t>
      </w:r>
      <w:r w:rsidR="00237C7C">
        <w:rPr>
          <w:rFonts w:ascii="Times New Roman" w:hAnsi="Times New Roman" w:cs="Times New Roman"/>
          <w:sz w:val="28"/>
          <w:szCs w:val="28"/>
        </w:rPr>
        <w:t xml:space="preserve"> проекта </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677"/>
        <w:gridCol w:w="9"/>
        <w:gridCol w:w="3250"/>
        <w:gridCol w:w="2268"/>
        <w:gridCol w:w="3966"/>
        <w:gridCol w:w="2835"/>
        <w:gridCol w:w="1527"/>
      </w:tblGrid>
      <w:tr w:rsidR="00026EC8" w:rsidRPr="00026EC8" w:rsidTr="00305ADA">
        <w:trPr>
          <w:cantSplit/>
          <w:tblHeader/>
        </w:trPr>
        <w:tc>
          <w:tcPr>
            <w:tcW w:w="686" w:type="dxa"/>
            <w:gridSpan w:val="2"/>
            <w:shd w:val="clear" w:color="auto" w:fill="auto"/>
            <w:noWrap/>
            <w:vAlign w:val="center"/>
            <w:hideMark/>
          </w:tcPr>
          <w:p w:rsidR="00026EC8" w:rsidRPr="00026EC8" w:rsidRDefault="00026EC8" w:rsidP="003C3FB1">
            <w:pPr>
              <w:spacing w:after="60" w:line="240" w:lineRule="atLeast"/>
              <w:jc w:val="center"/>
              <w:rPr>
                <w:rFonts w:ascii="Times New Roman" w:hAnsi="Times New Roman" w:cs="Times New Roman"/>
                <w:sz w:val="26"/>
                <w:szCs w:val="26"/>
              </w:rPr>
            </w:pPr>
            <w:r w:rsidRPr="00026EC8">
              <w:rPr>
                <w:rFonts w:ascii="Times New Roman" w:hAnsi="Times New Roman" w:cs="Times New Roman"/>
                <w:sz w:val="26"/>
                <w:szCs w:val="26"/>
              </w:rPr>
              <w:lastRenderedPageBreak/>
              <w:t xml:space="preserve">№ </w:t>
            </w:r>
            <w:proofErr w:type="gramStart"/>
            <w:r w:rsidRPr="00026EC8">
              <w:rPr>
                <w:rFonts w:ascii="Times New Roman" w:hAnsi="Times New Roman" w:cs="Times New Roman"/>
                <w:sz w:val="26"/>
                <w:szCs w:val="26"/>
              </w:rPr>
              <w:t>п</w:t>
            </w:r>
            <w:proofErr w:type="gramEnd"/>
            <w:r w:rsidRPr="00026EC8">
              <w:rPr>
                <w:rFonts w:ascii="Times New Roman" w:hAnsi="Times New Roman" w:cs="Times New Roman"/>
                <w:sz w:val="26"/>
                <w:szCs w:val="26"/>
              </w:rPr>
              <w:t>/п</w:t>
            </w:r>
          </w:p>
        </w:tc>
        <w:tc>
          <w:tcPr>
            <w:tcW w:w="3250" w:type="dxa"/>
            <w:shd w:val="clear" w:color="auto" w:fill="auto"/>
            <w:noWrap/>
            <w:vAlign w:val="center"/>
            <w:hideMark/>
          </w:tcPr>
          <w:p w:rsidR="00026EC8" w:rsidRPr="00026EC8" w:rsidRDefault="00026EC8" w:rsidP="003C3FB1">
            <w:pPr>
              <w:spacing w:after="60" w:line="240" w:lineRule="atLeast"/>
              <w:jc w:val="center"/>
              <w:rPr>
                <w:rFonts w:ascii="Times New Roman" w:hAnsi="Times New Roman" w:cs="Times New Roman"/>
                <w:sz w:val="26"/>
                <w:szCs w:val="26"/>
              </w:rPr>
            </w:pPr>
            <w:r w:rsidRPr="00026EC8">
              <w:rPr>
                <w:rFonts w:ascii="Times New Roman" w:hAnsi="Times New Roman" w:cs="Times New Roman"/>
                <w:sz w:val="26"/>
                <w:szCs w:val="26"/>
              </w:rPr>
              <w:t>Роль в проекте</w:t>
            </w:r>
          </w:p>
        </w:tc>
        <w:tc>
          <w:tcPr>
            <w:tcW w:w="2268" w:type="dxa"/>
            <w:shd w:val="clear" w:color="auto" w:fill="auto"/>
            <w:noWrap/>
            <w:vAlign w:val="center"/>
          </w:tcPr>
          <w:p w:rsidR="00026EC8" w:rsidRPr="00026EC8" w:rsidRDefault="00026EC8" w:rsidP="003C3FB1">
            <w:pPr>
              <w:spacing w:after="60" w:line="240" w:lineRule="atLeast"/>
              <w:jc w:val="center"/>
              <w:rPr>
                <w:rFonts w:ascii="Times New Roman" w:hAnsi="Times New Roman" w:cs="Times New Roman"/>
                <w:sz w:val="26"/>
                <w:szCs w:val="26"/>
              </w:rPr>
            </w:pPr>
            <w:r w:rsidRPr="00026EC8">
              <w:rPr>
                <w:rFonts w:ascii="Times New Roman" w:hAnsi="Times New Roman" w:cs="Times New Roman"/>
                <w:sz w:val="26"/>
                <w:szCs w:val="26"/>
              </w:rPr>
              <w:t>Фамилия, инициалы</w:t>
            </w:r>
          </w:p>
        </w:tc>
        <w:tc>
          <w:tcPr>
            <w:tcW w:w="3966" w:type="dxa"/>
            <w:shd w:val="clear" w:color="auto" w:fill="auto"/>
            <w:noWrap/>
            <w:vAlign w:val="center"/>
          </w:tcPr>
          <w:p w:rsidR="00026EC8" w:rsidRPr="00026EC8" w:rsidRDefault="00026EC8" w:rsidP="003C3FB1">
            <w:pPr>
              <w:spacing w:after="60" w:line="240" w:lineRule="atLeast"/>
              <w:jc w:val="center"/>
              <w:rPr>
                <w:rFonts w:ascii="Times New Roman" w:hAnsi="Times New Roman" w:cs="Times New Roman"/>
                <w:sz w:val="26"/>
                <w:szCs w:val="26"/>
              </w:rPr>
            </w:pPr>
            <w:r w:rsidRPr="00026EC8">
              <w:rPr>
                <w:rFonts w:ascii="Times New Roman" w:hAnsi="Times New Roman" w:cs="Times New Roman"/>
                <w:sz w:val="26"/>
                <w:szCs w:val="26"/>
              </w:rPr>
              <w:t>Должность</w:t>
            </w:r>
          </w:p>
        </w:tc>
        <w:tc>
          <w:tcPr>
            <w:tcW w:w="2835" w:type="dxa"/>
            <w:shd w:val="clear" w:color="auto" w:fill="auto"/>
            <w:noWrap/>
            <w:vAlign w:val="center"/>
          </w:tcPr>
          <w:p w:rsidR="00026EC8" w:rsidRPr="00026EC8" w:rsidRDefault="00026EC8" w:rsidP="003C3FB1">
            <w:pPr>
              <w:spacing w:after="60" w:line="240" w:lineRule="atLeast"/>
              <w:jc w:val="center"/>
              <w:rPr>
                <w:rFonts w:ascii="Times New Roman" w:hAnsi="Times New Roman" w:cs="Times New Roman"/>
                <w:sz w:val="26"/>
                <w:szCs w:val="26"/>
              </w:rPr>
            </w:pPr>
            <w:r w:rsidRPr="00026EC8">
              <w:rPr>
                <w:rFonts w:ascii="Times New Roman" w:hAnsi="Times New Roman" w:cs="Times New Roman"/>
                <w:sz w:val="26"/>
                <w:szCs w:val="26"/>
              </w:rPr>
              <w:t>Непосредственный</w:t>
            </w:r>
            <w:r w:rsidRPr="00026EC8">
              <w:rPr>
                <w:rFonts w:ascii="Times New Roman" w:hAnsi="Times New Roman" w:cs="Times New Roman"/>
                <w:sz w:val="26"/>
                <w:szCs w:val="26"/>
              </w:rPr>
              <w:br/>
              <w:t>руководитель</w:t>
            </w:r>
          </w:p>
        </w:tc>
        <w:tc>
          <w:tcPr>
            <w:tcW w:w="1527" w:type="dxa"/>
            <w:shd w:val="clear" w:color="auto" w:fill="auto"/>
            <w:tcMar>
              <w:left w:w="57" w:type="dxa"/>
              <w:right w:w="57" w:type="dxa"/>
            </w:tcMar>
            <w:vAlign w:val="center"/>
          </w:tcPr>
          <w:p w:rsidR="00026EC8" w:rsidRPr="00026EC8" w:rsidRDefault="00026EC8" w:rsidP="003C3FB1">
            <w:pPr>
              <w:spacing w:line="240" w:lineRule="auto"/>
              <w:jc w:val="center"/>
              <w:rPr>
                <w:rFonts w:ascii="Times New Roman" w:hAnsi="Times New Roman" w:cs="Times New Roman"/>
                <w:sz w:val="26"/>
                <w:szCs w:val="26"/>
              </w:rPr>
            </w:pPr>
            <w:r w:rsidRPr="00026EC8">
              <w:rPr>
                <w:rFonts w:ascii="Times New Roman" w:hAnsi="Times New Roman" w:cs="Times New Roman"/>
                <w:sz w:val="26"/>
                <w:szCs w:val="26"/>
              </w:rPr>
              <w:t>Занятость в проекте (процентов)</w:t>
            </w:r>
          </w:p>
        </w:tc>
      </w:tr>
      <w:tr w:rsidR="00FE5C2E" w:rsidRPr="00026EC8" w:rsidTr="00305ADA">
        <w:trPr>
          <w:cantSplit/>
        </w:trPr>
        <w:tc>
          <w:tcPr>
            <w:tcW w:w="686" w:type="dxa"/>
            <w:gridSpan w:val="2"/>
            <w:shd w:val="clear" w:color="auto" w:fill="auto"/>
            <w:noWrap/>
            <w:hideMark/>
          </w:tcPr>
          <w:p w:rsidR="00FE5C2E" w:rsidRPr="00026EC8" w:rsidRDefault="00FE5C2E" w:rsidP="00FE5C2E">
            <w:pPr>
              <w:spacing w:line="240" w:lineRule="atLeast"/>
              <w:jc w:val="center"/>
              <w:rPr>
                <w:rFonts w:ascii="Times New Roman" w:hAnsi="Times New Roman" w:cs="Times New Roman"/>
                <w:sz w:val="26"/>
                <w:szCs w:val="26"/>
              </w:rPr>
            </w:pPr>
            <w:r w:rsidRPr="00026EC8">
              <w:rPr>
                <w:rFonts w:ascii="Times New Roman" w:hAnsi="Times New Roman" w:cs="Times New Roman"/>
                <w:sz w:val="26"/>
                <w:szCs w:val="26"/>
              </w:rPr>
              <w:t>1.</w:t>
            </w:r>
          </w:p>
        </w:tc>
        <w:tc>
          <w:tcPr>
            <w:tcW w:w="3250" w:type="dxa"/>
            <w:shd w:val="clear" w:color="auto" w:fill="auto"/>
            <w:noWrap/>
          </w:tcPr>
          <w:p w:rsidR="00FE5C2E" w:rsidRPr="00186741" w:rsidRDefault="00FE5C2E" w:rsidP="00077581">
            <w:pPr>
              <w:spacing w:line="240" w:lineRule="atLeast"/>
              <w:rPr>
                <w:rFonts w:ascii="Times New Roman" w:hAnsi="Times New Roman" w:cs="Times New Roman"/>
                <w:sz w:val="26"/>
                <w:szCs w:val="26"/>
              </w:rPr>
            </w:pPr>
            <w:r>
              <w:rPr>
                <w:rFonts w:ascii="Times New Roman" w:eastAsia="Arial Unicode MS" w:hAnsi="Times New Roman" w:cs="Times New Roman"/>
                <w:bCs/>
                <w:color w:val="000000"/>
                <w:sz w:val="26"/>
                <w:szCs w:val="26"/>
                <w:u w:color="000000"/>
              </w:rPr>
              <w:t>Р</w:t>
            </w:r>
            <w:r w:rsidRPr="00186741">
              <w:rPr>
                <w:rFonts w:ascii="Times New Roman" w:eastAsia="Arial Unicode MS" w:hAnsi="Times New Roman" w:cs="Times New Roman"/>
                <w:bCs/>
                <w:color w:val="000000"/>
                <w:sz w:val="26"/>
                <w:szCs w:val="26"/>
                <w:u w:color="000000"/>
              </w:rPr>
              <w:t xml:space="preserve">уководитель </w:t>
            </w:r>
            <w:r w:rsidR="00077581">
              <w:rPr>
                <w:rFonts w:ascii="Times New Roman" w:hAnsi="Times New Roman" w:cs="Times New Roman"/>
                <w:sz w:val="28"/>
                <w:szCs w:val="28"/>
              </w:rPr>
              <w:t>регионального</w:t>
            </w:r>
            <w:r w:rsidR="00237C7C">
              <w:rPr>
                <w:rFonts w:ascii="Times New Roman" w:hAnsi="Times New Roman" w:cs="Times New Roman"/>
                <w:sz w:val="28"/>
                <w:szCs w:val="28"/>
              </w:rPr>
              <w:t xml:space="preserve"> проекта по Р</w:t>
            </w:r>
            <w:r w:rsidR="00BD67F2">
              <w:rPr>
                <w:rFonts w:ascii="Times New Roman" w:hAnsi="Times New Roman" w:cs="Times New Roman"/>
                <w:sz w:val="28"/>
                <w:szCs w:val="28"/>
              </w:rPr>
              <w:t xml:space="preserve">еспублике </w:t>
            </w:r>
            <w:r w:rsidR="00237C7C">
              <w:rPr>
                <w:rFonts w:ascii="Times New Roman" w:hAnsi="Times New Roman" w:cs="Times New Roman"/>
                <w:sz w:val="28"/>
                <w:szCs w:val="28"/>
              </w:rPr>
              <w:t>Т</w:t>
            </w:r>
            <w:r w:rsidR="00BD67F2">
              <w:rPr>
                <w:rFonts w:ascii="Times New Roman" w:hAnsi="Times New Roman" w:cs="Times New Roman"/>
                <w:sz w:val="28"/>
                <w:szCs w:val="28"/>
              </w:rPr>
              <w:t>атарстан</w:t>
            </w:r>
          </w:p>
        </w:tc>
        <w:tc>
          <w:tcPr>
            <w:tcW w:w="2268" w:type="dxa"/>
            <w:shd w:val="clear" w:color="auto" w:fill="auto"/>
            <w:noWrap/>
          </w:tcPr>
          <w:p w:rsidR="00FE5C2E" w:rsidRPr="00026EC8" w:rsidRDefault="00BD67F2" w:rsidP="007E71E3">
            <w:pPr>
              <w:spacing w:line="240" w:lineRule="atLeast"/>
              <w:rPr>
                <w:rFonts w:ascii="Times New Roman" w:hAnsi="Times New Roman" w:cs="Times New Roman"/>
                <w:sz w:val="26"/>
                <w:szCs w:val="26"/>
              </w:rPr>
            </w:pPr>
            <w:proofErr w:type="spellStart"/>
            <w:r>
              <w:rPr>
                <w:rFonts w:ascii="Times New Roman" w:hAnsi="Times New Roman" w:cs="Times New Roman"/>
                <w:sz w:val="28"/>
                <w:szCs w:val="28"/>
              </w:rPr>
              <w:t>М.Н.Садыков</w:t>
            </w:r>
            <w:proofErr w:type="spellEnd"/>
            <w:r w:rsidR="003D1854" w:rsidRPr="004E50EE">
              <w:rPr>
                <w:rFonts w:ascii="Times New Roman" w:hAnsi="Times New Roman" w:cs="Times New Roman"/>
                <w:sz w:val="28"/>
                <w:szCs w:val="28"/>
              </w:rPr>
              <w:t xml:space="preserve"> </w:t>
            </w:r>
          </w:p>
        </w:tc>
        <w:tc>
          <w:tcPr>
            <w:tcW w:w="3966" w:type="dxa"/>
            <w:shd w:val="clear" w:color="auto" w:fill="auto"/>
            <w:noWrap/>
          </w:tcPr>
          <w:p w:rsidR="00FE5C2E" w:rsidRPr="00026EC8" w:rsidRDefault="003D1854" w:rsidP="00FE5C2E">
            <w:pPr>
              <w:spacing w:line="240" w:lineRule="atLeast"/>
              <w:rPr>
                <w:rFonts w:ascii="Times New Roman" w:hAnsi="Times New Roman" w:cs="Times New Roman"/>
                <w:sz w:val="26"/>
                <w:szCs w:val="26"/>
              </w:rPr>
            </w:pPr>
            <w:r w:rsidRPr="004E50EE">
              <w:rPr>
                <w:rFonts w:ascii="Times New Roman" w:hAnsi="Times New Roman" w:cs="Times New Roman"/>
                <w:sz w:val="28"/>
                <w:szCs w:val="28"/>
              </w:rPr>
              <w:t>Министр здравоохранения Республики Татарстан</w:t>
            </w:r>
          </w:p>
        </w:tc>
        <w:tc>
          <w:tcPr>
            <w:tcW w:w="2835" w:type="dxa"/>
            <w:shd w:val="clear" w:color="auto" w:fill="auto"/>
            <w:noWrap/>
          </w:tcPr>
          <w:p w:rsidR="00FE5C2E" w:rsidRPr="00296205" w:rsidRDefault="00237C7C" w:rsidP="00237C7C">
            <w:pPr>
              <w:spacing w:line="240" w:lineRule="atLeast"/>
              <w:rPr>
                <w:rFonts w:ascii="Times New Roman" w:hAnsi="Times New Roman" w:cs="Times New Roman"/>
                <w:sz w:val="28"/>
                <w:szCs w:val="28"/>
              </w:rPr>
            </w:pPr>
            <w:proofErr w:type="spellStart"/>
            <w:r w:rsidRPr="00296205">
              <w:rPr>
                <w:rFonts w:ascii="Times New Roman" w:hAnsi="Times New Roman" w:cs="Times New Roman"/>
                <w:sz w:val="28"/>
                <w:szCs w:val="28"/>
              </w:rPr>
              <w:t>Л.Р.Фазлеева</w:t>
            </w:r>
            <w:proofErr w:type="spellEnd"/>
            <w:r w:rsidRPr="00296205">
              <w:rPr>
                <w:rFonts w:ascii="Times New Roman" w:hAnsi="Times New Roman" w:cs="Times New Roman"/>
                <w:sz w:val="28"/>
                <w:szCs w:val="28"/>
              </w:rPr>
              <w:t xml:space="preserve"> – заместитель Премьер-министра </w:t>
            </w:r>
            <w:r w:rsidR="00BD67F2" w:rsidRPr="00296205">
              <w:rPr>
                <w:rFonts w:ascii="Times New Roman" w:hAnsi="Times New Roman" w:cs="Times New Roman"/>
                <w:sz w:val="28"/>
                <w:szCs w:val="28"/>
              </w:rPr>
              <w:t>Республики Татарстан</w:t>
            </w:r>
          </w:p>
        </w:tc>
        <w:tc>
          <w:tcPr>
            <w:tcW w:w="1527" w:type="dxa"/>
            <w:shd w:val="clear" w:color="auto" w:fill="auto"/>
          </w:tcPr>
          <w:p w:rsidR="00FE5C2E" w:rsidRPr="00026EC8" w:rsidRDefault="00077581" w:rsidP="00FE5C2E">
            <w:pPr>
              <w:spacing w:line="240" w:lineRule="atLeast"/>
              <w:rPr>
                <w:rFonts w:ascii="Times New Roman" w:hAnsi="Times New Roman" w:cs="Times New Roman"/>
                <w:i/>
                <w:sz w:val="26"/>
                <w:szCs w:val="26"/>
              </w:rPr>
            </w:pPr>
            <w:r>
              <w:rPr>
                <w:rFonts w:ascii="Times New Roman" w:hAnsi="Times New Roman" w:cs="Times New Roman"/>
                <w:sz w:val="28"/>
                <w:szCs w:val="28"/>
              </w:rPr>
              <w:t>10</w:t>
            </w:r>
            <w:r w:rsidR="00296205">
              <w:rPr>
                <w:rFonts w:ascii="Times New Roman" w:hAnsi="Times New Roman" w:cs="Times New Roman"/>
                <w:sz w:val="28"/>
                <w:szCs w:val="28"/>
              </w:rPr>
              <w:t>,0%</w:t>
            </w:r>
          </w:p>
        </w:tc>
      </w:tr>
      <w:tr w:rsidR="00026EC8" w:rsidRPr="00026EC8" w:rsidTr="00305ADA">
        <w:trPr>
          <w:cantSplit/>
        </w:trPr>
        <w:tc>
          <w:tcPr>
            <w:tcW w:w="686" w:type="dxa"/>
            <w:gridSpan w:val="2"/>
            <w:shd w:val="clear" w:color="auto" w:fill="auto"/>
            <w:noWrap/>
          </w:tcPr>
          <w:p w:rsidR="00026EC8" w:rsidRPr="00026EC8" w:rsidRDefault="00026EC8" w:rsidP="003C3FB1">
            <w:pPr>
              <w:spacing w:line="240" w:lineRule="atLeast"/>
              <w:jc w:val="center"/>
              <w:rPr>
                <w:rFonts w:ascii="Times New Roman" w:hAnsi="Times New Roman" w:cs="Times New Roman"/>
                <w:sz w:val="26"/>
                <w:szCs w:val="26"/>
              </w:rPr>
            </w:pPr>
            <w:r w:rsidRPr="00026EC8">
              <w:rPr>
                <w:rFonts w:ascii="Times New Roman" w:hAnsi="Times New Roman" w:cs="Times New Roman"/>
                <w:sz w:val="26"/>
                <w:szCs w:val="26"/>
              </w:rPr>
              <w:t>2.</w:t>
            </w:r>
          </w:p>
        </w:tc>
        <w:tc>
          <w:tcPr>
            <w:tcW w:w="3250" w:type="dxa"/>
            <w:shd w:val="clear" w:color="auto" w:fill="auto"/>
            <w:noWrap/>
          </w:tcPr>
          <w:p w:rsidR="00026EC8" w:rsidRPr="00026EC8" w:rsidRDefault="00F842C4" w:rsidP="00077581">
            <w:pPr>
              <w:spacing w:line="240" w:lineRule="atLeast"/>
              <w:rPr>
                <w:rFonts w:ascii="Times New Roman" w:hAnsi="Times New Roman" w:cs="Times New Roman"/>
                <w:i/>
                <w:sz w:val="26"/>
                <w:szCs w:val="26"/>
              </w:rPr>
            </w:pPr>
            <w:r>
              <w:rPr>
                <w:rFonts w:ascii="Times New Roman" w:hAnsi="Times New Roman" w:cs="Times New Roman"/>
                <w:sz w:val="28"/>
                <w:szCs w:val="28"/>
              </w:rPr>
              <w:t xml:space="preserve">Администратор </w:t>
            </w:r>
            <w:r w:rsidR="00077581">
              <w:rPr>
                <w:rFonts w:ascii="Times New Roman" w:hAnsi="Times New Roman" w:cs="Times New Roman"/>
                <w:sz w:val="28"/>
                <w:szCs w:val="28"/>
              </w:rPr>
              <w:t xml:space="preserve">регионального </w:t>
            </w:r>
            <w:r>
              <w:rPr>
                <w:rFonts w:ascii="Times New Roman" w:hAnsi="Times New Roman" w:cs="Times New Roman"/>
                <w:sz w:val="28"/>
                <w:szCs w:val="28"/>
              </w:rPr>
              <w:t xml:space="preserve"> проекта</w:t>
            </w:r>
            <w:r w:rsidR="00237C7C">
              <w:rPr>
                <w:rFonts w:ascii="Times New Roman" w:hAnsi="Times New Roman" w:cs="Times New Roman"/>
                <w:sz w:val="28"/>
                <w:szCs w:val="28"/>
              </w:rPr>
              <w:t xml:space="preserve"> по Р</w:t>
            </w:r>
            <w:r w:rsidR="00BD67F2">
              <w:rPr>
                <w:rFonts w:ascii="Times New Roman" w:hAnsi="Times New Roman" w:cs="Times New Roman"/>
                <w:sz w:val="28"/>
                <w:szCs w:val="28"/>
              </w:rPr>
              <w:t xml:space="preserve">еспублике </w:t>
            </w:r>
            <w:r w:rsidR="00237C7C">
              <w:rPr>
                <w:rFonts w:ascii="Times New Roman" w:hAnsi="Times New Roman" w:cs="Times New Roman"/>
                <w:sz w:val="28"/>
                <w:szCs w:val="28"/>
              </w:rPr>
              <w:t>Т</w:t>
            </w:r>
            <w:r w:rsidR="00BD67F2">
              <w:rPr>
                <w:rFonts w:ascii="Times New Roman" w:hAnsi="Times New Roman" w:cs="Times New Roman"/>
                <w:sz w:val="28"/>
                <w:szCs w:val="28"/>
              </w:rPr>
              <w:t>атарстан</w:t>
            </w:r>
          </w:p>
        </w:tc>
        <w:tc>
          <w:tcPr>
            <w:tcW w:w="2268" w:type="dxa"/>
            <w:shd w:val="clear" w:color="auto" w:fill="auto"/>
            <w:noWrap/>
          </w:tcPr>
          <w:p w:rsidR="00026EC8" w:rsidRPr="00026EC8" w:rsidRDefault="002E290C" w:rsidP="002E290C">
            <w:pPr>
              <w:spacing w:line="240" w:lineRule="atLeast"/>
              <w:rPr>
                <w:rFonts w:ascii="Times New Roman" w:hAnsi="Times New Roman" w:cs="Times New Roman"/>
                <w:sz w:val="26"/>
                <w:szCs w:val="26"/>
              </w:rPr>
            </w:pPr>
            <w:proofErr w:type="spellStart"/>
            <w:r w:rsidRPr="004E50EE">
              <w:rPr>
                <w:rFonts w:ascii="Times New Roman" w:hAnsi="Times New Roman" w:cs="Times New Roman"/>
                <w:sz w:val="28"/>
                <w:szCs w:val="28"/>
              </w:rPr>
              <w:t>С.А.Осипов</w:t>
            </w:r>
            <w:proofErr w:type="spellEnd"/>
            <w:r w:rsidRPr="004E50EE">
              <w:rPr>
                <w:rFonts w:ascii="Times New Roman" w:hAnsi="Times New Roman" w:cs="Times New Roman"/>
                <w:sz w:val="28"/>
                <w:szCs w:val="28"/>
              </w:rPr>
              <w:t xml:space="preserve"> </w:t>
            </w:r>
          </w:p>
        </w:tc>
        <w:tc>
          <w:tcPr>
            <w:tcW w:w="3966" w:type="dxa"/>
            <w:shd w:val="clear" w:color="auto" w:fill="auto"/>
            <w:noWrap/>
          </w:tcPr>
          <w:p w:rsidR="00026EC8" w:rsidRPr="00026EC8" w:rsidRDefault="00BD67F2" w:rsidP="003C3FB1">
            <w:pPr>
              <w:spacing w:line="240" w:lineRule="atLeast"/>
              <w:rPr>
                <w:rFonts w:ascii="Times New Roman" w:hAnsi="Times New Roman" w:cs="Times New Roman"/>
                <w:sz w:val="26"/>
                <w:szCs w:val="26"/>
              </w:rPr>
            </w:pPr>
            <w:r>
              <w:rPr>
                <w:rFonts w:ascii="Times New Roman" w:hAnsi="Times New Roman" w:cs="Times New Roman"/>
                <w:sz w:val="28"/>
                <w:szCs w:val="28"/>
              </w:rPr>
              <w:t>первый заместитель м</w:t>
            </w:r>
            <w:r w:rsidR="002E290C" w:rsidRPr="004E50EE">
              <w:rPr>
                <w:rFonts w:ascii="Times New Roman" w:hAnsi="Times New Roman" w:cs="Times New Roman"/>
                <w:sz w:val="28"/>
                <w:szCs w:val="28"/>
              </w:rPr>
              <w:t>инистра здравоохранения Республики Татарстан</w:t>
            </w:r>
          </w:p>
        </w:tc>
        <w:tc>
          <w:tcPr>
            <w:tcW w:w="2835" w:type="dxa"/>
            <w:shd w:val="clear" w:color="auto" w:fill="auto"/>
            <w:noWrap/>
          </w:tcPr>
          <w:p w:rsidR="00026EC8" w:rsidRPr="00F842C4" w:rsidRDefault="00BD67F2" w:rsidP="003C3FB1">
            <w:pPr>
              <w:spacing w:line="240" w:lineRule="atLeast"/>
              <w:rPr>
                <w:rFonts w:ascii="Times New Roman" w:hAnsi="Times New Roman" w:cs="Times New Roman"/>
                <w:sz w:val="26"/>
                <w:szCs w:val="26"/>
                <w:highlight w:val="yellow"/>
              </w:rPr>
            </w:pPr>
            <w:r>
              <w:rPr>
                <w:rFonts w:ascii="Times New Roman" w:hAnsi="Times New Roman" w:cs="Times New Roman"/>
                <w:sz w:val="28"/>
                <w:szCs w:val="28"/>
              </w:rPr>
              <w:t>М.Н. Садыков - м</w:t>
            </w:r>
            <w:r w:rsidR="003D1854" w:rsidRPr="004E50EE">
              <w:rPr>
                <w:rFonts w:ascii="Times New Roman" w:hAnsi="Times New Roman" w:cs="Times New Roman"/>
                <w:sz w:val="28"/>
                <w:szCs w:val="28"/>
              </w:rPr>
              <w:t>инистр здравоохранения Республики Татарстан</w:t>
            </w:r>
          </w:p>
        </w:tc>
        <w:tc>
          <w:tcPr>
            <w:tcW w:w="1527" w:type="dxa"/>
            <w:shd w:val="clear" w:color="auto" w:fill="auto"/>
          </w:tcPr>
          <w:p w:rsidR="00026EC8" w:rsidRPr="00026EC8" w:rsidRDefault="00077581" w:rsidP="003C3FB1">
            <w:pPr>
              <w:spacing w:line="240" w:lineRule="atLeast"/>
              <w:rPr>
                <w:rFonts w:ascii="Times New Roman" w:hAnsi="Times New Roman" w:cs="Times New Roman"/>
                <w:sz w:val="26"/>
                <w:szCs w:val="26"/>
              </w:rPr>
            </w:pPr>
            <w:r>
              <w:rPr>
                <w:rFonts w:ascii="Times New Roman" w:hAnsi="Times New Roman" w:cs="Times New Roman"/>
                <w:sz w:val="28"/>
                <w:szCs w:val="28"/>
              </w:rPr>
              <w:t>20</w:t>
            </w:r>
            <w:r w:rsidR="00296205">
              <w:rPr>
                <w:rFonts w:ascii="Times New Roman" w:hAnsi="Times New Roman" w:cs="Times New Roman"/>
                <w:sz w:val="28"/>
                <w:szCs w:val="28"/>
              </w:rPr>
              <w:t>,0%</w:t>
            </w:r>
          </w:p>
        </w:tc>
      </w:tr>
      <w:tr w:rsidR="00026EC8" w:rsidRPr="00026EC8" w:rsidTr="00305ADA">
        <w:trPr>
          <w:cantSplit/>
          <w:trHeight w:val="427"/>
        </w:trPr>
        <w:tc>
          <w:tcPr>
            <w:tcW w:w="14532" w:type="dxa"/>
            <w:gridSpan w:val="7"/>
            <w:shd w:val="clear" w:color="auto" w:fill="auto"/>
            <w:noWrap/>
          </w:tcPr>
          <w:p w:rsidR="00026EC8" w:rsidRPr="00F842C4" w:rsidRDefault="00026EC8" w:rsidP="003C3FB1">
            <w:pPr>
              <w:spacing w:line="240" w:lineRule="atLeast"/>
              <w:jc w:val="center"/>
              <w:rPr>
                <w:rFonts w:ascii="Times New Roman" w:hAnsi="Times New Roman" w:cs="Times New Roman"/>
                <w:sz w:val="26"/>
                <w:szCs w:val="26"/>
                <w:highlight w:val="yellow"/>
              </w:rPr>
            </w:pPr>
            <w:r w:rsidRPr="007A1929">
              <w:rPr>
                <w:rFonts w:ascii="Times New Roman" w:hAnsi="Times New Roman" w:cs="Times New Roman"/>
                <w:sz w:val="26"/>
                <w:szCs w:val="26"/>
              </w:rPr>
              <w:t>Общие организационные мероприятия по проекту</w:t>
            </w:r>
          </w:p>
        </w:tc>
      </w:tr>
      <w:tr w:rsidR="00026EC8" w:rsidRPr="00026EC8" w:rsidTr="00305ADA">
        <w:trPr>
          <w:cantSplit/>
        </w:trPr>
        <w:tc>
          <w:tcPr>
            <w:tcW w:w="677" w:type="dxa"/>
            <w:shd w:val="clear" w:color="auto" w:fill="auto"/>
            <w:noWrap/>
          </w:tcPr>
          <w:p w:rsidR="00026EC8" w:rsidRPr="00296205" w:rsidRDefault="00077581"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3</w:t>
            </w:r>
            <w:r w:rsidR="00026EC8" w:rsidRPr="00296205">
              <w:rPr>
                <w:rFonts w:ascii="Times New Roman" w:hAnsi="Times New Roman" w:cs="Times New Roman"/>
                <w:sz w:val="28"/>
                <w:szCs w:val="28"/>
              </w:rPr>
              <w:t>.</w:t>
            </w:r>
          </w:p>
        </w:tc>
        <w:tc>
          <w:tcPr>
            <w:tcW w:w="3259" w:type="dxa"/>
            <w:gridSpan w:val="2"/>
            <w:shd w:val="clear" w:color="auto" w:fill="auto"/>
            <w:noWrap/>
          </w:tcPr>
          <w:p w:rsidR="00026EC8" w:rsidRPr="002E66A2" w:rsidRDefault="00077581" w:rsidP="00296205">
            <w:pPr>
              <w:spacing w:line="240" w:lineRule="atLeast"/>
              <w:rPr>
                <w:rFonts w:ascii="Times New Roman" w:hAnsi="Times New Roman" w:cs="Times New Roman"/>
                <w:sz w:val="28"/>
                <w:szCs w:val="28"/>
              </w:rPr>
            </w:pPr>
            <w:r w:rsidRPr="002E66A2">
              <w:rPr>
                <w:rFonts w:ascii="Times New Roman" w:eastAsia="Arial Unicode MS" w:hAnsi="Times New Roman" w:cs="Times New Roman"/>
                <w:bCs/>
                <w:color w:val="000000"/>
                <w:sz w:val="28"/>
                <w:szCs w:val="28"/>
                <w:u w:color="000000"/>
              </w:rPr>
              <w:t>Участник регионального проекта</w:t>
            </w:r>
          </w:p>
        </w:tc>
        <w:tc>
          <w:tcPr>
            <w:tcW w:w="2268" w:type="dxa"/>
            <w:shd w:val="clear" w:color="auto" w:fill="auto"/>
            <w:noWrap/>
          </w:tcPr>
          <w:p w:rsidR="00026EC8" w:rsidRPr="002E66A2" w:rsidRDefault="00077581" w:rsidP="007E71E3">
            <w:pPr>
              <w:spacing w:line="240" w:lineRule="atLeast"/>
              <w:rPr>
                <w:rFonts w:ascii="Times New Roman" w:hAnsi="Times New Roman" w:cs="Times New Roman"/>
                <w:sz w:val="28"/>
                <w:szCs w:val="28"/>
              </w:rPr>
            </w:pPr>
            <w:proofErr w:type="spellStart"/>
            <w:r w:rsidRPr="002E66A2">
              <w:rPr>
                <w:rFonts w:ascii="Times New Roman" w:hAnsi="Times New Roman" w:cs="Times New Roman"/>
                <w:sz w:val="28"/>
                <w:szCs w:val="28"/>
              </w:rPr>
              <w:t>Г.Р.Хуснуллина</w:t>
            </w:r>
            <w:proofErr w:type="spellEnd"/>
          </w:p>
        </w:tc>
        <w:tc>
          <w:tcPr>
            <w:tcW w:w="3966" w:type="dxa"/>
            <w:shd w:val="clear" w:color="auto" w:fill="auto"/>
            <w:noWrap/>
          </w:tcPr>
          <w:p w:rsidR="00026EC8" w:rsidRPr="002E66A2" w:rsidRDefault="00077581" w:rsidP="00077581">
            <w:pPr>
              <w:spacing w:line="240" w:lineRule="atLeast"/>
              <w:rPr>
                <w:rFonts w:ascii="Times New Roman" w:hAnsi="Times New Roman" w:cs="Times New Roman"/>
                <w:sz w:val="28"/>
                <w:szCs w:val="28"/>
              </w:rPr>
            </w:pPr>
            <w:r w:rsidRPr="002E66A2">
              <w:rPr>
                <w:rFonts w:ascii="Times New Roman" w:hAnsi="Times New Roman" w:cs="Times New Roman"/>
                <w:sz w:val="28"/>
                <w:szCs w:val="28"/>
              </w:rPr>
              <w:t>Заместитель директора по медицинской статистике ГАУЗ «Республиканский медицинский информационно-аналитический центр»</w:t>
            </w:r>
          </w:p>
        </w:tc>
        <w:tc>
          <w:tcPr>
            <w:tcW w:w="2835" w:type="dxa"/>
            <w:shd w:val="clear" w:color="auto" w:fill="auto"/>
            <w:noWrap/>
          </w:tcPr>
          <w:p w:rsidR="00026EC8" w:rsidRPr="00296205" w:rsidRDefault="002E66A2" w:rsidP="00077581">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А.Р.Гайнутдинов</w:t>
            </w:r>
            <w:proofErr w:type="spellEnd"/>
            <w:r>
              <w:rPr>
                <w:rFonts w:ascii="Times New Roman" w:hAnsi="Times New Roman" w:cs="Times New Roman"/>
                <w:sz w:val="28"/>
                <w:szCs w:val="28"/>
              </w:rPr>
              <w:t xml:space="preserve"> - </w:t>
            </w:r>
            <w:r w:rsidR="00077581">
              <w:rPr>
                <w:rFonts w:ascii="Times New Roman" w:hAnsi="Times New Roman" w:cs="Times New Roman"/>
                <w:sz w:val="28"/>
                <w:szCs w:val="28"/>
              </w:rPr>
              <w:t>директор</w:t>
            </w:r>
            <w:r w:rsidR="00077581" w:rsidRPr="00077581">
              <w:rPr>
                <w:rFonts w:ascii="Times New Roman" w:hAnsi="Times New Roman" w:cs="Times New Roman"/>
                <w:sz w:val="28"/>
                <w:szCs w:val="28"/>
              </w:rPr>
              <w:t xml:space="preserve"> ГАУЗ «Республиканский медицинский информационно-аналитический центр»</w:t>
            </w:r>
          </w:p>
        </w:tc>
        <w:tc>
          <w:tcPr>
            <w:tcW w:w="1527" w:type="dxa"/>
            <w:shd w:val="clear" w:color="auto" w:fill="auto"/>
          </w:tcPr>
          <w:p w:rsidR="00026EC8" w:rsidRPr="00296205" w:rsidRDefault="00077581" w:rsidP="003C3FB1">
            <w:pPr>
              <w:spacing w:line="240" w:lineRule="atLeast"/>
              <w:rPr>
                <w:rFonts w:ascii="Times New Roman" w:hAnsi="Times New Roman" w:cs="Times New Roman"/>
                <w:sz w:val="28"/>
                <w:szCs w:val="28"/>
              </w:rPr>
            </w:pPr>
            <w:r>
              <w:rPr>
                <w:rFonts w:ascii="Times New Roman" w:hAnsi="Times New Roman" w:cs="Times New Roman"/>
                <w:sz w:val="28"/>
                <w:szCs w:val="28"/>
              </w:rPr>
              <w:t>10</w:t>
            </w:r>
            <w:r w:rsidR="00296205">
              <w:rPr>
                <w:rFonts w:ascii="Times New Roman" w:hAnsi="Times New Roman" w:cs="Times New Roman"/>
                <w:sz w:val="28"/>
                <w:szCs w:val="28"/>
              </w:rPr>
              <w:t>,0%</w:t>
            </w:r>
          </w:p>
        </w:tc>
      </w:tr>
      <w:tr w:rsidR="00077581" w:rsidRPr="00026EC8" w:rsidTr="000A5B44">
        <w:trPr>
          <w:cantSplit/>
        </w:trPr>
        <w:tc>
          <w:tcPr>
            <w:tcW w:w="14532" w:type="dxa"/>
            <w:gridSpan w:val="7"/>
            <w:shd w:val="clear" w:color="auto" w:fill="auto"/>
            <w:noWrap/>
          </w:tcPr>
          <w:p w:rsidR="00077581" w:rsidRDefault="00077581" w:rsidP="00077581">
            <w:pPr>
              <w:spacing w:line="240" w:lineRule="atLeast"/>
              <w:jc w:val="center"/>
              <w:rPr>
                <w:rFonts w:ascii="Times New Roman" w:hAnsi="Times New Roman" w:cs="Times New Roman"/>
                <w:sz w:val="28"/>
                <w:szCs w:val="28"/>
              </w:rPr>
            </w:pPr>
            <w:proofErr w:type="gramStart"/>
            <w:r>
              <w:rPr>
                <w:rFonts w:ascii="Times New Roman" w:eastAsia="Calibri" w:hAnsi="Times New Roman" w:cs="Times New Roman"/>
                <w:sz w:val="28"/>
                <w:szCs w:val="28"/>
              </w:rPr>
              <w:t>Разработана и утверждена</w:t>
            </w:r>
            <w:proofErr w:type="gramEnd"/>
            <w:r>
              <w:rPr>
                <w:rFonts w:ascii="Times New Roman" w:eastAsia="Calibri" w:hAnsi="Times New Roman" w:cs="Times New Roman"/>
                <w:sz w:val="28"/>
                <w:szCs w:val="28"/>
              </w:rPr>
              <w:t xml:space="preserve"> региональная</w:t>
            </w:r>
            <w:r w:rsidRPr="00077581">
              <w:rPr>
                <w:rFonts w:ascii="Times New Roman" w:eastAsia="Calibri" w:hAnsi="Times New Roman" w:cs="Times New Roman"/>
                <w:sz w:val="28"/>
                <w:szCs w:val="28"/>
              </w:rPr>
              <w:t xml:space="preserve">  программы «Развитие детского здравоохранения</w:t>
            </w:r>
            <w:r>
              <w:rPr>
                <w:rFonts w:ascii="Times New Roman" w:eastAsia="Calibri" w:hAnsi="Times New Roman" w:cs="Times New Roman"/>
                <w:sz w:val="28"/>
                <w:szCs w:val="28"/>
              </w:rPr>
              <w:t xml:space="preserve"> в Республике Татарстан</w:t>
            </w:r>
            <w:r w:rsidRPr="00077581">
              <w:rPr>
                <w:rFonts w:ascii="Times New Roman" w:eastAsia="Calibri" w:hAnsi="Times New Roman" w:cs="Times New Roman"/>
                <w:sz w:val="28"/>
                <w:szCs w:val="28"/>
              </w:rPr>
              <w:t>, включая создание современной инфраструктуры ок</w:t>
            </w:r>
            <w:r>
              <w:rPr>
                <w:rFonts w:ascii="Times New Roman" w:eastAsia="Calibri" w:hAnsi="Times New Roman" w:cs="Times New Roman"/>
                <w:sz w:val="28"/>
                <w:szCs w:val="28"/>
              </w:rPr>
              <w:t>азания медицинской помощи детям»</w:t>
            </w:r>
          </w:p>
        </w:tc>
      </w:tr>
      <w:tr w:rsidR="00026EC8" w:rsidRPr="00026EC8" w:rsidTr="00305ADA">
        <w:trPr>
          <w:cantSplit/>
        </w:trPr>
        <w:tc>
          <w:tcPr>
            <w:tcW w:w="677" w:type="dxa"/>
            <w:shd w:val="clear" w:color="auto" w:fill="auto"/>
            <w:noWrap/>
          </w:tcPr>
          <w:p w:rsidR="00026EC8" w:rsidRPr="00296205" w:rsidRDefault="00077581"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4</w:t>
            </w:r>
            <w:r w:rsidR="00026EC8" w:rsidRPr="00296205">
              <w:rPr>
                <w:rFonts w:ascii="Times New Roman" w:hAnsi="Times New Roman" w:cs="Times New Roman"/>
                <w:sz w:val="28"/>
                <w:szCs w:val="28"/>
              </w:rPr>
              <w:t>.</w:t>
            </w:r>
          </w:p>
        </w:tc>
        <w:tc>
          <w:tcPr>
            <w:tcW w:w="3259" w:type="dxa"/>
            <w:gridSpan w:val="2"/>
            <w:shd w:val="clear" w:color="auto" w:fill="auto"/>
            <w:noWrap/>
          </w:tcPr>
          <w:p w:rsidR="007C6E2C" w:rsidRPr="00296205" w:rsidRDefault="00077581" w:rsidP="00077581">
            <w:pPr>
              <w:spacing w:after="0" w:line="240" w:lineRule="atLeast"/>
              <w:rPr>
                <w:rFonts w:ascii="Times New Roman" w:hAnsi="Times New Roman" w:cs="Times New Roman"/>
                <w:sz w:val="28"/>
                <w:szCs w:val="28"/>
              </w:rPr>
            </w:pPr>
            <w:proofErr w:type="gramStart"/>
            <w:r w:rsidRPr="004026A9">
              <w:rPr>
                <w:rFonts w:ascii="Times New Roman" w:eastAsia="Arial Unicode MS" w:hAnsi="Times New Roman" w:cs="Times New Roman"/>
                <w:bCs/>
                <w:sz w:val="28"/>
                <w:szCs w:val="28"/>
                <w:u w:color="000000"/>
              </w:rPr>
              <w:t>Ответственный</w:t>
            </w:r>
            <w:proofErr w:type="gramEnd"/>
            <w:r w:rsidRPr="004026A9">
              <w:rPr>
                <w:rFonts w:ascii="Times New Roman" w:eastAsia="Arial Unicode MS" w:hAnsi="Times New Roman" w:cs="Times New Roman"/>
                <w:bCs/>
                <w:sz w:val="28"/>
                <w:szCs w:val="28"/>
                <w:u w:color="000000"/>
              </w:rPr>
              <w:t xml:space="preserve"> за достижение результата </w:t>
            </w:r>
            <w:r>
              <w:rPr>
                <w:rFonts w:ascii="Times New Roman" w:eastAsia="Arial Unicode MS" w:hAnsi="Times New Roman" w:cs="Times New Roman"/>
                <w:bCs/>
                <w:sz w:val="28"/>
                <w:szCs w:val="28"/>
                <w:u w:color="000000"/>
              </w:rPr>
              <w:t>регионального</w:t>
            </w:r>
            <w:r w:rsidRPr="004026A9">
              <w:rPr>
                <w:rFonts w:ascii="Times New Roman" w:eastAsia="Arial Unicode MS" w:hAnsi="Times New Roman" w:cs="Times New Roman"/>
                <w:bCs/>
                <w:sz w:val="28"/>
                <w:szCs w:val="28"/>
                <w:u w:color="000000"/>
              </w:rPr>
              <w:t xml:space="preserve"> проекта</w:t>
            </w:r>
            <w:r w:rsidRPr="00296205">
              <w:rPr>
                <w:rFonts w:ascii="Times New Roman" w:hAnsi="Times New Roman" w:cs="Times New Roman"/>
                <w:sz w:val="28"/>
                <w:szCs w:val="28"/>
              </w:rPr>
              <w:t xml:space="preserve"> </w:t>
            </w:r>
          </w:p>
        </w:tc>
        <w:tc>
          <w:tcPr>
            <w:tcW w:w="2268" w:type="dxa"/>
            <w:shd w:val="clear" w:color="auto" w:fill="auto"/>
            <w:noWrap/>
          </w:tcPr>
          <w:p w:rsidR="00026EC8" w:rsidRPr="00296205" w:rsidRDefault="007E71E3" w:rsidP="003C3FB1">
            <w:pPr>
              <w:spacing w:line="240" w:lineRule="atLeast"/>
              <w:rPr>
                <w:rFonts w:ascii="Times New Roman" w:hAnsi="Times New Roman" w:cs="Times New Roman"/>
                <w:sz w:val="28"/>
                <w:szCs w:val="28"/>
                <w:highlight w:val="yellow"/>
              </w:rPr>
            </w:pPr>
            <w:proofErr w:type="spellStart"/>
            <w:r w:rsidRPr="00296205">
              <w:rPr>
                <w:rFonts w:ascii="Times New Roman" w:hAnsi="Times New Roman" w:cs="Times New Roman"/>
                <w:sz w:val="28"/>
                <w:szCs w:val="28"/>
              </w:rPr>
              <w:t>С.А.Осипов</w:t>
            </w:r>
            <w:proofErr w:type="spellEnd"/>
          </w:p>
        </w:tc>
        <w:tc>
          <w:tcPr>
            <w:tcW w:w="3966" w:type="dxa"/>
            <w:shd w:val="clear" w:color="auto" w:fill="auto"/>
            <w:noWrap/>
          </w:tcPr>
          <w:p w:rsidR="00026EC8" w:rsidRPr="00296205" w:rsidRDefault="00BD67F2" w:rsidP="003C3FB1">
            <w:pPr>
              <w:spacing w:line="240" w:lineRule="atLeast"/>
              <w:rPr>
                <w:rFonts w:ascii="Times New Roman" w:hAnsi="Times New Roman" w:cs="Times New Roman"/>
                <w:sz w:val="28"/>
                <w:szCs w:val="28"/>
              </w:rPr>
            </w:pPr>
            <w:r w:rsidRPr="00296205">
              <w:rPr>
                <w:rFonts w:ascii="Times New Roman" w:hAnsi="Times New Roman" w:cs="Times New Roman"/>
                <w:sz w:val="28"/>
                <w:szCs w:val="28"/>
              </w:rPr>
              <w:t>первый заместитель м</w:t>
            </w:r>
            <w:r w:rsidR="007E71E3" w:rsidRPr="00296205">
              <w:rPr>
                <w:rFonts w:ascii="Times New Roman" w:hAnsi="Times New Roman" w:cs="Times New Roman"/>
                <w:sz w:val="28"/>
                <w:szCs w:val="28"/>
              </w:rPr>
              <w:t>инистра здравоохранения Республики Татарстан</w:t>
            </w:r>
          </w:p>
        </w:tc>
        <w:tc>
          <w:tcPr>
            <w:tcW w:w="2835" w:type="dxa"/>
            <w:shd w:val="clear" w:color="auto" w:fill="auto"/>
            <w:noWrap/>
          </w:tcPr>
          <w:p w:rsidR="00026EC8" w:rsidRPr="00296205" w:rsidRDefault="00BD67F2" w:rsidP="003C3FB1">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w:t>
            </w:r>
            <w:r w:rsidR="007E71E3" w:rsidRPr="00296205">
              <w:rPr>
                <w:rFonts w:ascii="Times New Roman" w:hAnsi="Times New Roman" w:cs="Times New Roman"/>
                <w:sz w:val="28"/>
                <w:szCs w:val="28"/>
              </w:rPr>
              <w:t>инистр здравоохранения Республики Татарстан</w:t>
            </w:r>
          </w:p>
        </w:tc>
        <w:tc>
          <w:tcPr>
            <w:tcW w:w="1527" w:type="dxa"/>
            <w:shd w:val="clear" w:color="auto" w:fill="auto"/>
          </w:tcPr>
          <w:p w:rsidR="00026EC8" w:rsidRPr="00296205" w:rsidRDefault="00077581" w:rsidP="003C3FB1">
            <w:pPr>
              <w:spacing w:line="240" w:lineRule="atLeast"/>
              <w:rPr>
                <w:rFonts w:ascii="Times New Roman" w:hAnsi="Times New Roman" w:cs="Times New Roman"/>
                <w:i/>
                <w:sz w:val="28"/>
                <w:szCs w:val="28"/>
              </w:rPr>
            </w:pPr>
            <w:r>
              <w:rPr>
                <w:rFonts w:ascii="Times New Roman" w:hAnsi="Times New Roman" w:cs="Times New Roman"/>
                <w:sz w:val="28"/>
                <w:szCs w:val="28"/>
              </w:rPr>
              <w:t>10</w:t>
            </w:r>
            <w:r w:rsidR="00296205">
              <w:rPr>
                <w:rFonts w:ascii="Times New Roman" w:hAnsi="Times New Roman" w:cs="Times New Roman"/>
                <w:sz w:val="28"/>
                <w:szCs w:val="28"/>
              </w:rPr>
              <w:t>,0%</w:t>
            </w:r>
          </w:p>
        </w:tc>
      </w:tr>
      <w:tr w:rsidR="007E71E3" w:rsidRPr="00026EC8" w:rsidTr="00305ADA">
        <w:trPr>
          <w:cantSplit/>
        </w:trPr>
        <w:tc>
          <w:tcPr>
            <w:tcW w:w="677" w:type="dxa"/>
            <w:shd w:val="clear" w:color="auto" w:fill="auto"/>
            <w:noWrap/>
          </w:tcPr>
          <w:p w:rsidR="007E71E3" w:rsidRPr="002E66A2" w:rsidRDefault="00077581" w:rsidP="003C3FB1">
            <w:pPr>
              <w:spacing w:line="240" w:lineRule="atLeast"/>
              <w:jc w:val="center"/>
              <w:rPr>
                <w:rFonts w:ascii="Times New Roman" w:hAnsi="Times New Roman" w:cs="Times New Roman"/>
                <w:sz w:val="28"/>
                <w:szCs w:val="28"/>
              </w:rPr>
            </w:pPr>
            <w:r w:rsidRPr="002E66A2">
              <w:rPr>
                <w:rFonts w:ascii="Times New Roman" w:hAnsi="Times New Roman" w:cs="Times New Roman"/>
                <w:sz w:val="28"/>
                <w:szCs w:val="28"/>
              </w:rPr>
              <w:t>5</w:t>
            </w:r>
            <w:r w:rsidR="007E71E3" w:rsidRPr="002E66A2">
              <w:rPr>
                <w:rFonts w:ascii="Times New Roman" w:hAnsi="Times New Roman" w:cs="Times New Roman"/>
                <w:sz w:val="28"/>
                <w:szCs w:val="28"/>
              </w:rPr>
              <w:t>.</w:t>
            </w:r>
          </w:p>
        </w:tc>
        <w:tc>
          <w:tcPr>
            <w:tcW w:w="3259" w:type="dxa"/>
            <w:gridSpan w:val="2"/>
            <w:shd w:val="clear" w:color="auto" w:fill="auto"/>
            <w:noWrap/>
          </w:tcPr>
          <w:p w:rsidR="00296205" w:rsidRPr="002E66A2" w:rsidRDefault="00077581" w:rsidP="00296205">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У</w:t>
            </w:r>
            <w:r w:rsidR="00296205" w:rsidRPr="002E66A2">
              <w:rPr>
                <w:rFonts w:ascii="Times New Roman" w:eastAsia="Arial Unicode MS" w:hAnsi="Times New Roman" w:cs="Times New Roman"/>
                <w:bCs/>
                <w:color w:val="000000"/>
                <w:sz w:val="28"/>
                <w:szCs w:val="28"/>
                <w:u w:color="000000"/>
              </w:rPr>
              <w:t xml:space="preserve">частник регионального проекта </w:t>
            </w:r>
          </w:p>
          <w:p w:rsidR="007E71E3" w:rsidRPr="002E66A2" w:rsidRDefault="007E71E3" w:rsidP="007E71E3">
            <w:pPr>
              <w:spacing w:line="240" w:lineRule="atLeast"/>
              <w:rPr>
                <w:rFonts w:ascii="Times New Roman" w:eastAsia="Arial Unicode MS" w:hAnsi="Times New Roman" w:cs="Times New Roman"/>
                <w:i/>
                <w:color w:val="000000"/>
                <w:sz w:val="28"/>
                <w:szCs w:val="28"/>
                <w:u w:color="000000"/>
              </w:rPr>
            </w:pPr>
          </w:p>
          <w:p w:rsidR="007E71E3" w:rsidRPr="002E66A2" w:rsidRDefault="007E71E3" w:rsidP="003C3FB1">
            <w:pPr>
              <w:spacing w:line="240" w:lineRule="atLeast"/>
              <w:rPr>
                <w:rFonts w:ascii="Times New Roman" w:eastAsia="Arial Unicode MS" w:hAnsi="Times New Roman" w:cs="Times New Roman"/>
                <w:bCs/>
                <w:i/>
                <w:color w:val="000000"/>
                <w:sz w:val="28"/>
                <w:szCs w:val="28"/>
                <w:u w:color="000000"/>
              </w:rPr>
            </w:pPr>
          </w:p>
        </w:tc>
        <w:tc>
          <w:tcPr>
            <w:tcW w:w="2268" w:type="dxa"/>
            <w:shd w:val="clear" w:color="auto" w:fill="auto"/>
            <w:noWrap/>
          </w:tcPr>
          <w:p w:rsidR="007E71E3" w:rsidRPr="002E66A2" w:rsidRDefault="002E66A2" w:rsidP="003C3FB1">
            <w:pPr>
              <w:spacing w:line="240" w:lineRule="atLeast"/>
              <w:rPr>
                <w:rFonts w:ascii="Times New Roman" w:hAnsi="Times New Roman" w:cs="Times New Roman"/>
                <w:sz w:val="28"/>
                <w:szCs w:val="28"/>
              </w:rPr>
            </w:pPr>
            <w:r w:rsidRPr="002E66A2">
              <w:rPr>
                <w:rFonts w:ascii="Times New Roman" w:hAnsi="Times New Roman" w:cs="Times New Roman"/>
                <w:sz w:val="28"/>
                <w:szCs w:val="28"/>
              </w:rPr>
              <w:t>А.Д. Гарипов</w:t>
            </w:r>
          </w:p>
        </w:tc>
        <w:tc>
          <w:tcPr>
            <w:tcW w:w="3966" w:type="dxa"/>
            <w:shd w:val="clear" w:color="auto" w:fill="auto"/>
            <w:noWrap/>
          </w:tcPr>
          <w:p w:rsidR="007E71E3" w:rsidRPr="00077581" w:rsidRDefault="002E66A2" w:rsidP="00240627">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7E71E3" w:rsidRPr="00077581" w:rsidRDefault="002E66A2" w:rsidP="00240627">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7E71E3" w:rsidRPr="00296205" w:rsidRDefault="00012D08" w:rsidP="003C3FB1">
            <w:pPr>
              <w:spacing w:line="240" w:lineRule="atLeast"/>
              <w:rPr>
                <w:rFonts w:ascii="Times New Roman" w:hAnsi="Times New Roman" w:cs="Times New Roman"/>
                <w:i/>
                <w:sz w:val="28"/>
                <w:szCs w:val="28"/>
              </w:rPr>
            </w:pPr>
            <w:r>
              <w:rPr>
                <w:rFonts w:ascii="Times New Roman" w:hAnsi="Times New Roman" w:cs="Times New Roman"/>
                <w:sz w:val="28"/>
                <w:szCs w:val="28"/>
              </w:rPr>
              <w:t>10</w:t>
            </w:r>
            <w:r w:rsidR="003C6446">
              <w:rPr>
                <w:rFonts w:ascii="Times New Roman" w:hAnsi="Times New Roman" w:cs="Times New Roman"/>
                <w:sz w:val="28"/>
                <w:szCs w:val="28"/>
              </w:rPr>
              <w:t>,0%</w:t>
            </w:r>
          </w:p>
        </w:tc>
      </w:tr>
      <w:tr w:rsidR="00077581" w:rsidRPr="00026EC8" w:rsidTr="00305ADA">
        <w:trPr>
          <w:cantSplit/>
        </w:trPr>
        <w:tc>
          <w:tcPr>
            <w:tcW w:w="677" w:type="dxa"/>
            <w:shd w:val="clear" w:color="auto" w:fill="auto"/>
            <w:noWrap/>
          </w:tcPr>
          <w:p w:rsidR="00077581" w:rsidRPr="002E66A2" w:rsidRDefault="002E66A2"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6.</w:t>
            </w:r>
          </w:p>
        </w:tc>
        <w:tc>
          <w:tcPr>
            <w:tcW w:w="3259" w:type="dxa"/>
            <w:gridSpan w:val="2"/>
            <w:shd w:val="clear" w:color="auto" w:fill="auto"/>
            <w:noWrap/>
          </w:tcPr>
          <w:p w:rsidR="002E66A2" w:rsidRPr="002E66A2" w:rsidRDefault="002E66A2" w:rsidP="002E66A2">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077581" w:rsidRPr="002E66A2" w:rsidRDefault="00077581" w:rsidP="00296205">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77581" w:rsidRPr="002E66A2" w:rsidRDefault="002E66A2" w:rsidP="003C3FB1">
            <w:pPr>
              <w:spacing w:line="240" w:lineRule="atLeast"/>
              <w:rPr>
                <w:rFonts w:ascii="Times New Roman" w:hAnsi="Times New Roman" w:cs="Times New Roman"/>
                <w:sz w:val="28"/>
                <w:szCs w:val="28"/>
              </w:rPr>
            </w:pPr>
            <w:r w:rsidRPr="002E66A2">
              <w:rPr>
                <w:rFonts w:ascii="Times New Roman" w:hAnsi="Times New Roman" w:cs="Times New Roman"/>
                <w:sz w:val="28"/>
                <w:szCs w:val="28"/>
              </w:rPr>
              <w:t xml:space="preserve">И.Р. </w:t>
            </w:r>
            <w:proofErr w:type="spellStart"/>
            <w:r w:rsidRPr="002E66A2">
              <w:rPr>
                <w:rFonts w:ascii="Times New Roman" w:hAnsi="Times New Roman" w:cs="Times New Roman"/>
                <w:sz w:val="28"/>
                <w:szCs w:val="28"/>
              </w:rPr>
              <w:t>Фатихов</w:t>
            </w:r>
            <w:proofErr w:type="spellEnd"/>
          </w:p>
        </w:tc>
        <w:tc>
          <w:tcPr>
            <w:tcW w:w="3966" w:type="dxa"/>
            <w:shd w:val="clear" w:color="auto" w:fill="auto"/>
            <w:noWrap/>
          </w:tcPr>
          <w:p w:rsidR="00077581" w:rsidRPr="00077581" w:rsidRDefault="00077581" w:rsidP="00240627">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77581" w:rsidRDefault="002E66A2" w:rsidP="00240627">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77581" w:rsidRDefault="00012D08" w:rsidP="003C3FB1">
            <w:pPr>
              <w:spacing w:line="240" w:lineRule="atLeast"/>
              <w:rPr>
                <w:rFonts w:ascii="Times New Roman" w:hAnsi="Times New Roman" w:cs="Times New Roman"/>
                <w:sz w:val="28"/>
                <w:szCs w:val="28"/>
              </w:rPr>
            </w:pPr>
            <w:r>
              <w:rPr>
                <w:rFonts w:ascii="Times New Roman" w:hAnsi="Times New Roman" w:cs="Times New Roman"/>
                <w:sz w:val="28"/>
                <w:szCs w:val="28"/>
              </w:rPr>
              <w:t>10,0%</w:t>
            </w:r>
          </w:p>
        </w:tc>
      </w:tr>
      <w:tr w:rsidR="00077581" w:rsidRPr="00026EC8" w:rsidTr="00305ADA">
        <w:trPr>
          <w:cantSplit/>
        </w:trPr>
        <w:tc>
          <w:tcPr>
            <w:tcW w:w="677" w:type="dxa"/>
            <w:shd w:val="clear" w:color="auto" w:fill="auto"/>
            <w:noWrap/>
          </w:tcPr>
          <w:p w:rsidR="00077581" w:rsidRPr="002E66A2" w:rsidRDefault="002E66A2"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7.</w:t>
            </w:r>
          </w:p>
        </w:tc>
        <w:tc>
          <w:tcPr>
            <w:tcW w:w="3259" w:type="dxa"/>
            <w:gridSpan w:val="2"/>
            <w:shd w:val="clear" w:color="auto" w:fill="auto"/>
            <w:noWrap/>
          </w:tcPr>
          <w:p w:rsidR="002E66A2" w:rsidRPr="002E66A2" w:rsidRDefault="002E66A2" w:rsidP="002E66A2">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077581" w:rsidRPr="002E66A2" w:rsidRDefault="00077581" w:rsidP="00296205">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77581" w:rsidRPr="002E66A2" w:rsidRDefault="002E66A2" w:rsidP="003C3FB1">
            <w:pPr>
              <w:spacing w:line="240" w:lineRule="atLeast"/>
              <w:rPr>
                <w:rFonts w:ascii="Times New Roman" w:hAnsi="Times New Roman" w:cs="Times New Roman"/>
                <w:sz w:val="28"/>
                <w:szCs w:val="28"/>
              </w:rPr>
            </w:pPr>
            <w:proofErr w:type="spellStart"/>
            <w:r w:rsidRPr="002E66A2">
              <w:rPr>
                <w:rFonts w:ascii="Times New Roman" w:hAnsi="Times New Roman" w:cs="Times New Roman"/>
                <w:sz w:val="28"/>
                <w:szCs w:val="28"/>
              </w:rPr>
              <w:t>В.В.Виниченко</w:t>
            </w:r>
            <w:proofErr w:type="spellEnd"/>
          </w:p>
        </w:tc>
        <w:tc>
          <w:tcPr>
            <w:tcW w:w="3966" w:type="dxa"/>
            <w:shd w:val="clear" w:color="auto" w:fill="auto"/>
            <w:noWrap/>
          </w:tcPr>
          <w:p w:rsidR="00077581" w:rsidRPr="00077581" w:rsidRDefault="002E66A2" w:rsidP="00240627">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77581" w:rsidRDefault="002E66A2" w:rsidP="00240627">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77581" w:rsidRDefault="00012D08" w:rsidP="003C3FB1">
            <w:pPr>
              <w:spacing w:line="240" w:lineRule="atLeast"/>
              <w:rPr>
                <w:rFonts w:ascii="Times New Roman" w:hAnsi="Times New Roman" w:cs="Times New Roman"/>
                <w:sz w:val="28"/>
                <w:szCs w:val="28"/>
              </w:rPr>
            </w:pPr>
            <w:r>
              <w:rPr>
                <w:rFonts w:ascii="Times New Roman" w:hAnsi="Times New Roman" w:cs="Times New Roman"/>
                <w:sz w:val="28"/>
                <w:szCs w:val="28"/>
              </w:rPr>
              <w:t>10,0%</w:t>
            </w:r>
          </w:p>
        </w:tc>
      </w:tr>
      <w:tr w:rsidR="002E66A2" w:rsidRPr="00026EC8" w:rsidTr="00305ADA">
        <w:trPr>
          <w:cantSplit/>
        </w:trPr>
        <w:tc>
          <w:tcPr>
            <w:tcW w:w="677" w:type="dxa"/>
            <w:shd w:val="clear" w:color="auto" w:fill="auto"/>
            <w:noWrap/>
          </w:tcPr>
          <w:p w:rsidR="002E66A2" w:rsidRDefault="002E66A2"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3259" w:type="dxa"/>
            <w:gridSpan w:val="2"/>
            <w:shd w:val="clear" w:color="auto" w:fill="auto"/>
            <w:noWrap/>
          </w:tcPr>
          <w:p w:rsidR="002E66A2" w:rsidRPr="002E66A2" w:rsidRDefault="002E66A2" w:rsidP="002E66A2">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2E66A2" w:rsidRPr="002E66A2" w:rsidRDefault="002E66A2" w:rsidP="003C3FB1">
            <w:pPr>
              <w:spacing w:line="240" w:lineRule="atLeast"/>
              <w:rPr>
                <w:rFonts w:ascii="Times New Roman" w:hAnsi="Times New Roman" w:cs="Times New Roman"/>
                <w:sz w:val="28"/>
                <w:szCs w:val="28"/>
              </w:rPr>
            </w:pPr>
            <w:proofErr w:type="spellStart"/>
            <w:r>
              <w:rPr>
                <w:rFonts w:ascii="Times New Roman" w:eastAsia="Arial Unicode MS" w:hAnsi="Times New Roman" w:cs="Times New Roman"/>
                <w:bCs/>
                <w:color w:val="000000"/>
                <w:sz w:val="28"/>
                <w:szCs w:val="28"/>
                <w:u w:color="000000"/>
              </w:rPr>
              <w:t>Ф.Ф.Яркаева</w:t>
            </w:r>
            <w:proofErr w:type="spellEnd"/>
          </w:p>
        </w:tc>
        <w:tc>
          <w:tcPr>
            <w:tcW w:w="3966" w:type="dxa"/>
            <w:shd w:val="clear" w:color="auto" w:fill="auto"/>
            <w:noWrap/>
          </w:tcPr>
          <w:p w:rsidR="002E66A2" w:rsidRPr="00077581" w:rsidRDefault="002E66A2"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2E66A2" w:rsidRDefault="002E66A2"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2E66A2" w:rsidRDefault="00012D08" w:rsidP="003C3FB1">
            <w:pPr>
              <w:spacing w:line="240" w:lineRule="atLeast"/>
              <w:rPr>
                <w:rFonts w:ascii="Times New Roman" w:hAnsi="Times New Roman" w:cs="Times New Roman"/>
                <w:sz w:val="28"/>
                <w:szCs w:val="28"/>
              </w:rPr>
            </w:pPr>
            <w:r>
              <w:rPr>
                <w:rFonts w:ascii="Times New Roman" w:hAnsi="Times New Roman" w:cs="Times New Roman"/>
                <w:sz w:val="28"/>
                <w:szCs w:val="28"/>
              </w:rPr>
              <w:t>10,0%</w:t>
            </w:r>
          </w:p>
        </w:tc>
      </w:tr>
      <w:tr w:rsidR="002E66A2" w:rsidRPr="00026EC8" w:rsidTr="000A5B44">
        <w:trPr>
          <w:cantSplit/>
        </w:trPr>
        <w:tc>
          <w:tcPr>
            <w:tcW w:w="14532" w:type="dxa"/>
            <w:gridSpan w:val="7"/>
            <w:shd w:val="clear" w:color="auto" w:fill="auto"/>
            <w:noWrap/>
          </w:tcPr>
          <w:p w:rsidR="002E66A2" w:rsidRDefault="002E66A2" w:rsidP="002E66A2">
            <w:pPr>
              <w:spacing w:line="240" w:lineRule="atLeast"/>
              <w:jc w:val="center"/>
              <w:rPr>
                <w:rFonts w:ascii="Times New Roman" w:hAnsi="Times New Roman" w:cs="Times New Roman"/>
                <w:sz w:val="28"/>
                <w:szCs w:val="28"/>
              </w:rPr>
            </w:pPr>
            <w:r w:rsidRPr="00077581">
              <w:rPr>
                <w:rFonts w:ascii="Times New Roman" w:hAnsi="Times New Roman" w:cs="Times New Roman"/>
                <w:sz w:val="28"/>
                <w:szCs w:val="28"/>
              </w:rPr>
              <w:t xml:space="preserve">В рамках выполнения государственного задания на дополнительное профессиональное образование </w:t>
            </w:r>
            <w:r>
              <w:rPr>
                <w:rFonts w:ascii="Times New Roman" w:hAnsi="Times New Roman" w:cs="Times New Roman"/>
                <w:sz w:val="28"/>
                <w:szCs w:val="28"/>
              </w:rPr>
              <w:t xml:space="preserve">в </w:t>
            </w:r>
            <w:proofErr w:type="spellStart"/>
            <w:r>
              <w:rPr>
                <w:rFonts w:ascii="Times New Roman" w:hAnsi="Times New Roman" w:cs="Times New Roman"/>
                <w:sz w:val="28"/>
                <w:szCs w:val="28"/>
              </w:rPr>
              <w:t>симуляционном</w:t>
            </w:r>
            <w:proofErr w:type="spellEnd"/>
            <w:r>
              <w:rPr>
                <w:rFonts w:ascii="Times New Roman" w:hAnsi="Times New Roman" w:cs="Times New Roman"/>
                <w:sz w:val="28"/>
                <w:szCs w:val="28"/>
              </w:rPr>
              <w:t xml:space="preserve"> центре</w:t>
            </w:r>
            <w:r w:rsidRPr="00077581">
              <w:rPr>
                <w:rFonts w:ascii="Times New Roman" w:hAnsi="Times New Roman" w:cs="Times New Roman"/>
                <w:sz w:val="28"/>
                <w:szCs w:val="28"/>
              </w:rPr>
              <w:t xml:space="preserve"> обучено не менее </w:t>
            </w:r>
            <w:r>
              <w:rPr>
                <w:rFonts w:ascii="Times New Roman" w:hAnsi="Times New Roman" w:cs="Times New Roman"/>
                <w:sz w:val="28"/>
                <w:szCs w:val="28"/>
              </w:rPr>
              <w:t>36</w:t>
            </w:r>
            <w:r w:rsidRPr="00077581">
              <w:rPr>
                <w:rFonts w:ascii="Times New Roman" w:hAnsi="Times New Roman" w:cs="Times New Roman"/>
                <w:sz w:val="28"/>
                <w:szCs w:val="28"/>
              </w:rPr>
              <w:t xml:space="preserve"> специалистов в области </w:t>
            </w:r>
            <w:proofErr w:type="spellStart"/>
            <w:r w:rsidRPr="00077581">
              <w:rPr>
                <w:rFonts w:ascii="Times New Roman" w:hAnsi="Times New Roman" w:cs="Times New Roman"/>
                <w:sz w:val="28"/>
                <w:szCs w:val="28"/>
              </w:rPr>
              <w:t>перинатологии</w:t>
            </w:r>
            <w:proofErr w:type="spellEnd"/>
            <w:r w:rsidRPr="00077581">
              <w:rPr>
                <w:rFonts w:ascii="Times New Roman" w:hAnsi="Times New Roman" w:cs="Times New Roman"/>
                <w:sz w:val="28"/>
                <w:szCs w:val="28"/>
              </w:rPr>
              <w:t>, неонатологии и педиатрии в 2019г.</w:t>
            </w:r>
          </w:p>
        </w:tc>
      </w:tr>
      <w:tr w:rsidR="002E66A2" w:rsidRPr="00026EC8" w:rsidTr="00305ADA">
        <w:trPr>
          <w:cantSplit/>
        </w:trPr>
        <w:tc>
          <w:tcPr>
            <w:tcW w:w="677" w:type="dxa"/>
            <w:shd w:val="clear" w:color="auto" w:fill="auto"/>
            <w:noWrap/>
          </w:tcPr>
          <w:p w:rsidR="002E66A2" w:rsidRDefault="002E66A2"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9.</w:t>
            </w:r>
          </w:p>
        </w:tc>
        <w:tc>
          <w:tcPr>
            <w:tcW w:w="3259" w:type="dxa"/>
            <w:gridSpan w:val="2"/>
            <w:shd w:val="clear" w:color="auto" w:fill="auto"/>
            <w:noWrap/>
          </w:tcPr>
          <w:p w:rsidR="002E66A2" w:rsidRDefault="002E66A2" w:rsidP="00077581">
            <w:pPr>
              <w:spacing w:line="240" w:lineRule="atLeast"/>
              <w:rPr>
                <w:rFonts w:ascii="Times New Roman" w:eastAsia="Arial Unicode MS" w:hAnsi="Times New Roman" w:cs="Times New Roman"/>
                <w:bCs/>
                <w:color w:val="000000"/>
                <w:sz w:val="28"/>
                <w:szCs w:val="28"/>
                <w:u w:color="000000"/>
              </w:rPr>
            </w:pPr>
            <w:proofErr w:type="gramStart"/>
            <w:r w:rsidRPr="00077581">
              <w:rPr>
                <w:rFonts w:ascii="Times New Roman" w:eastAsia="Arial Unicode MS" w:hAnsi="Times New Roman" w:cs="Times New Roman"/>
                <w:bCs/>
                <w:color w:val="000000"/>
                <w:sz w:val="28"/>
                <w:szCs w:val="28"/>
                <w:u w:color="000000"/>
              </w:rPr>
              <w:t>Ответственный</w:t>
            </w:r>
            <w:proofErr w:type="gramEnd"/>
            <w:r w:rsidRPr="00077581">
              <w:rPr>
                <w:rFonts w:ascii="Times New Roman" w:eastAsia="Arial Unicode MS" w:hAnsi="Times New Roman" w:cs="Times New Roman"/>
                <w:bCs/>
                <w:color w:val="000000"/>
                <w:sz w:val="28"/>
                <w:szCs w:val="28"/>
                <w:u w:color="000000"/>
              </w:rPr>
              <w:t xml:space="preserve"> за достижение результата </w:t>
            </w:r>
            <w:r>
              <w:rPr>
                <w:rFonts w:ascii="Times New Roman" w:eastAsia="Arial Unicode MS" w:hAnsi="Times New Roman" w:cs="Times New Roman"/>
                <w:bCs/>
                <w:color w:val="000000"/>
                <w:sz w:val="28"/>
                <w:szCs w:val="28"/>
                <w:u w:color="000000"/>
              </w:rPr>
              <w:t xml:space="preserve">регионального </w:t>
            </w:r>
            <w:r w:rsidRPr="00077581">
              <w:rPr>
                <w:rFonts w:ascii="Times New Roman" w:eastAsia="Arial Unicode MS" w:hAnsi="Times New Roman" w:cs="Times New Roman"/>
                <w:bCs/>
                <w:color w:val="000000"/>
                <w:sz w:val="28"/>
                <w:szCs w:val="28"/>
                <w:u w:color="000000"/>
              </w:rPr>
              <w:t xml:space="preserve"> проекта</w:t>
            </w:r>
          </w:p>
        </w:tc>
        <w:tc>
          <w:tcPr>
            <w:tcW w:w="2268" w:type="dxa"/>
            <w:shd w:val="clear" w:color="auto" w:fill="auto"/>
            <w:noWrap/>
          </w:tcPr>
          <w:p w:rsidR="002E66A2" w:rsidRPr="00296205" w:rsidRDefault="002E66A2" w:rsidP="000A5B44">
            <w:pPr>
              <w:spacing w:line="240" w:lineRule="atLeast"/>
              <w:rPr>
                <w:rFonts w:ascii="Times New Roman" w:hAnsi="Times New Roman" w:cs="Times New Roman"/>
                <w:sz w:val="28"/>
                <w:szCs w:val="28"/>
                <w:highlight w:val="yellow"/>
              </w:rPr>
            </w:pPr>
            <w:proofErr w:type="spellStart"/>
            <w:r w:rsidRPr="00296205">
              <w:rPr>
                <w:rFonts w:ascii="Times New Roman" w:hAnsi="Times New Roman" w:cs="Times New Roman"/>
                <w:sz w:val="28"/>
                <w:szCs w:val="28"/>
              </w:rPr>
              <w:t>С.А.Осипов</w:t>
            </w:r>
            <w:proofErr w:type="spellEnd"/>
          </w:p>
        </w:tc>
        <w:tc>
          <w:tcPr>
            <w:tcW w:w="3966" w:type="dxa"/>
            <w:shd w:val="clear" w:color="auto" w:fill="auto"/>
            <w:noWrap/>
          </w:tcPr>
          <w:p w:rsidR="002E66A2" w:rsidRPr="00296205" w:rsidRDefault="002E66A2"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первый заместитель министра здравоохранения Республики Татарстан</w:t>
            </w:r>
          </w:p>
        </w:tc>
        <w:tc>
          <w:tcPr>
            <w:tcW w:w="2835" w:type="dxa"/>
            <w:shd w:val="clear" w:color="auto" w:fill="auto"/>
            <w:noWrap/>
          </w:tcPr>
          <w:p w:rsidR="002E66A2" w:rsidRPr="00296205" w:rsidRDefault="002E66A2"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2E66A2" w:rsidRDefault="00012D08" w:rsidP="003C3FB1">
            <w:pPr>
              <w:spacing w:line="240" w:lineRule="atLeast"/>
              <w:rPr>
                <w:rFonts w:ascii="Times New Roman" w:hAnsi="Times New Roman" w:cs="Times New Roman"/>
                <w:sz w:val="28"/>
                <w:szCs w:val="28"/>
              </w:rPr>
            </w:pPr>
            <w:r>
              <w:rPr>
                <w:rFonts w:ascii="Times New Roman" w:hAnsi="Times New Roman" w:cs="Times New Roman"/>
                <w:sz w:val="28"/>
                <w:szCs w:val="28"/>
              </w:rPr>
              <w:t>10,0%</w:t>
            </w:r>
          </w:p>
        </w:tc>
      </w:tr>
      <w:tr w:rsidR="002E66A2" w:rsidRPr="00026EC8" w:rsidTr="00305ADA">
        <w:trPr>
          <w:cantSplit/>
        </w:trPr>
        <w:tc>
          <w:tcPr>
            <w:tcW w:w="677" w:type="dxa"/>
            <w:shd w:val="clear" w:color="auto" w:fill="auto"/>
            <w:noWrap/>
          </w:tcPr>
          <w:p w:rsidR="002E66A2" w:rsidRPr="002E66A2" w:rsidRDefault="002E66A2" w:rsidP="003C3FB1">
            <w:pPr>
              <w:spacing w:line="240" w:lineRule="atLeast"/>
              <w:jc w:val="center"/>
              <w:rPr>
                <w:rFonts w:ascii="Times New Roman" w:hAnsi="Times New Roman" w:cs="Times New Roman"/>
                <w:sz w:val="28"/>
                <w:szCs w:val="28"/>
              </w:rPr>
            </w:pPr>
            <w:r w:rsidRPr="002E66A2">
              <w:rPr>
                <w:rFonts w:ascii="Times New Roman" w:hAnsi="Times New Roman" w:cs="Times New Roman"/>
                <w:sz w:val="28"/>
                <w:szCs w:val="28"/>
              </w:rPr>
              <w:t>10.</w:t>
            </w:r>
          </w:p>
        </w:tc>
        <w:tc>
          <w:tcPr>
            <w:tcW w:w="3259" w:type="dxa"/>
            <w:gridSpan w:val="2"/>
            <w:shd w:val="clear" w:color="auto" w:fill="auto"/>
            <w:noWrap/>
          </w:tcPr>
          <w:p w:rsidR="002E66A2" w:rsidRPr="002E66A2" w:rsidRDefault="002E66A2"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Участник регионального проекта программы</w:t>
            </w:r>
          </w:p>
          <w:p w:rsidR="002E66A2" w:rsidRPr="002E66A2" w:rsidRDefault="002E66A2" w:rsidP="000A5B44">
            <w:pPr>
              <w:spacing w:line="240" w:lineRule="atLeast"/>
              <w:rPr>
                <w:rFonts w:ascii="Times New Roman" w:eastAsia="Arial Unicode MS" w:hAnsi="Times New Roman" w:cs="Times New Roman"/>
                <w:i/>
                <w:color w:val="000000"/>
                <w:sz w:val="28"/>
                <w:szCs w:val="28"/>
                <w:u w:color="000000"/>
              </w:rPr>
            </w:pPr>
          </w:p>
          <w:p w:rsidR="002E66A2" w:rsidRPr="002E66A2" w:rsidRDefault="002E66A2" w:rsidP="000A5B44">
            <w:pPr>
              <w:spacing w:line="240" w:lineRule="atLeast"/>
              <w:rPr>
                <w:rFonts w:ascii="Times New Roman" w:eastAsia="Arial Unicode MS" w:hAnsi="Times New Roman" w:cs="Times New Roman"/>
                <w:bCs/>
                <w:i/>
                <w:color w:val="000000"/>
                <w:sz w:val="28"/>
                <w:szCs w:val="28"/>
                <w:u w:color="000000"/>
              </w:rPr>
            </w:pPr>
          </w:p>
        </w:tc>
        <w:tc>
          <w:tcPr>
            <w:tcW w:w="2268" w:type="dxa"/>
            <w:shd w:val="clear" w:color="auto" w:fill="auto"/>
            <w:noWrap/>
          </w:tcPr>
          <w:p w:rsidR="002E66A2" w:rsidRPr="002E66A2" w:rsidRDefault="002E66A2" w:rsidP="000A5B44">
            <w:pPr>
              <w:spacing w:line="240" w:lineRule="atLeast"/>
              <w:rPr>
                <w:rFonts w:ascii="Times New Roman" w:hAnsi="Times New Roman" w:cs="Times New Roman"/>
                <w:sz w:val="28"/>
                <w:szCs w:val="28"/>
              </w:rPr>
            </w:pPr>
            <w:r w:rsidRPr="002E66A2">
              <w:rPr>
                <w:rFonts w:ascii="Times New Roman" w:hAnsi="Times New Roman" w:cs="Times New Roman"/>
                <w:sz w:val="28"/>
                <w:szCs w:val="28"/>
              </w:rPr>
              <w:t xml:space="preserve">И.Р. </w:t>
            </w:r>
            <w:proofErr w:type="spellStart"/>
            <w:r w:rsidRPr="002E66A2">
              <w:rPr>
                <w:rFonts w:ascii="Times New Roman" w:hAnsi="Times New Roman" w:cs="Times New Roman"/>
                <w:sz w:val="28"/>
                <w:szCs w:val="28"/>
              </w:rPr>
              <w:t>Фатихов</w:t>
            </w:r>
            <w:proofErr w:type="spellEnd"/>
          </w:p>
        </w:tc>
        <w:tc>
          <w:tcPr>
            <w:tcW w:w="3966" w:type="dxa"/>
            <w:shd w:val="clear" w:color="auto" w:fill="auto"/>
            <w:noWrap/>
          </w:tcPr>
          <w:p w:rsidR="002E66A2" w:rsidRPr="00077581" w:rsidRDefault="002E66A2"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2E66A2" w:rsidRDefault="002E66A2"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2E66A2" w:rsidRDefault="00012D08" w:rsidP="003C3FB1">
            <w:pPr>
              <w:spacing w:line="240" w:lineRule="atLeast"/>
              <w:rPr>
                <w:rFonts w:ascii="Times New Roman" w:hAnsi="Times New Roman" w:cs="Times New Roman"/>
                <w:sz w:val="28"/>
                <w:szCs w:val="28"/>
              </w:rPr>
            </w:pPr>
            <w:r>
              <w:rPr>
                <w:rFonts w:ascii="Times New Roman" w:hAnsi="Times New Roman" w:cs="Times New Roman"/>
                <w:sz w:val="28"/>
                <w:szCs w:val="28"/>
              </w:rPr>
              <w:t>10,0%</w:t>
            </w:r>
          </w:p>
        </w:tc>
      </w:tr>
      <w:tr w:rsidR="002E66A2" w:rsidRPr="00026EC8" w:rsidTr="00305ADA">
        <w:trPr>
          <w:cantSplit/>
        </w:trPr>
        <w:tc>
          <w:tcPr>
            <w:tcW w:w="677" w:type="dxa"/>
            <w:shd w:val="clear" w:color="auto" w:fill="auto"/>
            <w:noWrap/>
          </w:tcPr>
          <w:p w:rsidR="002E66A2" w:rsidRPr="002E66A2" w:rsidRDefault="002E66A2" w:rsidP="003C3FB1">
            <w:pPr>
              <w:spacing w:line="240" w:lineRule="atLeast"/>
              <w:jc w:val="center"/>
              <w:rPr>
                <w:rFonts w:ascii="Times New Roman" w:hAnsi="Times New Roman" w:cs="Times New Roman"/>
                <w:sz w:val="28"/>
                <w:szCs w:val="28"/>
              </w:rPr>
            </w:pPr>
            <w:r w:rsidRPr="002E66A2">
              <w:rPr>
                <w:rFonts w:ascii="Times New Roman" w:hAnsi="Times New Roman" w:cs="Times New Roman"/>
                <w:sz w:val="28"/>
                <w:szCs w:val="28"/>
              </w:rPr>
              <w:t>11.</w:t>
            </w:r>
          </w:p>
        </w:tc>
        <w:tc>
          <w:tcPr>
            <w:tcW w:w="3259" w:type="dxa"/>
            <w:gridSpan w:val="2"/>
            <w:shd w:val="clear" w:color="auto" w:fill="auto"/>
            <w:noWrap/>
          </w:tcPr>
          <w:p w:rsidR="002E66A2" w:rsidRPr="002E66A2" w:rsidRDefault="002E66A2" w:rsidP="002E66A2">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Участник регионального проекта программы</w:t>
            </w:r>
          </w:p>
          <w:p w:rsidR="002E66A2" w:rsidRPr="002E66A2" w:rsidRDefault="002E66A2"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2E66A2" w:rsidRPr="002E66A2" w:rsidRDefault="002E66A2" w:rsidP="000A5B44">
            <w:pPr>
              <w:spacing w:line="240" w:lineRule="atLeast"/>
              <w:rPr>
                <w:rFonts w:ascii="Times New Roman" w:hAnsi="Times New Roman" w:cs="Times New Roman"/>
                <w:sz w:val="28"/>
                <w:szCs w:val="28"/>
              </w:rPr>
            </w:pPr>
          </w:p>
        </w:tc>
        <w:tc>
          <w:tcPr>
            <w:tcW w:w="3966" w:type="dxa"/>
            <w:shd w:val="clear" w:color="auto" w:fill="auto"/>
            <w:noWrap/>
          </w:tcPr>
          <w:p w:rsidR="002E66A2" w:rsidRPr="00296205" w:rsidRDefault="002E66A2" w:rsidP="000A5B44">
            <w:pPr>
              <w:spacing w:line="240" w:lineRule="atLeast"/>
              <w:rPr>
                <w:rFonts w:ascii="Times New Roman" w:hAnsi="Times New Roman" w:cs="Times New Roman"/>
                <w:sz w:val="28"/>
                <w:szCs w:val="28"/>
              </w:rPr>
            </w:pPr>
            <w:r>
              <w:rPr>
                <w:rFonts w:ascii="Times New Roman" w:hAnsi="Times New Roman" w:cs="Times New Roman"/>
                <w:sz w:val="28"/>
                <w:szCs w:val="28"/>
              </w:rPr>
              <w:t>Руководители медицинских учреждений Республики Татарстан</w:t>
            </w:r>
          </w:p>
        </w:tc>
        <w:tc>
          <w:tcPr>
            <w:tcW w:w="2835" w:type="dxa"/>
            <w:shd w:val="clear" w:color="auto" w:fill="auto"/>
            <w:noWrap/>
          </w:tcPr>
          <w:p w:rsidR="002E66A2" w:rsidRPr="00296205" w:rsidRDefault="002E66A2"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2E66A2" w:rsidRDefault="00012D08" w:rsidP="003C3FB1">
            <w:pPr>
              <w:spacing w:line="240" w:lineRule="atLeast"/>
              <w:rPr>
                <w:rFonts w:ascii="Times New Roman" w:hAnsi="Times New Roman" w:cs="Times New Roman"/>
                <w:sz w:val="28"/>
                <w:szCs w:val="28"/>
              </w:rPr>
            </w:pPr>
            <w:r>
              <w:rPr>
                <w:rFonts w:ascii="Times New Roman" w:hAnsi="Times New Roman" w:cs="Times New Roman"/>
                <w:sz w:val="28"/>
                <w:szCs w:val="28"/>
              </w:rPr>
              <w:t>10,0%</w:t>
            </w:r>
          </w:p>
        </w:tc>
      </w:tr>
      <w:tr w:rsidR="002E66A2" w:rsidRPr="00026EC8" w:rsidTr="000A5B44">
        <w:trPr>
          <w:cantSplit/>
        </w:trPr>
        <w:tc>
          <w:tcPr>
            <w:tcW w:w="14532" w:type="dxa"/>
            <w:gridSpan w:val="7"/>
            <w:shd w:val="clear" w:color="auto" w:fill="auto"/>
            <w:noWrap/>
          </w:tcPr>
          <w:p w:rsidR="002E66A2" w:rsidRPr="004026A9" w:rsidRDefault="002E66A2" w:rsidP="00077581">
            <w:pPr>
              <w:spacing w:after="0"/>
              <w:rPr>
                <w:rFonts w:ascii="Times New Roman" w:eastAsia="Arial Unicode MS" w:hAnsi="Times New Roman" w:cs="Times New Roman"/>
                <w:bCs/>
                <w:color w:val="000000"/>
                <w:sz w:val="28"/>
                <w:szCs w:val="28"/>
                <w:u w:color="000000"/>
              </w:rPr>
            </w:pPr>
            <w:r w:rsidRPr="004026A9">
              <w:rPr>
                <w:rFonts w:ascii="Times New Roman" w:eastAsia="Arial Unicode MS" w:hAnsi="Times New Roman" w:cs="Times New Roman"/>
                <w:bCs/>
                <w:color w:val="000000"/>
                <w:sz w:val="28"/>
                <w:szCs w:val="28"/>
                <w:u w:color="000000"/>
              </w:rPr>
              <w:lastRenderedPageBreak/>
              <w:t>Не менее 20 % детских поликлиник/детских поликлинических отделений медицинских организаций дооснащены медицинскими изделиями в соответствии с требованиями приказа  Минздрава  России от 7 марта 2018 г. № 92н</w:t>
            </w:r>
          </w:p>
          <w:p w:rsidR="002E66A2" w:rsidRDefault="002E66A2" w:rsidP="002E66A2">
            <w:pPr>
              <w:spacing w:line="240" w:lineRule="atLeast"/>
              <w:jc w:val="center"/>
              <w:rPr>
                <w:rFonts w:ascii="Times New Roman" w:hAnsi="Times New Roman" w:cs="Times New Roman"/>
                <w:sz w:val="28"/>
                <w:szCs w:val="28"/>
              </w:rPr>
            </w:pPr>
            <w:r w:rsidRPr="004026A9">
              <w:rPr>
                <w:rFonts w:ascii="Times New Roman" w:hAnsi="Times New Roman" w:cs="Times New Roman"/>
                <w:sz w:val="28"/>
                <w:szCs w:val="28"/>
              </w:rPr>
              <w:t>«Об утверждении Положения об организации оказания первичной</w:t>
            </w:r>
            <w:r>
              <w:rPr>
                <w:rFonts w:ascii="Times New Roman" w:hAnsi="Times New Roman" w:cs="Times New Roman"/>
                <w:sz w:val="28"/>
                <w:szCs w:val="28"/>
              </w:rPr>
              <w:t xml:space="preserve"> медико-санитарной помощи детям».</w:t>
            </w:r>
          </w:p>
        </w:tc>
      </w:tr>
      <w:tr w:rsidR="002E66A2" w:rsidRPr="00026EC8" w:rsidTr="00305ADA">
        <w:trPr>
          <w:cantSplit/>
        </w:trPr>
        <w:tc>
          <w:tcPr>
            <w:tcW w:w="677" w:type="dxa"/>
            <w:shd w:val="clear" w:color="auto" w:fill="auto"/>
            <w:noWrap/>
          </w:tcPr>
          <w:p w:rsidR="002E66A2" w:rsidRDefault="002E66A2"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12.</w:t>
            </w:r>
          </w:p>
        </w:tc>
        <w:tc>
          <w:tcPr>
            <w:tcW w:w="3259" w:type="dxa"/>
            <w:gridSpan w:val="2"/>
            <w:shd w:val="clear" w:color="auto" w:fill="auto"/>
            <w:noWrap/>
          </w:tcPr>
          <w:p w:rsidR="002E66A2" w:rsidRDefault="002E66A2" w:rsidP="000A5B44">
            <w:pPr>
              <w:spacing w:line="240" w:lineRule="atLeast"/>
              <w:rPr>
                <w:rFonts w:ascii="Times New Roman" w:eastAsia="Arial Unicode MS" w:hAnsi="Times New Roman" w:cs="Times New Roman"/>
                <w:bCs/>
                <w:color w:val="000000"/>
                <w:sz w:val="28"/>
                <w:szCs w:val="28"/>
                <w:u w:color="000000"/>
              </w:rPr>
            </w:pPr>
            <w:proofErr w:type="gramStart"/>
            <w:r w:rsidRPr="00077581">
              <w:rPr>
                <w:rFonts w:ascii="Times New Roman" w:eastAsia="Arial Unicode MS" w:hAnsi="Times New Roman" w:cs="Times New Roman"/>
                <w:bCs/>
                <w:color w:val="000000"/>
                <w:sz w:val="28"/>
                <w:szCs w:val="28"/>
                <w:u w:color="000000"/>
              </w:rPr>
              <w:t>Ответственный</w:t>
            </w:r>
            <w:proofErr w:type="gramEnd"/>
            <w:r w:rsidRPr="00077581">
              <w:rPr>
                <w:rFonts w:ascii="Times New Roman" w:eastAsia="Arial Unicode MS" w:hAnsi="Times New Roman" w:cs="Times New Roman"/>
                <w:bCs/>
                <w:color w:val="000000"/>
                <w:sz w:val="28"/>
                <w:szCs w:val="28"/>
                <w:u w:color="000000"/>
              </w:rPr>
              <w:t xml:space="preserve"> за достижение результата </w:t>
            </w:r>
            <w:r>
              <w:rPr>
                <w:rFonts w:ascii="Times New Roman" w:eastAsia="Arial Unicode MS" w:hAnsi="Times New Roman" w:cs="Times New Roman"/>
                <w:bCs/>
                <w:color w:val="000000"/>
                <w:sz w:val="28"/>
                <w:szCs w:val="28"/>
                <w:u w:color="000000"/>
              </w:rPr>
              <w:t xml:space="preserve">регионального </w:t>
            </w:r>
            <w:r w:rsidRPr="00077581">
              <w:rPr>
                <w:rFonts w:ascii="Times New Roman" w:eastAsia="Arial Unicode MS" w:hAnsi="Times New Roman" w:cs="Times New Roman"/>
                <w:bCs/>
                <w:color w:val="000000"/>
                <w:sz w:val="28"/>
                <w:szCs w:val="28"/>
                <w:u w:color="000000"/>
              </w:rPr>
              <w:t xml:space="preserve"> проекта</w:t>
            </w:r>
          </w:p>
        </w:tc>
        <w:tc>
          <w:tcPr>
            <w:tcW w:w="2268" w:type="dxa"/>
            <w:shd w:val="clear" w:color="auto" w:fill="auto"/>
            <w:noWrap/>
          </w:tcPr>
          <w:p w:rsidR="002E66A2" w:rsidRPr="00296205" w:rsidRDefault="002E66A2" w:rsidP="000A5B44">
            <w:pPr>
              <w:spacing w:line="240" w:lineRule="atLeast"/>
              <w:rPr>
                <w:rFonts w:ascii="Times New Roman" w:hAnsi="Times New Roman" w:cs="Times New Roman"/>
                <w:sz w:val="28"/>
                <w:szCs w:val="28"/>
                <w:highlight w:val="yellow"/>
              </w:rPr>
            </w:pPr>
            <w:proofErr w:type="spellStart"/>
            <w:r w:rsidRPr="00296205">
              <w:rPr>
                <w:rFonts w:ascii="Times New Roman" w:hAnsi="Times New Roman" w:cs="Times New Roman"/>
                <w:sz w:val="28"/>
                <w:szCs w:val="28"/>
              </w:rPr>
              <w:t>С.А.Осипов</w:t>
            </w:r>
            <w:proofErr w:type="spellEnd"/>
          </w:p>
        </w:tc>
        <w:tc>
          <w:tcPr>
            <w:tcW w:w="3966" w:type="dxa"/>
            <w:shd w:val="clear" w:color="auto" w:fill="auto"/>
            <w:noWrap/>
          </w:tcPr>
          <w:p w:rsidR="002E66A2" w:rsidRPr="00296205" w:rsidRDefault="002E66A2"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первый заместитель министра здравоохранения Республики Татарстан</w:t>
            </w:r>
          </w:p>
        </w:tc>
        <w:tc>
          <w:tcPr>
            <w:tcW w:w="2835" w:type="dxa"/>
            <w:shd w:val="clear" w:color="auto" w:fill="auto"/>
            <w:noWrap/>
          </w:tcPr>
          <w:p w:rsidR="002E66A2" w:rsidRPr="00296205" w:rsidRDefault="002E66A2"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2E66A2" w:rsidRDefault="00012D08" w:rsidP="003C3FB1">
            <w:pPr>
              <w:spacing w:line="240" w:lineRule="atLeast"/>
              <w:rPr>
                <w:rFonts w:ascii="Times New Roman" w:hAnsi="Times New Roman" w:cs="Times New Roman"/>
                <w:sz w:val="28"/>
                <w:szCs w:val="28"/>
              </w:rPr>
            </w:pPr>
            <w:r>
              <w:rPr>
                <w:rFonts w:ascii="Times New Roman" w:hAnsi="Times New Roman" w:cs="Times New Roman"/>
                <w:sz w:val="28"/>
                <w:szCs w:val="28"/>
              </w:rPr>
              <w:t>10,0%</w:t>
            </w:r>
          </w:p>
        </w:tc>
      </w:tr>
      <w:tr w:rsidR="002E66A2" w:rsidRPr="00026EC8" w:rsidTr="00305ADA">
        <w:trPr>
          <w:cantSplit/>
        </w:trPr>
        <w:tc>
          <w:tcPr>
            <w:tcW w:w="677" w:type="dxa"/>
            <w:shd w:val="clear" w:color="auto" w:fill="auto"/>
            <w:noWrap/>
          </w:tcPr>
          <w:p w:rsidR="002E66A2" w:rsidRDefault="002E66A2"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13.</w:t>
            </w:r>
          </w:p>
        </w:tc>
        <w:tc>
          <w:tcPr>
            <w:tcW w:w="3259" w:type="dxa"/>
            <w:gridSpan w:val="2"/>
            <w:shd w:val="clear" w:color="auto" w:fill="auto"/>
            <w:noWrap/>
          </w:tcPr>
          <w:p w:rsidR="002E66A2" w:rsidRPr="002E66A2" w:rsidRDefault="002E66A2"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2E66A2" w:rsidRPr="002E66A2" w:rsidRDefault="002E66A2" w:rsidP="000A5B44">
            <w:pPr>
              <w:spacing w:line="240" w:lineRule="atLeast"/>
              <w:rPr>
                <w:rFonts w:ascii="Times New Roman" w:hAnsi="Times New Roman" w:cs="Times New Roman"/>
                <w:sz w:val="28"/>
                <w:szCs w:val="28"/>
              </w:rPr>
            </w:pPr>
            <w:r w:rsidRPr="002E66A2">
              <w:rPr>
                <w:rFonts w:ascii="Times New Roman" w:hAnsi="Times New Roman" w:cs="Times New Roman"/>
                <w:sz w:val="28"/>
                <w:szCs w:val="28"/>
              </w:rPr>
              <w:t>А.Д. Гарипов</w:t>
            </w:r>
          </w:p>
        </w:tc>
        <w:tc>
          <w:tcPr>
            <w:tcW w:w="3966" w:type="dxa"/>
            <w:shd w:val="clear" w:color="auto" w:fill="auto"/>
            <w:noWrap/>
          </w:tcPr>
          <w:p w:rsidR="002E66A2" w:rsidRPr="00077581" w:rsidRDefault="002E66A2"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2E66A2" w:rsidRPr="00077581" w:rsidRDefault="002E66A2"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2E66A2" w:rsidRDefault="00012D08" w:rsidP="003C3FB1">
            <w:pPr>
              <w:spacing w:line="240" w:lineRule="atLeast"/>
              <w:rPr>
                <w:rFonts w:ascii="Times New Roman" w:hAnsi="Times New Roman" w:cs="Times New Roman"/>
                <w:sz w:val="28"/>
                <w:szCs w:val="28"/>
              </w:rPr>
            </w:pPr>
            <w:r>
              <w:rPr>
                <w:rFonts w:ascii="Times New Roman" w:hAnsi="Times New Roman" w:cs="Times New Roman"/>
                <w:sz w:val="28"/>
                <w:szCs w:val="28"/>
              </w:rPr>
              <w:t>10,0%</w:t>
            </w:r>
          </w:p>
        </w:tc>
      </w:tr>
      <w:tr w:rsidR="002E66A2" w:rsidRPr="00026EC8" w:rsidTr="00305ADA">
        <w:trPr>
          <w:cantSplit/>
        </w:trPr>
        <w:tc>
          <w:tcPr>
            <w:tcW w:w="677" w:type="dxa"/>
            <w:shd w:val="clear" w:color="auto" w:fill="auto"/>
            <w:noWrap/>
          </w:tcPr>
          <w:p w:rsidR="002E66A2" w:rsidRDefault="002E66A2"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14.</w:t>
            </w:r>
          </w:p>
        </w:tc>
        <w:tc>
          <w:tcPr>
            <w:tcW w:w="3259" w:type="dxa"/>
            <w:gridSpan w:val="2"/>
            <w:shd w:val="clear" w:color="auto" w:fill="auto"/>
            <w:noWrap/>
          </w:tcPr>
          <w:p w:rsidR="002E66A2" w:rsidRPr="002E66A2" w:rsidRDefault="002E66A2"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2E66A2" w:rsidRPr="002E66A2" w:rsidRDefault="002E66A2"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2E66A2" w:rsidRPr="002E66A2" w:rsidRDefault="002E66A2" w:rsidP="000A5B44">
            <w:pPr>
              <w:spacing w:line="240" w:lineRule="atLeast"/>
              <w:rPr>
                <w:rFonts w:ascii="Times New Roman" w:hAnsi="Times New Roman" w:cs="Times New Roman"/>
                <w:sz w:val="28"/>
                <w:szCs w:val="28"/>
              </w:rPr>
            </w:pPr>
            <w:proofErr w:type="spellStart"/>
            <w:r w:rsidRPr="002E66A2">
              <w:rPr>
                <w:rFonts w:ascii="Times New Roman" w:hAnsi="Times New Roman" w:cs="Times New Roman"/>
                <w:sz w:val="28"/>
                <w:szCs w:val="28"/>
              </w:rPr>
              <w:t>В.В.Виниченко</w:t>
            </w:r>
            <w:proofErr w:type="spellEnd"/>
          </w:p>
        </w:tc>
        <w:tc>
          <w:tcPr>
            <w:tcW w:w="3966" w:type="dxa"/>
            <w:shd w:val="clear" w:color="auto" w:fill="auto"/>
            <w:noWrap/>
          </w:tcPr>
          <w:p w:rsidR="002E66A2" w:rsidRPr="00077581" w:rsidRDefault="002E66A2"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2E66A2" w:rsidRDefault="002E66A2"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2E66A2" w:rsidRDefault="00012D08" w:rsidP="003C3FB1">
            <w:pPr>
              <w:spacing w:line="240" w:lineRule="atLeast"/>
              <w:rPr>
                <w:rFonts w:ascii="Times New Roman" w:hAnsi="Times New Roman" w:cs="Times New Roman"/>
                <w:sz w:val="28"/>
                <w:szCs w:val="28"/>
              </w:rPr>
            </w:pPr>
            <w:r>
              <w:rPr>
                <w:rFonts w:ascii="Times New Roman" w:hAnsi="Times New Roman" w:cs="Times New Roman"/>
                <w:sz w:val="28"/>
                <w:szCs w:val="28"/>
              </w:rPr>
              <w:t>10,0%</w:t>
            </w:r>
          </w:p>
        </w:tc>
      </w:tr>
      <w:tr w:rsidR="002E66A2" w:rsidRPr="00026EC8" w:rsidTr="00305ADA">
        <w:trPr>
          <w:cantSplit/>
        </w:trPr>
        <w:tc>
          <w:tcPr>
            <w:tcW w:w="677" w:type="dxa"/>
            <w:shd w:val="clear" w:color="auto" w:fill="auto"/>
            <w:noWrap/>
          </w:tcPr>
          <w:p w:rsidR="002E66A2" w:rsidRDefault="002E66A2"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15.</w:t>
            </w:r>
          </w:p>
        </w:tc>
        <w:tc>
          <w:tcPr>
            <w:tcW w:w="3259" w:type="dxa"/>
            <w:gridSpan w:val="2"/>
            <w:shd w:val="clear" w:color="auto" w:fill="auto"/>
            <w:noWrap/>
          </w:tcPr>
          <w:p w:rsidR="002E66A2" w:rsidRPr="002E66A2" w:rsidRDefault="002E66A2" w:rsidP="002E66A2">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2E66A2" w:rsidRPr="002E66A2" w:rsidRDefault="002E66A2"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2E66A2" w:rsidRPr="002E66A2" w:rsidRDefault="002E66A2" w:rsidP="000A5B44">
            <w:pPr>
              <w:spacing w:line="240" w:lineRule="atLeast"/>
              <w:rPr>
                <w:rFonts w:ascii="Times New Roman" w:hAnsi="Times New Roman" w:cs="Times New Roman"/>
                <w:sz w:val="28"/>
                <w:szCs w:val="28"/>
              </w:rPr>
            </w:pPr>
          </w:p>
        </w:tc>
        <w:tc>
          <w:tcPr>
            <w:tcW w:w="3966" w:type="dxa"/>
            <w:shd w:val="clear" w:color="auto" w:fill="auto"/>
            <w:noWrap/>
          </w:tcPr>
          <w:p w:rsidR="002E66A2" w:rsidRPr="00296205" w:rsidRDefault="002E66A2" w:rsidP="000A5B44">
            <w:pPr>
              <w:spacing w:line="240" w:lineRule="atLeast"/>
              <w:rPr>
                <w:rFonts w:ascii="Times New Roman" w:hAnsi="Times New Roman" w:cs="Times New Roman"/>
                <w:sz w:val="28"/>
                <w:szCs w:val="28"/>
              </w:rPr>
            </w:pPr>
            <w:r>
              <w:rPr>
                <w:rFonts w:ascii="Times New Roman" w:hAnsi="Times New Roman" w:cs="Times New Roman"/>
                <w:sz w:val="28"/>
                <w:szCs w:val="28"/>
              </w:rPr>
              <w:t>Руководители медицинских учреждений Республики Татарстан</w:t>
            </w:r>
          </w:p>
        </w:tc>
        <w:tc>
          <w:tcPr>
            <w:tcW w:w="2835" w:type="dxa"/>
            <w:shd w:val="clear" w:color="auto" w:fill="auto"/>
            <w:noWrap/>
          </w:tcPr>
          <w:p w:rsidR="002E66A2" w:rsidRPr="00296205" w:rsidRDefault="002E66A2"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2E66A2" w:rsidRDefault="00012D08" w:rsidP="003C3FB1">
            <w:pPr>
              <w:spacing w:line="240" w:lineRule="atLeast"/>
              <w:rPr>
                <w:rFonts w:ascii="Times New Roman" w:hAnsi="Times New Roman" w:cs="Times New Roman"/>
                <w:sz w:val="28"/>
                <w:szCs w:val="28"/>
              </w:rPr>
            </w:pPr>
            <w:r>
              <w:rPr>
                <w:rFonts w:ascii="Times New Roman" w:hAnsi="Times New Roman" w:cs="Times New Roman"/>
                <w:sz w:val="28"/>
                <w:szCs w:val="28"/>
              </w:rPr>
              <w:t>10,0%</w:t>
            </w:r>
          </w:p>
        </w:tc>
      </w:tr>
      <w:tr w:rsidR="002E66A2" w:rsidRPr="00026EC8" w:rsidTr="00305ADA">
        <w:trPr>
          <w:cantSplit/>
        </w:trPr>
        <w:tc>
          <w:tcPr>
            <w:tcW w:w="677" w:type="dxa"/>
            <w:shd w:val="clear" w:color="auto" w:fill="auto"/>
            <w:noWrap/>
          </w:tcPr>
          <w:p w:rsidR="002E66A2" w:rsidRDefault="002E66A2"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16.</w:t>
            </w:r>
          </w:p>
        </w:tc>
        <w:tc>
          <w:tcPr>
            <w:tcW w:w="3259" w:type="dxa"/>
            <w:gridSpan w:val="2"/>
            <w:shd w:val="clear" w:color="auto" w:fill="auto"/>
            <w:noWrap/>
          </w:tcPr>
          <w:p w:rsidR="002E66A2" w:rsidRPr="002E66A2" w:rsidRDefault="002E66A2" w:rsidP="002E66A2">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2E66A2" w:rsidRPr="002E66A2" w:rsidRDefault="002E66A2" w:rsidP="002E66A2">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2E66A2" w:rsidRPr="002E66A2" w:rsidRDefault="002E66A2" w:rsidP="000A5B44">
            <w:pPr>
              <w:spacing w:line="240" w:lineRule="atLeast"/>
              <w:rPr>
                <w:rFonts w:ascii="Times New Roman" w:hAnsi="Times New Roman" w:cs="Times New Roman"/>
                <w:sz w:val="28"/>
                <w:szCs w:val="28"/>
              </w:rPr>
            </w:pPr>
            <w:r>
              <w:rPr>
                <w:rFonts w:ascii="Times New Roman" w:hAnsi="Times New Roman" w:cs="Times New Roman"/>
                <w:sz w:val="28"/>
                <w:szCs w:val="28"/>
              </w:rPr>
              <w:t>Е.Т. Сагдеева</w:t>
            </w:r>
          </w:p>
        </w:tc>
        <w:tc>
          <w:tcPr>
            <w:tcW w:w="3966" w:type="dxa"/>
            <w:shd w:val="clear" w:color="auto" w:fill="auto"/>
            <w:noWrap/>
          </w:tcPr>
          <w:p w:rsidR="002E66A2" w:rsidRDefault="002E66A2" w:rsidP="000A5B44">
            <w:pPr>
              <w:spacing w:line="240" w:lineRule="atLeast"/>
              <w:rPr>
                <w:rFonts w:ascii="Times New Roman" w:hAnsi="Times New Roman" w:cs="Times New Roman"/>
                <w:sz w:val="28"/>
                <w:szCs w:val="28"/>
              </w:rPr>
            </w:pPr>
            <w:r>
              <w:rPr>
                <w:rFonts w:ascii="Times New Roman" w:hAnsi="Times New Roman" w:cs="Times New Roman"/>
                <w:sz w:val="28"/>
                <w:szCs w:val="28"/>
              </w:rPr>
              <w:t>Начальник отдела качества и безопасности медицинской деятельности ТО Росздравнадзора по РТ</w:t>
            </w:r>
          </w:p>
        </w:tc>
        <w:tc>
          <w:tcPr>
            <w:tcW w:w="2835" w:type="dxa"/>
            <w:shd w:val="clear" w:color="auto" w:fill="auto"/>
            <w:noWrap/>
          </w:tcPr>
          <w:p w:rsidR="002E66A2" w:rsidRPr="00296205" w:rsidRDefault="002E66A2" w:rsidP="000A5B44">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Л.Н.Шайхутдинова</w:t>
            </w:r>
            <w:proofErr w:type="spellEnd"/>
            <w:r>
              <w:rPr>
                <w:rFonts w:ascii="Times New Roman" w:hAnsi="Times New Roman" w:cs="Times New Roman"/>
                <w:sz w:val="28"/>
                <w:szCs w:val="28"/>
              </w:rPr>
              <w:t xml:space="preserve"> – руководитель ТО Росздравнадзора по РТ </w:t>
            </w:r>
            <w:r w:rsidRPr="002E66A2">
              <w:rPr>
                <w:rFonts w:ascii="Times New Roman" w:hAnsi="Times New Roman" w:cs="Times New Roman"/>
                <w:sz w:val="28"/>
                <w:szCs w:val="28"/>
              </w:rPr>
              <w:t>(по согласованию)</w:t>
            </w:r>
          </w:p>
        </w:tc>
        <w:tc>
          <w:tcPr>
            <w:tcW w:w="1527" w:type="dxa"/>
            <w:shd w:val="clear" w:color="auto" w:fill="auto"/>
          </w:tcPr>
          <w:p w:rsidR="002E66A2" w:rsidRDefault="00012D08" w:rsidP="003C3FB1">
            <w:pPr>
              <w:spacing w:line="240" w:lineRule="atLeast"/>
              <w:rPr>
                <w:rFonts w:ascii="Times New Roman" w:hAnsi="Times New Roman" w:cs="Times New Roman"/>
                <w:sz w:val="28"/>
                <w:szCs w:val="28"/>
              </w:rPr>
            </w:pPr>
            <w:r>
              <w:rPr>
                <w:rFonts w:ascii="Times New Roman" w:hAnsi="Times New Roman" w:cs="Times New Roman"/>
                <w:sz w:val="28"/>
                <w:szCs w:val="28"/>
              </w:rPr>
              <w:t>10,0%</w:t>
            </w:r>
          </w:p>
        </w:tc>
      </w:tr>
      <w:tr w:rsidR="002E66A2" w:rsidRPr="00026EC8" w:rsidTr="000A5B44">
        <w:trPr>
          <w:cantSplit/>
        </w:trPr>
        <w:tc>
          <w:tcPr>
            <w:tcW w:w="14532" w:type="dxa"/>
            <w:gridSpan w:val="7"/>
            <w:shd w:val="clear" w:color="auto" w:fill="auto"/>
            <w:noWrap/>
          </w:tcPr>
          <w:p w:rsidR="002E66A2" w:rsidRDefault="002E66A2" w:rsidP="002E66A2">
            <w:pPr>
              <w:spacing w:line="240" w:lineRule="atLeast"/>
              <w:jc w:val="center"/>
              <w:rPr>
                <w:rFonts w:ascii="Times New Roman" w:hAnsi="Times New Roman" w:cs="Times New Roman"/>
                <w:sz w:val="28"/>
                <w:szCs w:val="28"/>
              </w:rPr>
            </w:pPr>
            <w:r w:rsidRPr="002E66A2">
              <w:rPr>
                <w:rFonts w:ascii="Times New Roman" w:eastAsia="Arial Unicode MS" w:hAnsi="Times New Roman" w:cs="Times New Roman"/>
                <w:bCs/>
                <w:color w:val="000000"/>
                <w:sz w:val="28"/>
                <w:szCs w:val="28"/>
              </w:rPr>
              <w:t>Не менее 20 % детских поликлиник/ детских поликлинических отделений  медицинских организаций реализовали организационно-планировочные решения внутренних пространств, обеспечивающих комфортность пребывания детей в соответствии  с приказом Минздрава  России от 7 марта 2018 г. № 92н  «</w:t>
            </w:r>
            <w:r w:rsidRPr="002E66A2">
              <w:rPr>
                <w:rFonts w:ascii="Times New Roman" w:eastAsia="Calibri" w:hAnsi="Times New Roman" w:cs="Times New Roman"/>
                <w:sz w:val="28"/>
                <w:szCs w:val="28"/>
              </w:rPr>
              <w:t>Об утверждении Положения об организации оказания первичной медико-санитарной помощи детям».</w:t>
            </w:r>
          </w:p>
        </w:tc>
      </w:tr>
      <w:tr w:rsidR="002E66A2" w:rsidRPr="00026EC8" w:rsidTr="00305ADA">
        <w:trPr>
          <w:cantSplit/>
        </w:trPr>
        <w:tc>
          <w:tcPr>
            <w:tcW w:w="677" w:type="dxa"/>
            <w:shd w:val="clear" w:color="auto" w:fill="auto"/>
            <w:noWrap/>
          </w:tcPr>
          <w:p w:rsidR="002E66A2" w:rsidRDefault="002E66A2"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17.</w:t>
            </w:r>
          </w:p>
        </w:tc>
        <w:tc>
          <w:tcPr>
            <w:tcW w:w="3259" w:type="dxa"/>
            <w:gridSpan w:val="2"/>
            <w:shd w:val="clear" w:color="auto" w:fill="auto"/>
            <w:noWrap/>
          </w:tcPr>
          <w:p w:rsidR="002E66A2" w:rsidRDefault="002E66A2" w:rsidP="000A5B44">
            <w:pPr>
              <w:spacing w:line="240" w:lineRule="atLeast"/>
              <w:rPr>
                <w:rFonts w:ascii="Times New Roman" w:eastAsia="Arial Unicode MS" w:hAnsi="Times New Roman" w:cs="Times New Roman"/>
                <w:bCs/>
                <w:color w:val="000000"/>
                <w:sz w:val="28"/>
                <w:szCs w:val="28"/>
                <w:u w:color="000000"/>
              </w:rPr>
            </w:pPr>
            <w:proofErr w:type="gramStart"/>
            <w:r w:rsidRPr="00077581">
              <w:rPr>
                <w:rFonts w:ascii="Times New Roman" w:eastAsia="Arial Unicode MS" w:hAnsi="Times New Roman" w:cs="Times New Roman"/>
                <w:bCs/>
                <w:color w:val="000000"/>
                <w:sz w:val="28"/>
                <w:szCs w:val="28"/>
                <w:u w:color="000000"/>
              </w:rPr>
              <w:t>Ответственный</w:t>
            </w:r>
            <w:proofErr w:type="gramEnd"/>
            <w:r w:rsidRPr="00077581">
              <w:rPr>
                <w:rFonts w:ascii="Times New Roman" w:eastAsia="Arial Unicode MS" w:hAnsi="Times New Roman" w:cs="Times New Roman"/>
                <w:bCs/>
                <w:color w:val="000000"/>
                <w:sz w:val="28"/>
                <w:szCs w:val="28"/>
                <w:u w:color="000000"/>
              </w:rPr>
              <w:t xml:space="preserve"> за достижение результата </w:t>
            </w:r>
            <w:r>
              <w:rPr>
                <w:rFonts w:ascii="Times New Roman" w:eastAsia="Arial Unicode MS" w:hAnsi="Times New Roman" w:cs="Times New Roman"/>
                <w:bCs/>
                <w:color w:val="000000"/>
                <w:sz w:val="28"/>
                <w:szCs w:val="28"/>
                <w:u w:color="000000"/>
              </w:rPr>
              <w:t xml:space="preserve">регионального </w:t>
            </w:r>
            <w:r w:rsidRPr="00077581">
              <w:rPr>
                <w:rFonts w:ascii="Times New Roman" w:eastAsia="Arial Unicode MS" w:hAnsi="Times New Roman" w:cs="Times New Roman"/>
                <w:bCs/>
                <w:color w:val="000000"/>
                <w:sz w:val="28"/>
                <w:szCs w:val="28"/>
                <w:u w:color="000000"/>
              </w:rPr>
              <w:t xml:space="preserve"> проекта</w:t>
            </w:r>
          </w:p>
        </w:tc>
        <w:tc>
          <w:tcPr>
            <w:tcW w:w="2268" w:type="dxa"/>
            <w:shd w:val="clear" w:color="auto" w:fill="auto"/>
            <w:noWrap/>
          </w:tcPr>
          <w:p w:rsidR="002E66A2" w:rsidRPr="00296205" w:rsidRDefault="002E66A2" w:rsidP="000A5B44">
            <w:pPr>
              <w:spacing w:line="240" w:lineRule="atLeast"/>
              <w:rPr>
                <w:rFonts w:ascii="Times New Roman" w:hAnsi="Times New Roman" w:cs="Times New Roman"/>
                <w:sz w:val="28"/>
                <w:szCs w:val="28"/>
                <w:highlight w:val="yellow"/>
              </w:rPr>
            </w:pPr>
            <w:proofErr w:type="spellStart"/>
            <w:r w:rsidRPr="00296205">
              <w:rPr>
                <w:rFonts w:ascii="Times New Roman" w:hAnsi="Times New Roman" w:cs="Times New Roman"/>
                <w:sz w:val="28"/>
                <w:szCs w:val="28"/>
              </w:rPr>
              <w:t>С.А.Осипов</w:t>
            </w:r>
            <w:proofErr w:type="spellEnd"/>
          </w:p>
        </w:tc>
        <w:tc>
          <w:tcPr>
            <w:tcW w:w="3966" w:type="dxa"/>
            <w:shd w:val="clear" w:color="auto" w:fill="auto"/>
            <w:noWrap/>
          </w:tcPr>
          <w:p w:rsidR="002E66A2" w:rsidRPr="00296205" w:rsidRDefault="002E66A2"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первый заместитель министра здравоохранения Республики Татарстан</w:t>
            </w:r>
          </w:p>
        </w:tc>
        <w:tc>
          <w:tcPr>
            <w:tcW w:w="2835" w:type="dxa"/>
            <w:shd w:val="clear" w:color="auto" w:fill="auto"/>
            <w:noWrap/>
          </w:tcPr>
          <w:p w:rsidR="002E66A2" w:rsidRPr="00296205" w:rsidRDefault="002E66A2"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2E66A2" w:rsidRDefault="00012D08" w:rsidP="003C3FB1">
            <w:pPr>
              <w:spacing w:line="240" w:lineRule="atLeast"/>
              <w:rPr>
                <w:rFonts w:ascii="Times New Roman" w:hAnsi="Times New Roman" w:cs="Times New Roman"/>
                <w:sz w:val="28"/>
                <w:szCs w:val="28"/>
              </w:rPr>
            </w:pPr>
            <w:r>
              <w:rPr>
                <w:rFonts w:ascii="Times New Roman" w:hAnsi="Times New Roman" w:cs="Times New Roman"/>
                <w:sz w:val="28"/>
                <w:szCs w:val="28"/>
              </w:rPr>
              <w:t>10,0%</w:t>
            </w:r>
          </w:p>
        </w:tc>
      </w:tr>
      <w:tr w:rsidR="002E66A2" w:rsidRPr="00026EC8" w:rsidTr="00305ADA">
        <w:trPr>
          <w:cantSplit/>
        </w:trPr>
        <w:tc>
          <w:tcPr>
            <w:tcW w:w="677" w:type="dxa"/>
            <w:shd w:val="clear" w:color="auto" w:fill="auto"/>
            <w:noWrap/>
          </w:tcPr>
          <w:p w:rsidR="002E66A2" w:rsidRDefault="002E66A2"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18.</w:t>
            </w:r>
          </w:p>
        </w:tc>
        <w:tc>
          <w:tcPr>
            <w:tcW w:w="3259" w:type="dxa"/>
            <w:gridSpan w:val="2"/>
            <w:shd w:val="clear" w:color="auto" w:fill="auto"/>
            <w:noWrap/>
          </w:tcPr>
          <w:p w:rsidR="002E66A2" w:rsidRPr="002E66A2" w:rsidRDefault="002E66A2"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2E66A2" w:rsidRPr="002E66A2" w:rsidRDefault="002E66A2" w:rsidP="000A5B44">
            <w:pPr>
              <w:spacing w:line="240" w:lineRule="atLeast"/>
              <w:rPr>
                <w:rFonts w:ascii="Times New Roman" w:hAnsi="Times New Roman" w:cs="Times New Roman"/>
                <w:sz w:val="28"/>
                <w:szCs w:val="28"/>
              </w:rPr>
            </w:pPr>
            <w:r w:rsidRPr="002E66A2">
              <w:rPr>
                <w:rFonts w:ascii="Times New Roman" w:hAnsi="Times New Roman" w:cs="Times New Roman"/>
                <w:sz w:val="28"/>
                <w:szCs w:val="28"/>
              </w:rPr>
              <w:t>А.Д. Гарипов</w:t>
            </w:r>
          </w:p>
        </w:tc>
        <w:tc>
          <w:tcPr>
            <w:tcW w:w="3966" w:type="dxa"/>
            <w:shd w:val="clear" w:color="auto" w:fill="auto"/>
            <w:noWrap/>
          </w:tcPr>
          <w:p w:rsidR="002E66A2" w:rsidRPr="00077581" w:rsidRDefault="002E66A2"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2E66A2" w:rsidRPr="00077581" w:rsidRDefault="002E66A2"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2E66A2" w:rsidRDefault="00012D08" w:rsidP="003C3FB1">
            <w:pPr>
              <w:spacing w:line="240" w:lineRule="atLeast"/>
              <w:rPr>
                <w:rFonts w:ascii="Times New Roman" w:hAnsi="Times New Roman" w:cs="Times New Roman"/>
                <w:sz w:val="28"/>
                <w:szCs w:val="28"/>
              </w:rPr>
            </w:pPr>
            <w:r>
              <w:rPr>
                <w:rFonts w:ascii="Times New Roman" w:hAnsi="Times New Roman" w:cs="Times New Roman"/>
                <w:sz w:val="28"/>
                <w:szCs w:val="28"/>
              </w:rPr>
              <w:t>10,0%</w:t>
            </w:r>
          </w:p>
        </w:tc>
      </w:tr>
      <w:tr w:rsidR="002E66A2" w:rsidRPr="00026EC8" w:rsidTr="00305ADA">
        <w:trPr>
          <w:cantSplit/>
        </w:trPr>
        <w:tc>
          <w:tcPr>
            <w:tcW w:w="677" w:type="dxa"/>
            <w:shd w:val="clear" w:color="auto" w:fill="auto"/>
            <w:noWrap/>
          </w:tcPr>
          <w:p w:rsidR="002E66A2" w:rsidRDefault="002E66A2"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19.</w:t>
            </w:r>
          </w:p>
        </w:tc>
        <w:tc>
          <w:tcPr>
            <w:tcW w:w="3259" w:type="dxa"/>
            <w:gridSpan w:val="2"/>
            <w:shd w:val="clear" w:color="auto" w:fill="auto"/>
            <w:noWrap/>
          </w:tcPr>
          <w:p w:rsidR="002E66A2" w:rsidRPr="002E66A2" w:rsidRDefault="002E66A2"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2E66A2" w:rsidRPr="002E66A2" w:rsidRDefault="002E66A2"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2E66A2" w:rsidRPr="002E66A2" w:rsidRDefault="002E66A2" w:rsidP="000A5B44">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И.Р.Фатихов</w:t>
            </w:r>
            <w:proofErr w:type="spellEnd"/>
          </w:p>
        </w:tc>
        <w:tc>
          <w:tcPr>
            <w:tcW w:w="3966" w:type="dxa"/>
            <w:shd w:val="clear" w:color="auto" w:fill="auto"/>
            <w:noWrap/>
          </w:tcPr>
          <w:p w:rsidR="002E66A2" w:rsidRPr="00077581" w:rsidRDefault="002E66A2"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2E66A2" w:rsidRDefault="002E66A2"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2E66A2" w:rsidRDefault="00012D08" w:rsidP="003C3FB1">
            <w:pPr>
              <w:spacing w:line="240" w:lineRule="atLeast"/>
              <w:rPr>
                <w:rFonts w:ascii="Times New Roman" w:hAnsi="Times New Roman" w:cs="Times New Roman"/>
                <w:sz w:val="28"/>
                <w:szCs w:val="28"/>
              </w:rPr>
            </w:pPr>
            <w:r>
              <w:rPr>
                <w:rFonts w:ascii="Times New Roman" w:hAnsi="Times New Roman" w:cs="Times New Roman"/>
                <w:sz w:val="28"/>
                <w:szCs w:val="28"/>
              </w:rPr>
              <w:t>10,0%</w:t>
            </w:r>
          </w:p>
        </w:tc>
      </w:tr>
      <w:tr w:rsidR="002E66A2" w:rsidRPr="00026EC8" w:rsidTr="00305ADA">
        <w:trPr>
          <w:cantSplit/>
        </w:trPr>
        <w:tc>
          <w:tcPr>
            <w:tcW w:w="677" w:type="dxa"/>
            <w:shd w:val="clear" w:color="auto" w:fill="auto"/>
            <w:noWrap/>
          </w:tcPr>
          <w:p w:rsidR="002E66A2" w:rsidRDefault="002E66A2"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20.</w:t>
            </w:r>
          </w:p>
        </w:tc>
        <w:tc>
          <w:tcPr>
            <w:tcW w:w="3259" w:type="dxa"/>
            <w:gridSpan w:val="2"/>
            <w:shd w:val="clear" w:color="auto" w:fill="auto"/>
            <w:noWrap/>
          </w:tcPr>
          <w:p w:rsidR="002E66A2" w:rsidRPr="002E66A2" w:rsidRDefault="002E66A2"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2E66A2" w:rsidRPr="002E66A2" w:rsidRDefault="002E66A2"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2E66A2" w:rsidRPr="002E66A2" w:rsidRDefault="002E66A2" w:rsidP="000A5B44">
            <w:pPr>
              <w:spacing w:line="240" w:lineRule="atLeast"/>
              <w:rPr>
                <w:rFonts w:ascii="Times New Roman" w:hAnsi="Times New Roman" w:cs="Times New Roman"/>
                <w:sz w:val="28"/>
                <w:szCs w:val="28"/>
              </w:rPr>
            </w:pPr>
          </w:p>
        </w:tc>
        <w:tc>
          <w:tcPr>
            <w:tcW w:w="3966" w:type="dxa"/>
            <w:shd w:val="clear" w:color="auto" w:fill="auto"/>
            <w:noWrap/>
          </w:tcPr>
          <w:p w:rsidR="002E66A2" w:rsidRPr="00296205" w:rsidRDefault="002E66A2" w:rsidP="000A5B44">
            <w:pPr>
              <w:spacing w:line="240" w:lineRule="atLeast"/>
              <w:rPr>
                <w:rFonts w:ascii="Times New Roman" w:hAnsi="Times New Roman" w:cs="Times New Roman"/>
                <w:sz w:val="28"/>
                <w:szCs w:val="28"/>
              </w:rPr>
            </w:pPr>
            <w:r>
              <w:rPr>
                <w:rFonts w:ascii="Times New Roman" w:hAnsi="Times New Roman" w:cs="Times New Roman"/>
                <w:sz w:val="28"/>
                <w:szCs w:val="28"/>
              </w:rPr>
              <w:t>Руководители медицинских учреждений Республики Татарстан</w:t>
            </w:r>
          </w:p>
        </w:tc>
        <w:tc>
          <w:tcPr>
            <w:tcW w:w="2835" w:type="dxa"/>
            <w:shd w:val="clear" w:color="auto" w:fill="auto"/>
            <w:noWrap/>
          </w:tcPr>
          <w:p w:rsidR="002E66A2" w:rsidRPr="00296205" w:rsidRDefault="002E66A2"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2E66A2" w:rsidRDefault="00012D08" w:rsidP="003C3FB1">
            <w:pPr>
              <w:spacing w:line="240" w:lineRule="atLeast"/>
              <w:rPr>
                <w:rFonts w:ascii="Times New Roman" w:hAnsi="Times New Roman" w:cs="Times New Roman"/>
                <w:sz w:val="28"/>
                <w:szCs w:val="28"/>
              </w:rPr>
            </w:pPr>
            <w:r>
              <w:rPr>
                <w:rFonts w:ascii="Times New Roman" w:hAnsi="Times New Roman" w:cs="Times New Roman"/>
                <w:sz w:val="28"/>
                <w:szCs w:val="28"/>
              </w:rPr>
              <w:t>10,0%</w:t>
            </w:r>
          </w:p>
        </w:tc>
      </w:tr>
      <w:tr w:rsidR="002E66A2" w:rsidRPr="00026EC8" w:rsidTr="00305ADA">
        <w:trPr>
          <w:cantSplit/>
        </w:trPr>
        <w:tc>
          <w:tcPr>
            <w:tcW w:w="677" w:type="dxa"/>
            <w:shd w:val="clear" w:color="auto" w:fill="auto"/>
            <w:noWrap/>
          </w:tcPr>
          <w:p w:rsidR="002E66A2" w:rsidRDefault="002E66A2"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21.</w:t>
            </w:r>
          </w:p>
        </w:tc>
        <w:tc>
          <w:tcPr>
            <w:tcW w:w="3259" w:type="dxa"/>
            <w:gridSpan w:val="2"/>
            <w:shd w:val="clear" w:color="auto" w:fill="auto"/>
            <w:noWrap/>
          </w:tcPr>
          <w:p w:rsidR="002E66A2" w:rsidRPr="002E66A2" w:rsidRDefault="002E66A2"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2E66A2" w:rsidRPr="002E66A2" w:rsidRDefault="002E66A2"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2E66A2" w:rsidRPr="002E66A2" w:rsidRDefault="002E66A2" w:rsidP="000A5B44">
            <w:pPr>
              <w:spacing w:line="240" w:lineRule="atLeast"/>
              <w:rPr>
                <w:rFonts w:ascii="Times New Roman" w:hAnsi="Times New Roman" w:cs="Times New Roman"/>
                <w:sz w:val="28"/>
                <w:szCs w:val="28"/>
              </w:rPr>
            </w:pPr>
            <w:r>
              <w:rPr>
                <w:rFonts w:ascii="Times New Roman" w:hAnsi="Times New Roman" w:cs="Times New Roman"/>
                <w:sz w:val="28"/>
                <w:szCs w:val="28"/>
              </w:rPr>
              <w:t>Е.Т. Сагдеева</w:t>
            </w:r>
          </w:p>
        </w:tc>
        <w:tc>
          <w:tcPr>
            <w:tcW w:w="3966" w:type="dxa"/>
            <w:shd w:val="clear" w:color="auto" w:fill="auto"/>
            <w:noWrap/>
          </w:tcPr>
          <w:p w:rsidR="002E66A2" w:rsidRDefault="002E66A2" w:rsidP="000A5B44">
            <w:pPr>
              <w:spacing w:line="240" w:lineRule="atLeast"/>
              <w:rPr>
                <w:rFonts w:ascii="Times New Roman" w:hAnsi="Times New Roman" w:cs="Times New Roman"/>
                <w:sz w:val="28"/>
                <w:szCs w:val="28"/>
              </w:rPr>
            </w:pPr>
            <w:r>
              <w:rPr>
                <w:rFonts w:ascii="Times New Roman" w:hAnsi="Times New Roman" w:cs="Times New Roman"/>
                <w:sz w:val="28"/>
                <w:szCs w:val="28"/>
              </w:rPr>
              <w:t>Начальник отдела качества и безопасности медицинской деятельности ТО Росздравнадзора по РТ</w:t>
            </w:r>
          </w:p>
        </w:tc>
        <w:tc>
          <w:tcPr>
            <w:tcW w:w="2835" w:type="dxa"/>
            <w:shd w:val="clear" w:color="auto" w:fill="auto"/>
            <w:noWrap/>
          </w:tcPr>
          <w:p w:rsidR="002E66A2" w:rsidRPr="00296205" w:rsidRDefault="002E66A2" w:rsidP="000A5B44">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Л.Н.Шайхутдинова</w:t>
            </w:r>
            <w:proofErr w:type="spellEnd"/>
            <w:r>
              <w:rPr>
                <w:rFonts w:ascii="Times New Roman" w:hAnsi="Times New Roman" w:cs="Times New Roman"/>
                <w:sz w:val="28"/>
                <w:szCs w:val="28"/>
              </w:rPr>
              <w:t xml:space="preserve"> – руководитель ТО Росздравнадзора по РТ (по согласованию)</w:t>
            </w:r>
          </w:p>
        </w:tc>
        <w:tc>
          <w:tcPr>
            <w:tcW w:w="1527" w:type="dxa"/>
            <w:shd w:val="clear" w:color="auto" w:fill="auto"/>
          </w:tcPr>
          <w:p w:rsidR="002E66A2" w:rsidRDefault="00012D08" w:rsidP="003C3FB1">
            <w:pPr>
              <w:spacing w:line="240" w:lineRule="atLeast"/>
              <w:rPr>
                <w:rFonts w:ascii="Times New Roman" w:hAnsi="Times New Roman" w:cs="Times New Roman"/>
                <w:sz w:val="28"/>
                <w:szCs w:val="28"/>
              </w:rPr>
            </w:pPr>
            <w:r>
              <w:rPr>
                <w:rFonts w:ascii="Times New Roman" w:hAnsi="Times New Roman" w:cs="Times New Roman"/>
                <w:sz w:val="28"/>
                <w:szCs w:val="28"/>
              </w:rPr>
              <w:t>10,0%</w:t>
            </w:r>
          </w:p>
        </w:tc>
      </w:tr>
      <w:tr w:rsidR="002E66A2" w:rsidRPr="00026EC8" w:rsidTr="000A5B44">
        <w:trPr>
          <w:cantSplit/>
        </w:trPr>
        <w:tc>
          <w:tcPr>
            <w:tcW w:w="14532" w:type="dxa"/>
            <w:gridSpan w:val="7"/>
            <w:shd w:val="clear" w:color="auto" w:fill="auto"/>
            <w:noWrap/>
          </w:tcPr>
          <w:p w:rsidR="002E66A2" w:rsidRDefault="002E66A2" w:rsidP="002E66A2">
            <w:pPr>
              <w:spacing w:line="240" w:lineRule="atLeast"/>
              <w:jc w:val="center"/>
              <w:rPr>
                <w:rFonts w:ascii="Times New Roman" w:hAnsi="Times New Roman" w:cs="Times New Roman"/>
                <w:sz w:val="28"/>
                <w:szCs w:val="28"/>
              </w:rPr>
            </w:pPr>
            <w:r w:rsidRPr="004026A9">
              <w:rPr>
                <w:rFonts w:ascii="Times New Roman" w:hAnsi="Times New Roman" w:cs="Times New Roman"/>
                <w:sz w:val="28"/>
                <w:szCs w:val="28"/>
              </w:rPr>
              <w:t>Не менее</w:t>
            </w:r>
            <w:proofErr w:type="gramStart"/>
            <w:r w:rsidRPr="004026A9">
              <w:rPr>
                <w:rFonts w:ascii="Times New Roman" w:hAnsi="Times New Roman" w:cs="Times New Roman"/>
                <w:sz w:val="28"/>
                <w:szCs w:val="28"/>
              </w:rPr>
              <w:t>,</w:t>
            </w:r>
            <w:proofErr w:type="gramEnd"/>
            <w:r w:rsidRPr="004026A9">
              <w:rPr>
                <w:rFonts w:ascii="Times New Roman" w:hAnsi="Times New Roman" w:cs="Times New Roman"/>
                <w:sz w:val="28"/>
                <w:szCs w:val="28"/>
              </w:rPr>
              <w:t xml:space="preserve"> чем </w:t>
            </w:r>
            <w:r>
              <w:rPr>
                <w:rFonts w:ascii="Times New Roman" w:hAnsi="Times New Roman" w:cs="Times New Roman"/>
                <w:sz w:val="28"/>
                <w:szCs w:val="28"/>
              </w:rPr>
              <w:t xml:space="preserve">на 250 детей </w:t>
            </w:r>
            <w:r w:rsidRPr="004026A9">
              <w:rPr>
                <w:rFonts w:ascii="Times New Roman" w:hAnsi="Times New Roman" w:cs="Times New Roman"/>
                <w:sz w:val="28"/>
                <w:szCs w:val="28"/>
              </w:rPr>
              <w:t xml:space="preserve"> увеличен охват профилактическими медицинскими осмотрами детей в возрасте 15-17 лет в рамках реализации приказа Минздрава России от 10 августа 2017 г. № 514н «О Порядке проведения профилактических медицинских осмотров несовершеннолетних»: девочек - врачами акушерами-гинекологами;  мальчиков - врачами детскими урологами-</w:t>
            </w:r>
            <w:proofErr w:type="spellStart"/>
            <w:r w:rsidRPr="004026A9">
              <w:rPr>
                <w:rFonts w:ascii="Times New Roman" w:hAnsi="Times New Roman" w:cs="Times New Roman"/>
                <w:sz w:val="28"/>
                <w:szCs w:val="28"/>
              </w:rPr>
              <w:t>андрологами</w:t>
            </w:r>
            <w:proofErr w:type="spellEnd"/>
            <w:r w:rsidRPr="004026A9">
              <w:rPr>
                <w:rFonts w:ascii="Times New Roman" w:hAnsi="Times New Roman" w:cs="Times New Roman"/>
                <w:sz w:val="28"/>
                <w:szCs w:val="28"/>
              </w:rPr>
              <w:t xml:space="preserve"> в 2019г.</w:t>
            </w:r>
          </w:p>
        </w:tc>
      </w:tr>
      <w:tr w:rsidR="002E66A2" w:rsidRPr="00026EC8" w:rsidTr="00305ADA">
        <w:trPr>
          <w:cantSplit/>
        </w:trPr>
        <w:tc>
          <w:tcPr>
            <w:tcW w:w="677" w:type="dxa"/>
            <w:shd w:val="clear" w:color="auto" w:fill="auto"/>
            <w:noWrap/>
          </w:tcPr>
          <w:p w:rsidR="002E66A2" w:rsidRDefault="002E66A2"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22.</w:t>
            </w:r>
          </w:p>
        </w:tc>
        <w:tc>
          <w:tcPr>
            <w:tcW w:w="3259" w:type="dxa"/>
            <w:gridSpan w:val="2"/>
            <w:shd w:val="clear" w:color="auto" w:fill="auto"/>
            <w:noWrap/>
          </w:tcPr>
          <w:p w:rsidR="002E66A2" w:rsidRDefault="002E66A2" w:rsidP="000A5B44">
            <w:pPr>
              <w:spacing w:line="240" w:lineRule="atLeast"/>
              <w:rPr>
                <w:rFonts w:ascii="Times New Roman" w:eastAsia="Arial Unicode MS" w:hAnsi="Times New Roman" w:cs="Times New Roman"/>
                <w:bCs/>
                <w:color w:val="000000"/>
                <w:sz w:val="28"/>
                <w:szCs w:val="28"/>
                <w:u w:color="000000"/>
              </w:rPr>
            </w:pPr>
            <w:proofErr w:type="gramStart"/>
            <w:r w:rsidRPr="00077581">
              <w:rPr>
                <w:rFonts w:ascii="Times New Roman" w:eastAsia="Arial Unicode MS" w:hAnsi="Times New Roman" w:cs="Times New Roman"/>
                <w:bCs/>
                <w:color w:val="000000"/>
                <w:sz w:val="28"/>
                <w:szCs w:val="28"/>
                <w:u w:color="000000"/>
              </w:rPr>
              <w:t>Ответственный</w:t>
            </w:r>
            <w:proofErr w:type="gramEnd"/>
            <w:r w:rsidRPr="00077581">
              <w:rPr>
                <w:rFonts w:ascii="Times New Roman" w:eastAsia="Arial Unicode MS" w:hAnsi="Times New Roman" w:cs="Times New Roman"/>
                <w:bCs/>
                <w:color w:val="000000"/>
                <w:sz w:val="28"/>
                <w:szCs w:val="28"/>
                <w:u w:color="000000"/>
              </w:rPr>
              <w:t xml:space="preserve"> за достижение результата </w:t>
            </w:r>
            <w:r>
              <w:rPr>
                <w:rFonts w:ascii="Times New Roman" w:eastAsia="Arial Unicode MS" w:hAnsi="Times New Roman" w:cs="Times New Roman"/>
                <w:bCs/>
                <w:color w:val="000000"/>
                <w:sz w:val="28"/>
                <w:szCs w:val="28"/>
                <w:u w:color="000000"/>
              </w:rPr>
              <w:t xml:space="preserve">регионального </w:t>
            </w:r>
            <w:r w:rsidRPr="00077581">
              <w:rPr>
                <w:rFonts w:ascii="Times New Roman" w:eastAsia="Arial Unicode MS" w:hAnsi="Times New Roman" w:cs="Times New Roman"/>
                <w:bCs/>
                <w:color w:val="000000"/>
                <w:sz w:val="28"/>
                <w:szCs w:val="28"/>
                <w:u w:color="000000"/>
              </w:rPr>
              <w:t xml:space="preserve"> проекта</w:t>
            </w:r>
          </w:p>
        </w:tc>
        <w:tc>
          <w:tcPr>
            <w:tcW w:w="2268" w:type="dxa"/>
            <w:shd w:val="clear" w:color="auto" w:fill="auto"/>
            <w:noWrap/>
          </w:tcPr>
          <w:p w:rsidR="002E66A2" w:rsidRPr="00296205" w:rsidRDefault="002E66A2" w:rsidP="000A5B44">
            <w:pPr>
              <w:spacing w:line="240" w:lineRule="atLeast"/>
              <w:rPr>
                <w:rFonts w:ascii="Times New Roman" w:hAnsi="Times New Roman" w:cs="Times New Roman"/>
                <w:sz w:val="28"/>
                <w:szCs w:val="28"/>
                <w:highlight w:val="yellow"/>
              </w:rPr>
            </w:pPr>
            <w:proofErr w:type="spellStart"/>
            <w:r w:rsidRPr="00296205">
              <w:rPr>
                <w:rFonts w:ascii="Times New Roman" w:hAnsi="Times New Roman" w:cs="Times New Roman"/>
                <w:sz w:val="28"/>
                <w:szCs w:val="28"/>
              </w:rPr>
              <w:t>С.А.Осипов</w:t>
            </w:r>
            <w:proofErr w:type="spellEnd"/>
          </w:p>
        </w:tc>
        <w:tc>
          <w:tcPr>
            <w:tcW w:w="3966" w:type="dxa"/>
            <w:shd w:val="clear" w:color="auto" w:fill="auto"/>
            <w:noWrap/>
          </w:tcPr>
          <w:p w:rsidR="002E66A2" w:rsidRPr="00296205" w:rsidRDefault="002E66A2"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первый заместитель министра здравоохранения Республики Татарстан</w:t>
            </w:r>
          </w:p>
        </w:tc>
        <w:tc>
          <w:tcPr>
            <w:tcW w:w="2835" w:type="dxa"/>
            <w:shd w:val="clear" w:color="auto" w:fill="auto"/>
            <w:noWrap/>
          </w:tcPr>
          <w:p w:rsidR="002E66A2" w:rsidRPr="00296205" w:rsidRDefault="002E66A2"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2E66A2" w:rsidRDefault="00012D08" w:rsidP="003C3FB1">
            <w:pPr>
              <w:spacing w:line="240" w:lineRule="atLeast"/>
              <w:rPr>
                <w:rFonts w:ascii="Times New Roman" w:hAnsi="Times New Roman" w:cs="Times New Roman"/>
                <w:sz w:val="28"/>
                <w:szCs w:val="28"/>
              </w:rPr>
            </w:pPr>
            <w:r>
              <w:rPr>
                <w:rFonts w:ascii="Times New Roman" w:hAnsi="Times New Roman" w:cs="Times New Roman"/>
                <w:sz w:val="28"/>
                <w:szCs w:val="28"/>
              </w:rPr>
              <w:t>10,0%</w:t>
            </w:r>
          </w:p>
        </w:tc>
      </w:tr>
      <w:tr w:rsidR="002E66A2" w:rsidRPr="00026EC8" w:rsidTr="00305ADA">
        <w:trPr>
          <w:cantSplit/>
        </w:trPr>
        <w:tc>
          <w:tcPr>
            <w:tcW w:w="677" w:type="dxa"/>
            <w:shd w:val="clear" w:color="auto" w:fill="auto"/>
            <w:noWrap/>
          </w:tcPr>
          <w:p w:rsidR="002E66A2" w:rsidRDefault="002E66A2"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23.</w:t>
            </w:r>
          </w:p>
        </w:tc>
        <w:tc>
          <w:tcPr>
            <w:tcW w:w="3259" w:type="dxa"/>
            <w:gridSpan w:val="2"/>
            <w:shd w:val="clear" w:color="auto" w:fill="auto"/>
            <w:noWrap/>
          </w:tcPr>
          <w:p w:rsidR="002E66A2" w:rsidRPr="002E66A2" w:rsidRDefault="002E66A2"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2E66A2" w:rsidRPr="002E66A2" w:rsidRDefault="002E66A2" w:rsidP="000A5B44">
            <w:pPr>
              <w:spacing w:line="240" w:lineRule="atLeast"/>
              <w:rPr>
                <w:rFonts w:ascii="Times New Roman" w:hAnsi="Times New Roman" w:cs="Times New Roman"/>
                <w:sz w:val="28"/>
                <w:szCs w:val="28"/>
              </w:rPr>
            </w:pPr>
            <w:r w:rsidRPr="002E66A2">
              <w:rPr>
                <w:rFonts w:ascii="Times New Roman" w:hAnsi="Times New Roman" w:cs="Times New Roman"/>
                <w:sz w:val="28"/>
                <w:szCs w:val="28"/>
              </w:rPr>
              <w:t>А.Д. Гарипов</w:t>
            </w:r>
          </w:p>
        </w:tc>
        <w:tc>
          <w:tcPr>
            <w:tcW w:w="3966" w:type="dxa"/>
            <w:shd w:val="clear" w:color="auto" w:fill="auto"/>
            <w:noWrap/>
          </w:tcPr>
          <w:p w:rsidR="002E66A2" w:rsidRPr="00077581" w:rsidRDefault="002E66A2"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2E66A2" w:rsidRPr="00077581" w:rsidRDefault="002E66A2"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2E66A2" w:rsidRDefault="00012D08" w:rsidP="003C3FB1">
            <w:pPr>
              <w:spacing w:line="240" w:lineRule="atLeast"/>
              <w:rPr>
                <w:rFonts w:ascii="Times New Roman" w:hAnsi="Times New Roman" w:cs="Times New Roman"/>
                <w:sz w:val="28"/>
                <w:szCs w:val="28"/>
              </w:rPr>
            </w:pPr>
            <w:r>
              <w:rPr>
                <w:rFonts w:ascii="Times New Roman" w:hAnsi="Times New Roman" w:cs="Times New Roman"/>
                <w:sz w:val="28"/>
                <w:szCs w:val="28"/>
              </w:rPr>
              <w:t>10,0%</w:t>
            </w:r>
          </w:p>
        </w:tc>
      </w:tr>
      <w:tr w:rsidR="002E66A2" w:rsidRPr="00026EC8" w:rsidTr="00305ADA">
        <w:trPr>
          <w:cantSplit/>
        </w:trPr>
        <w:tc>
          <w:tcPr>
            <w:tcW w:w="677" w:type="dxa"/>
            <w:shd w:val="clear" w:color="auto" w:fill="auto"/>
            <w:noWrap/>
          </w:tcPr>
          <w:p w:rsidR="002E66A2" w:rsidRDefault="002E66A2"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24.</w:t>
            </w:r>
          </w:p>
        </w:tc>
        <w:tc>
          <w:tcPr>
            <w:tcW w:w="3259" w:type="dxa"/>
            <w:gridSpan w:val="2"/>
            <w:shd w:val="clear" w:color="auto" w:fill="auto"/>
            <w:noWrap/>
          </w:tcPr>
          <w:p w:rsidR="002E66A2" w:rsidRPr="002E66A2" w:rsidRDefault="002E66A2" w:rsidP="000A5B44">
            <w:pPr>
              <w:spacing w:line="240" w:lineRule="atLeast"/>
              <w:rPr>
                <w:rFonts w:ascii="Times New Roman" w:eastAsia="Arial Unicode MS" w:hAnsi="Times New Roman" w:cs="Times New Roman"/>
                <w:bCs/>
                <w:color w:val="000000"/>
                <w:sz w:val="28"/>
                <w:szCs w:val="28"/>
                <w:u w:color="000000"/>
              </w:rPr>
            </w:pPr>
            <w:r w:rsidRPr="002E66A2">
              <w:rPr>
                <w:rFonts w:ascii="Times New Roman" w:eastAsia="Arial Unicode MS" w:hAnsi="Times New Roman" w:cs="Times New Roman"/>
                <w:bCs/>
                <w:color w:val="000000"/>
                <w:sz w:val="28"/>
                <w:szCs w:val="28"/>
                <w:u w:color="000000"/>
              </w:rPr>
              <w:t>Участник регионального проекта</w:t>
            </w:r>
          </w:p>
        </w:tc>
        <w:tc>
          <w:tcPr>
            <w:tcW w:w="2268" w:type="dxa"/>
            <w:shd w:val="clear" w:color="auto" w:fill="auto"/>
            <w:noWrap/>
          </w:tcPr>
          <w:p w:rsidR="002E66A2" w:rsidRDefault="002E66A2" w:rsidP="000A5B44">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Г.К.Закариева</w:t>
            </w:r>
            <w:proofErr w:type="spellEnd"/>
          </w:p>
        </w:tc>
        <w:tc>
          <w:tcPr>
            <w:tcW w:w="3966" w:type="dxa"/>
            <w:shd w:val="clear" w:color="auto" w:fill="auto"/>
            <w:noWrap/>
          </w:tcPr>
          <w:p w:rsidR="002E66A2" w:rsidRDefault="002E66A2" w:rsidP="000A5B44">
            <w:pPr>
              <w:spacing w:line="240" w:lineRule="atLeast"/>
              <w:rPr>
                <w:rFonts w:ascii="Times New Roman" w:hAnsi="Times New Roman" w:cs="Times New Roman"/>
                <w:sz w:val="28"/>
                <w:szCs w:val="28"/>
              </w:rPr>
            </w:pPr>
            <w:r>
              <w:rPr>
                <w:rFonts w:ascii="Times New Roman" w:hAnsi="Times New Roman" w:cs="Times New Roman"/>
                <w:sz w:val="28"/>
                <w:szCs w:val="28"/>
              </w:rPr>
              <w:t>Заместитель директора ГУ ТФОМС РТ</w:t>
            </w:r>
          </w:p>
        </w:tc>
        <w:tc>
          <w:tcPr>
            <w:tcW w:w="2835" w:type="dxa"/>
            <w:shd w:val="clear" w:color="auto" w:fill="auto"/>
            <w:noWrap/>
          </w:tcPr>
          <w:p w:rsidR="002E66A2" w:rsidRDefault="002E66A2" w:rsidP="000A5B44">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А.М.Мифтахова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иректор ГУ ТФОМС РТ (по согласованию)</w:t>
            </w:r>
          </w:p>
        </w:tc>
        <w:tc>
          <w:tcPr>
            <w:tcW w:w="1527" w:type="dxa"/>
            <w:shd w:val="clear" w:color="auto" w:fill="auto"/>
          </w:tcPr>
          <w:p w:rsidR="002E66A2" w:rsidRDefault="00012D08" w:rsidP="003C3FB1">
            <w:pPr>
              <w:spacing w:line="240" w:lineRule="atLeast"/>
              <w:rPr>
                <w:rFonts w:ascii="Times New Roman" w:hAnsi="Times New Roman" w:cs="Times New Roman"/>
                <w:sz w:val="28"/>
                <w:szCs w:val="28"/>
              </w:rPr>
            </w:pPr>
            <w:r>
              <w:rPr>
                <w:rFonts w:ascii="Times New Roman" w:hAnsi="Times New Roman" w:cs="Times New Roman"/>
                <w:sz w:val="28"/>
                <w:szCs w:val="28"/>
              </w:rPr>
              <w:t>10,0%</w:t>
            </w:r>
          </w:p>
        </w:tc>
      </w:tr>
      <w:tr w:rsidR="002E66A2" w:rsidRPr="00026EC8" w:rsidTr="00305ADA">
        <w:trPr>
          <w:cantSplit/>
        </w:trPr>
        <w:tc>
          <w:tcPr>
            <w:tcW w:w="677" w:type="dxa"/>
            <w:shd w:val="clear" w:color="auto" w:fill="auto"/>
            <w:noWrap/>
          </w:tcPr>
          <w:p w:rsidR="002E66A2" w:rsidRDefault="002E66A2"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25.</w:t>
            </w:r>
          </w:p>
        </w:tc>
        <w:tc>
          <w:tcPr>
            <w:tcW w:w="3259" w:type="dxa"/>
            <w:gridSpan w:val="2"/>
            <w:shd w:val="clear" w:color="auto" w:fill="auto"/>
            <w:noWrap/>
          </w:tcPr>
          <w:p w:rsidR="002E66A2" w:rsidRPr="002E66A2" w:rsidRDefault="002E66A2"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2E66A2" w:rsidRPr="002E66A2" w:rsidRDefault="002E66A2"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2E66A2" w:rsidRPr="002E66A2" w:rsidRDefault="002E66A2" w:rsidP="000A5B44">
            <w:pPr>
              <w:spacing w:line="240" w:lineRule="atLeast"/>
              <w:rPr>
                <w:rFonts w:ascii="Times New Roman" w:hAnsi="Times New Roman" w:cs="Times New Roman"/>
                <w:sz w:val="28"/>
                <w:szCs w:val="28"/>
              </w:rPr>
            </w:pPr>
          </w:p>
        </w:tc>
        <w:tc>
          <w:tcPr>
            <w:tcW w:w="3966" w:type="dxa"/>
            <w:shd w:val="clear" w:color="auto" w:fill="auto"/>
            <w:noWrap/>
          </w:tcPr>
          <w:p w:rsidR="002E66A2" w:rsidRPr="00296205" w:rsidRDefault="002E66A2" w:rsidP="000A5B44">
            <w:pPr>
              <w:spacing w:line="240" w:lineRule="atLeast"/>
              <w:rPr>
                <w:rFonts w:ascii="Times New Roman" w:hAnsi="Times New Roman" w:cs="Times New Roman"/>
                <w:sz w:val="28"/>
                <w:szCs w:val="28"/>
              </w:rPr>
            </w:pPr>
            <w:r>
              <w:rPr>
                <w:rFonts w:ascii="Times New Roman" w:hAnsi="Times New Roman" w:cs="Times New Roman"/>
                <w:sz w:val="28"/>
                <w:szCs w:val="28"/>
              </w:rPr>
              <w:t>Руководители медицинских учреждений Республики Татарстан</w:t>
            </w:r>
          </w:p>
        </w:tc>
        <w:tc>
          <w:tcPr>
            <w:tcW w:w="2835" w:type="dxa"/>
            <w:shd w:val="clear" w:color="auto" w:fill="auto"/>
            <w:noWrap/>
          </w:tcPr>
          <w:p w:rsidR="002E66A2" w:rsidRPr="00296205" w:rsidRDefault="002E66A2"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2E66A2" w:rsidRDefault="00012D08" w:rsidP="003C3FB1">
            <w:pPr>
              <w:spacing w:line="240" w:lineRule="atLeast"/>
              <w:rPr>
                <w:rFonts w:ascii="Times New Roman" w:hAnsi="Times New Roman" w:cs="Times New Roman"/>
                <w:sz w:val="28"/>
                <w:szCs w:val="28"/>
              </w:rPr>
            </w:pPr>
            <w:r>
              <w:rPr>
                <w:rFonts w:ascii="Times New Roman" w:hAnsi="Times New Roman" w:cs="Times New Roman"/>
                <w:sz w:val="28"/>
                <w:szCs w:val="28"/>
              </w:rPr>
              <w:t>10,0%</w:t>
            </w:r>
          </w:p>
        </w:tc>
      </w:tr>
      <w:tr w:rsidR="002E66A2" w:rsidRPr="00026EC8" w:rsidTr="000A5B44">
        <w:trPr>
          <w:cantSplit/>
        </w:trPr>
        <w:tc>
          <w:tcPr>
            <w:tcW w:w="14532" w:type="dxa"/>
            <w:gridSpan w:val="7"/>
            <w:shd w:val="clear" w:color="auto" w:fill="auto"/>
            <w:noWrap/>
          </w:tcPr>
          <w:p w:rsidR="002E66A2" w:rsidRDefault="002E66A2" w:rsidP="002E66A2">
            <w:pPr>
              <w:spacing w:line="240" w:lineRule="atLeast"/>
              <w:jc w:val="center"/>
              <w:rPr>
                <w:rFonts w:ascii="Times New Roman" w:hAnsi="Times New Roman" w:cs="Times New Roman"/>
                <w:sz w:val="28"/>
                <w:szCs w:val="28"/>
              </w:rPr>
            </w:pPr>
            <w:r w:rsidRPr="004026A9">
              <w:rPr>
                <w:rFonts w:ascii="Times New Roman" w:eastAsia="Calibri" w:hAnsi="Times New Roman" w:cs="Times New Roman"/>
                <w:sz w:val="28"/>
                <w:szCs w:val="28"/>
              </w:rPr>
              <w:t>Оказана медицинская помощь женщинам в период беременности, родов и в послеродовой период, в том числе за счет средств родовых сертификатов</w:t>
            </w:r>
          </w:p>
        </w:tc>
      </w:tr>
      <w:tr w:rsidR="002E66A2" w:rsidRPr="00026EC8" w:rsidTr="00305ADA">
        <w:trPr>
          <w:cantSplit/>
        </w:trPr>
        <w:tc>
          <w:tcPr>
            <w:tcW w:w="677" w:type="dxa"/>
            <w:shd w:val="clear" w:color="auto" w:fill="auto"/>
            <w:noWrap/>
          </w:tcPr>
          <w:p w:rsidR="002E66A2" w:rsidRDefault="002E66A2"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26</w:t>
            </w:r>
          </w:p>
        </w:tc>
        <w:tc>
          <w:tcPr>
            <w:tcW w:w="3259" w:type="dxa"/>
            <w:gridSpan w:val="2"/>
            <w:shd w:val="clear" w:color="auto" w:fill="auto"/>
            <w:noWrap/>
          </w:tcPr>
          <w:p w:rsidR="002E66A2" w:rsidRDefault="002E66A2" w:rsidP="000A5B44">
            <w:pPr>
              <w:spacing w:line="240" w:lineRule="atLeast"/>
              <w:rPr>
                <w:rFonts w:ascii="Times New Roman" w:eastAsia="Arial Unicode MS" w:hAnsi="Times New Roman" w:cs="Times New Roman"/>
                <w:bCs/>
                <w:color w:val="000000"/>
                <w:sz w:val="28"/>
                <w:szCs w:val="28"/>
                <w:u w:color="000000"/>
              </w:rPr>
            </w:pPr>
            <w:proofErr w:type="gramStart"/>
            <w:r w:rsidRPr="00077581">
              <w:rPr>
                <w:rFonts w:ascii="Times New Roman" w:eastAsia="Arial Unicode MS" w:hAnsi="Times New Roman" w:cs="Times New Roman"/>
                <w:bCs/>
                <w:color w:val="000000"/>
                <w:sz w:val="28"/>
                <w:szCs w:val="28"/>
                <w:u w:color="000000"/>
              </w:rPr>
              <w:t>Ответственный</w:t>
            </w:r>
            <w:proofErr w:type="gramEnd"/>
            <w:r w:rsidRPr="00077581">
              <w:rPr>
                <w:rFonts w:ascii="Times New Roman" w:eastAsia="Arial Unicode MS" w:hAnsi="Times New Roman" w:cs="Times New Roman"/>
                <w:bCs/>
                <w:color w:val="000000"/>
                <w:sz w:val="28"/>
                <w:szCs w:val="28"/>
                <w:u w:color="000000"/>
              </w:rPr>
              <w:t xml:space="preserve"> за достижение результата </w:t>
            </w:r>
            <w:r>
              <w:rPr>
                <w:rFonts w:ascii="Times New Roman" w:eastAsia="Arial Unicode MS" w:hAnsi="Times New Roman" w:cs="Times New Roman"/>
                <w:bCs/>
                <w:color w:val="000000"/>
                <w:sz w:val="28"/>
                <w:szCs w:val="28"/>
                <w:u w:color="000000"/>
              </w:rPr>
              <w:t xml:space="preserve">регионального </w:t>
            </w:r>
            <w:r w:rsidRPr="00077581">
              <w:rPr>
                <w:rFonts w:ascii="Times New Roman" w:eastAsia="Arial Unicode MS" w:hAnsi="Times New Roman" w:cs="Times New Roman"/>
                <w:bCs/>
                <w:color w:val="000000"/>
                <w:sz w:val="28"/>
                <w:szCs w:val="28"/>
                <w:u w:color="000000"/>
              </w:rPr>
              <w:t xml:space="preserve"> проекта</w:t>
            </w:r>
          </w:p>
        </w:tc>
        <w:tc>
          <w:tcPr>
            <w:tcW w:w="2268" w:type="dxa"/>
            <w:shd w:val="clear" w:color="auto" w:fill="auto"/>
            <w:noWrap/>
          </w:tcPr>
          <w:p w:rsidR="002E66A2" w:rsidRPr="00296205" w:rsidRDefault="002E66A2" w:rsidP="000A5B44">
            <w:pPr>
              <w:spacing w:line="240" w:lineRule="atLeast"/>
              <w:rPr>
                <w:rFonts w:ascii="Times New Roman" w:hAnsi="Times New Roman" w:cs="Times New Roman"/>
                <w:sz w:val="28"/>
                <w:szCs w:val="28"/>
                <w:highlight w:val="yellow"/>
              </w:rPr>
            </w:pPr>
            <w:proofErr w:type="spellStart"/>
            <w:r w:rsidRPr="00296205">
              <w:rPr>
                <w:rFonts w:ascii="Times New Roman" w:hAnsi="Times New Roman" w:cs="Times New Roman"/>
                <w:sz w:val="28"/>
                <w:szCs w:val="28"/>
              </w:rPr>
              <w:t>С.А.Осипов</w:t>
            </w:r>
            <w:proofErr w:type="spellEnd"/>
          </w:p>
        </w:tc>
        <w:tc>
          <w:tcPr>
            <w:tcW w:w="3966" w:type="dxa"/>
            <w:shd w:val="clear" w:color="auto" w:fill="auto"/>
            <w:noWrap/>
          </w:tcPr>
          <w:p w:rsidR="002E66A2" w:rsidRPr="00296205" w:rsidRDefault="002E66A2"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первый заместитель министра здравоохранения Республики Татарстан</w:t>
            </w:r>
          </w:p>
        </w:tc>
        <w:tc>
          <w:tcPr>
            <w:tcW w:w="2835" w:type="dxa"/>
            <w:shd w:val="clear" w:color="auto" w:fill="auto"/>
            <w:noWrap/>
          </w:tcPr>
          <w:p w:rsidR="002E66A2" w:rsidRPr="00296205" w:rsidRDefault="002E66A2"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2E66A2" w:rsidRDefault="00012D08" w:rsidP="003C3FB1">
            <w:pPr>
              <w:spacing w:line="240" w:lineRule="atLeast"/>
              <w:rPr>
                <w:rFonts w:ascii="Times New Roman" w:hAnsi="Times New Roman" w:cs="Times New Roman"/>
                <w:sz w:val="28"/>
                <w:szCs w:val="28"/>
              </w:rPr>
            </w:pPr>
            <w:r>
              <w:rPr>
                <w:rFonts w:ascii="Times New Roman" w:hAnsi="Times New Roman" w:cs="Times New Roman"/>
                <w:sz w:val="28"/>
                <w:szCs w:val="28"/>
              </w:rPr>
              <w:t>10,0%</w:t>
            </w:r>
          </w:p>
        </w:tc>
      </w:tr>
      <w:tr w:rsidR="002E66A2" w:rsidRPr="00026EC8" w:rsidTr="00305ADA">
        <w:trPr>
          <w:cantSplit/>
        </w:trPr>
        <w:tc>
          <w:tcPr>
            <w:tcW w:w="677" w:type="dxa"/>
            <w:shd w:val="clear" w:color="auto" w:fill="auto"/>
            <w:noWrap/>
          </w:tcPr>
          <w:p w:rsidR="002E66A2" w:rsidRDefault="002E66A2"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27</w:t>
            </w:r>
          </w:p>
        </w:tc>
        <w:tc>
          <w:tcPr>
            <w:tcW w:w="3259" w:type="dxa"/>
            <w:gridSpan w:val="2"/>
            <w:shd w:val="clear" w:color="auto" w:fill="auto"/>
            <w:noWrap/>
          </w:tcPr>
          <w:p w:rsidR="002E66A2" w:rsidRPr="002E66A2" w:rsidRDefault="002E66A2"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2E66A2" w:rsidRPr="002E66A2" w:rsidRDefault="002E66A2" w:rsidP="000A5B44">
            <w:pPr>
              <w:spacing w:line="240" w:lineRule="atLeast"/>
              <w:rPr>
                <w:rFonts w:ascii="Times New Roman" w:hAnsi="Times New Roman" w:cs="Times New Roman"/>
                <w:sz w:val="28"/>
                <w:szCs w:val="28"/>
              </w:rPr>
            </w:pPr>
            <w:r w:rsidRPr="002E66A2">
              <w:rPr>
                <w:rFonts w:ascii="Times New Roman" w:hAnsi="Times New Roman" w:cs="Times New Roman"/>
                <w:sz w:val="28"/>
                <w:szCs w:val="28"/>
              </w:rPr>
              <w:t>А.Д. Гарипов</w:t>
            </w:r>
          </w:p>
        </w:tc>
        <w:tc>
          <w:tcPr>
            <w:tcW w:w="3966" w:type="dxa"/>
            <w:shd w:val="clear" w:color="auto" w:fill="auto"/>
            <w:noWrap/>
          </w:tcPr>
          <w:p w:rsidR="002E66A2" w:rsidRPr="00077581" w:rsidRDefault="002E66A2"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2E66A2" w:rsidRPr="00077581" w:rsidRDefault="002E66A2"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2E66A2" w:rsidRDefault="00012D08" w:rsidP="003C3FB1">
            <w:pPr>
              <w:spacing w:line="240" w:lineRule="atLeast"/>
              <w:rPr>
                <w:rFonts w:ascii="Times New Roman" w:hAnsi="Times New Roman" w:cs="Times New Roman"/>
                <w:sz w:val="28"/>
                <w:szCs w:val="28"/>
              </w:rPr>
            </w:pPr>
            <w:r>
              <w:rPr>
                <w:rFonts w:ascii="Times New Roman" w:hAnsi="Times New Roman" w:cs="Times New Roman"/>
                <w:sz w:val="28"/>
                <w:szCs w:val="28"/>
              </w:rPr>
              <w:t>10,0%</w:t>
            </w:r>
          </w:p>
        </w:tc>
      </w:tr>
      <w:tr w:rsidR="002E66A2" w:rsidRPr="00026EC8" w:rsidTr="00305ADA">
        <w:trPr>
          <w:cantSplit/>
        </w:trPr>
        <w:tc>
          <w:tcPr>
            <w:tcW w:w="677" w:type="dxa"/>
            <w:shd w:val="clear" w:color="auto" w:fill="auto"/>
            <w:noWrap/>
          </w:tcPr>
          <w:p w:rsidR="002E66A2" w:rsidRDefault="002E66A2"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28</w:t>
            </w:r>
          </w:p>
        </w:tc>
        <w:tc>
          <w:tcPr>
            <w:tcW w:w="3259" w:type="dxa"/>
            <w:gridSpan w:val="2"/>
            <w:shd w:val="clear" w:color="auto" w:fill="auto"/>
            <w:noWrap/>
          </w:tcPr>
          <w:p w:rsidR="002E66A2" w:rsidRPr="002E66A2" w:rsidRDefault="002E66A2"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2E66A2" w:rsidRPr="002E66A2" w:rsidRDefault="002E66A2" w:rsidP="000A5B44">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В.В.Виниченко</w:t>
            </w:r>
            <w:proofErr w:type="spellEnd"/>
          </w:p>
        </w:tc>
        <w:tc>
          <w:tcPr>
            <w:tcW w:w="3966" w:type="dxa"/>
            <w:shd w:val="clear" w:color="auto" w:fill="auto"/>
            <w:noWrap/>
          </w:tcPr>
          <w:p w:rsidR="002E66A2" w:rsidRPr="00077581" w:rsidRDefault="002E66A2"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2E66A2" w:rsidRPr="00077581" w:rsidRDefault="002E66A2"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2E66A2" w:rsidRDefault="00012D08" w:rsidP="003C3FB1">
            <w:pPr>
              <w:spacing w:line="240" w:lineRule="atLeast"/>
              <w:rPr>
                <w:rFonts w:ascii="Times New Roman" w:hAnsi="Times New Roman" w:cs="Times New Roman"/>
                <w:sz w:val="28"/>
                <w:szCs w:val="28"/>
              </w:rPr>
            </w:pPr>
            <w:r>
              <w:rPr>
                <w:rFonts w:ascii="Times New Roman" w:hAnsi="Times New Roman" w:cs="Times New Roman"/>
                <w:sz w:val="28"/>
                <w:szCs w:val="28"/>
              </w:rPr>
              <w:t>10,0%</w:t>
            </w:r>
          </w:p>
        </w:tc>
      </w:tr>
      <w:tr w:rsidR="002E66A2" w:rsidRPr="00026EC8" w:rsidTr="00305ADA">
        <w:trPr>
          <w:cantSplit/>
        </w:trPr>
        <w:tc>
          <w:tcPr>
            <w:tcW w:w="677" w:type="dxa"/>
            <w:shd w:val="clear" w:color="auto" w:fill="auto"/>
            <w:noWrap/>
          </w:tcPr>
          <w:p w:rsidR="002E66A2" w:rsidRDefault="002E66A2"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29</w:t>
            </w:r>
          </w:p>
        </w:tc>
        <w:tc>
          <w:tcPr>
            <w:tcW w:w="3259" w:type="dxa"/>
            <w:gridSpan w:val="2"/>
            <w:shd w:val="clear" w:color="auto" w:fill="auto"/>
            <w:noWrap/>
          </w:tcPr>
          <w:p w:rsidR="002E66A2" w:rsidRPr="002E66A2" w:rsidRDefault="002E66A2"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2E66A2" w:rsidRPr="002E66A2" w:rsidRDefault="002E66A2"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2E66A2" w:rsidRPr="002E66A2" w:rsidRDefault="002E66A2" w:rsidP="000A5B44">
            <w:pPr>
              <w:spacing w:line="240" w:lineRule="atLeast"/>
              <w:rPr>
                <w:rFonts w:ascii="Times New Roman" w:hAnsi="Times New Roman" w:cs="Times New Roman"/>
                <w:sz w:val="28"/>
                <w:szCs w:val="28"/>
              </w:rPr>
            </w:pPr>
          </w:p>
        </w:tc>
        <w:tc>
          <w:tcPr>
            <w:tcW w:w="3966" w:type="dxa"/>
            <w:shd w:val="clear" w:color="auto" w:fill="auto"/>
            <w:noWrap/>
          </w:tcPr>
          <w:p w:rsidR="002E66A2" w:rsidRPr="00296205" w:rsidRDefault="002E66A2" w:rsidP="000A5B44">
            <w:pPr>
              <w:spacing w:line="240" w:lineRule="atLeast"/>
              <w:rPr>
                <w:rFonts w:ascii="Times New Roman" w:hAnsi="Times New Roman" w:cs="Times New Roman"/>
                <w:sz w:val="28"/>
                <w:szCs w:val="28"/>
              </w:rPr>
            </w:pPr>
            <w:r>
              <w:rPr>
                <w:rFonts w:ascii="Times New Roman" w:hAnsi="Times New Roman" w:cs="Times New Roman"/>
                <w:sz w:val="28"/>
                <w:szCs w:val="28"/>
              </w:rPr>
              <w:t>Руководители медицинских учреждений Республики Татарстан</w:t>
            </w:r>
          </w:p>
        </w:tc>
        <w:tc>
          <w:tcPr>
            <w:tcW w:w="2835" w:type="dxa"/>
            <w:shd w:val="clear" w:color="auto" w:fill="auto"/>
            <w:noWrap/>
          </w:tcPr>
          <w:p w:rsidR="002E66A2" w:rsidRPr="00296205" w:rsidRDefault="002E66A2"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2E66A2" w:rsidRDefault="00012D08" w:rsidP="003C3FB1">
            <w:pPr>
              <w:spacing w:line="240" w:lineRule="atLeast"/>
              <w:rPr>
                <w:rFonts w:ascii="Times New Roman" w:hAnsi="Times New Roman" w:cs="Times New Roman"/>
                <w:sz w:val="28"/>
                <w:szCs w:val="28"/>
              </w:rPr>
            </w:pPr>
            <w:r>
              <w:rPr>
                <w:rFonts w:ascii="Times New Roman" w:hAnsi="Times New Roman" w:cs="Times New Roman"/>
                <w:sz w:val="28"/>
                <w:szCs w:val="28"/>
              </w:rPr>
              <w:t>10,0%</w:t>
            </w:r>
          </w:p>
        </w:tc>
      </w:tr>
      <w:tr w:rsidR="002E66A2" w:rsidRPr="00026EC8" w:rsidTr="00305ADA">
        <w:trPr>
          <w:cantSplit/>
        </w:trPr>
        <w:tc>
          <w:tcPr>
            <w:tcW w:w="677" w:type="dxa"/>
            <w:shd w:val="clear" w:color="auto" w:fill="auto"/>
            <w:noWrap/>
          </w:tcPr>
          <w:p w:rsidR="002E66A2" w:rsidRDefault="002E66A2"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30</w:t>
            </w:r>
          </w:p>
        </w:tc>
        <w:tc>
          <w:tcPr>
            <w:tcW w:w="3259" w:type="dxa"/>
            <w:gridSpan w:val="2"/>
            <w:shd w:val="clear" w:color="auto" w:fill="auto"/>
            <w:noWrap/>
          </w:tcPr>
          <w:p w:rsidR="002E66A2" w:rsidRPr="002E66A2" w:rsidRDefault="002E66A2"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2E66A2" w:rsidRPr="002E66A2" w:rsidRDefault="002E66A2" w:rsidP="000A5B44">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Ф.Р.Закиров</w:t>
            </w:r>
            <w:proofErr w:type="spellEnd"/>
          </w:p>
        </w:tc>
        <w:tc>
          <w:tcPr>
            <w:tcW w:w="3966" w:type="dxa"/>
            <w:shd w:val="clear" w:color="auto" w:fill="auto"/>
            <w:noWrap/>
          </w:tcPr>
          <w:p w:rsidR="002E66A2" w:rsidRDefault="002E66A2" w:rsidP="000A5B44">
            <w:pPr>
              <w:spacing w:line="240" w:lineRule="atLeast"/>
              <w:rPr>
                <w:rFonts w:ascii="Times New Roman" w:hAnsi="Times New Roman" w:cs="Times New Roman"/>
                <w:sz w:val="28"/>
                <w:szCs w:val="28"/>
              </w:rPr>
            </w:pPr>
            <w:r>
              <w:rPr>
                <w:rFonts w:ascii="Times New Roman" w:hAnsi="Times New Roman" w:cs="Times New Roman"/>
                <w:sz w:val="28"/>
                <w:szCs w:val="28"/>
              </w:rPr>
              <w:t>Заместитель управляющего ГУ РО ФСС РФ по РТ</w:t>
            </w:r>
          </w:p>
        </w:tc>
        <w:tc>
          <w:tcPr>
            <w:tcW w:w="2835" w:type="dxa"/>
            <w:shd w:val="clear" w:color="auto" w:fill="auto"/>
            <w:noWrap/>
          </w:tcPr>
          <w:p w:rsidR="002E66A2" w:rsidRPr="00296205" w:rsidRDefault="002E66A2" w:rsidP="000A5B44">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Р.Р.Гайзатуллин</w:t>
            </w:r>
            <w:proofErr w:type="spellEnd"/>
            <w:r>
              <w:rPr>
                <w:rFonts w:ascii="Times New Roman" w:hAnsi="Times New Roman" w:cs="Times New Roman"/>
                <w:sz w:val="28"/>
                <w:szCs w:val="28"/>
              </w:rPr>
              <w:t xml:space="preserve"> - управляющий</w:t>
            </w:r>
            <w:r>
              <w:t xml:space="preserve"> </w:t>
            </w:r>
            <w:r w:rsidRPr="002E66A2">
              <w:rPr>
                <w:rFonts w:ascii="Times New Roman" w:hAnsi="Times New Roman" w:cs="Times New Roman"/>
                <w:sz w:val="28"/>
                <w:szCs w:val="28"/>
              </w:rPr>
              <w:t>ГУ РО ФСС РФ по РТ</w:t>
            </w:r>
            <w:r>
              <w:rPr>
                <w:rFonts w:ascii="Times New Roman" w:hAnsi="Times New Roman" w:cs="Times New Roman"/>
                <w:sz w:val="28"/>
                <w:szCs w:val="28"/>
              </w:rPr>
              <w:t xml:space="preserve"> (по согласованию)</w:t>
            </w:r>
          </w:p>
        </w:tc>
        <w:tc>
          <w:tcPr>
            <w:tcW w:w="1527" w:type="dxa"/>
            <w:shd w:val="clear" w:color="auto" w:fill="auto"/>
          </w:tcPr>
          <w:p w:rsidR="002E66A2" w:rsidRDefault="00012D08" w:rsidP="003C3FB1">
            <w:pPr>
              <w:spacing w:line="240" w:lineRule="atLeast"/>
              <w:rPr>
                <w:rFonts w:ascii="Times New Roman" w:hAnsi="Times New Roman" w:cs="Times New Roman"/>
                <w:sz w:val="28"/>
                <w:szCs w:val="28"/>
              </w:rPr>
            </w:pPr>
            <w:r>
              <w:rPr>
                <w:rFonts w:ascii="Times New Roman" w:hAnsi="Times New Roman" w:cs="Times New Roman"/>
                <w:sz w:val="28"/>
                <w:szCs w:val="28"/>
              </w:rPr>
              <w:t>10,0%</w:t>
            </w:r>
          </w:p>
        </w:tc>
      </w:tr>
      <w:tr w:rsidR="002E66A2" w:rsidRPr="00026EC8" w:rsidTr="000A5B44">
        <w:trPr>
          <w:cantSplit/>
        </w:trPr>
        <w:tc>
          <w:tcPr>
            <w:tcW w:w="14532" w:type="dxa"/>
            <w:gridSpan w:val="7"/>
            <w:shd w:val="clear" w:color="auto" w:fill="auto"/>
            <w:noWrap/>
          </w:tcPr>
          <w:p w:rsidR="002E66A2" w:rsidRDefault="002E66A2" w:rsidP="003C3FB1">
            <w:pPr>
              <w:spacing w:line="240" w:lineRule="atLeast"/>
              <w:rPr>
                <w:rFonts w:ascii="Times New Roman" w:hAnsi="Times New Roman" w:cs="Times New Roman"/>
                <w:sz w:val="28"/>
                <w:szCs w:val="28"/>
              </w:rPr>
            </w:pPr>
            <w:r w:rsidRPr="00C34072">
              <w:rPr>
                <w:rFonts w:ascii="Times New Roman" w:eastAsia="Calibri" w:hAnsi="Times New Roman" w:cs="Times New Roman"/>
                <w:sz w:val="28"/>
                <w:szCs w:val="28"/>
              </w:rPr>
              <w:t xml:space="preserve">Проведение капитальных и текущих  ремонтов </w:t>
            </w:r>
            <w:r>
              <w:rPr>
                <w:rFonts w:ascii="Times New Roman" w:eastAsia="Calibri" w:hAnsi="Times New Roman" w:cs="Times New Roman"/>
                <w:sz w:val="28"/>
                <w:szCs w:val="28"/>
              </w:rPr>
              <w:t xml:space="preserve">в </w:t>
            </w:r>
            <w:r w:rsidRPr="00C34072">
              <w:rPr>
                <w:rFonts w:ascii="Times New Roman" w:eastAsia="Calibri" w:hAnsi="Times New Roman" w:cs="Times New Roman"/>
                <w:sz w:val="28"/>
                <w:szCs w:val="28"/>
              </w:rPr>
              <w:t>детских больницах</w:t>
            </w:r>
            <w:r>
              <w:rPr>
                <w:rFonts w:ascii="Times New Roman" w:eastAsia="Calibri" w:hAnsi="Times New Roman" w:cs="Times New Roman"/>
                <w:sz w:val="28"/>
                <w:szCs w:val="28"/>
              </w:rPr>
              <w:t>/ детских отделениях*</w:t>
            </w:r>
          </w:p>
        </w:tc>
      </w:tr>
      <w:tr w:rsidR="002E66A2" w:rsidRPr="00026EC8" w:rsidTr="00305ADA">
        <w:trPr>
          <w:cantSplit/>
        </w:trPr>
        <w:tc>
          <w:tcPr>
            <w:tcW w:w="677" w:type="dxa"/>
            <w:shd w:val="clear" w:color="auto" w:fill="auto"/>
            <w:noWrap/>
          </w:tcPr>
          <w:p w:rsidR="002E66A2" w:rsidRDefault="002E66A2" w:rsidP="003C3FB1">
            <w:pPr>
              <w:spacing w:line="240" w:lineRule="atLeast"/>
              <w:jc w:val="center"/>
              <w:rPr>
                <w:rFonts w:ascii="Times New Roman" w:hAnsi="Times New Roman" w:cs="Times New Roman"/>
                <w:sz w:val="28"/>
                <w:szCs w:val="28"/>
              </w:rPr>
            </w:pPr>
          </w:p>
        </w:tc>
        <w:tc>
          <w:tcPr>
            <w:tcW w:w="3259" w:type="dxa"/>
            <w:gridSpan w:val="2"/>
            <w:shd w:val="clear" w:color="auto" w:fill="auto"/>
            <w:noWrap/>
          </w:tcPr>
          <w:p w:rsidR="002E66A2" w:rsidRDefault="002E66A2" w:rsidP="000A5B44">
            <w:pPr>
              <w:spacing w:line="240" w:lineRule="atLeast"/>
              <w:rPr>
                <w:rFonts w:ascii="Times New Roman" w:eastAsia="Arial Unicode MS" w:hAnsi="Times New Roman" w:cs="Times New Roman"/>
                <w:bCs/>
                <w:color w:val="000000"/>
                <w:sz w:val="28"/>
                <w:szCs w:val="28"/>
                <w:u w:color="000000"/>
              </w:rPr>
            </w:pPr>
            <w:proofErr w:type="gramStart"/>
            <w:r w:rsidRPr="00077581">
              <w:rPr>
                <w:rFonts w:ascii="Times New Roman" w:eastAsia="Arial Unicode MS" w:hAnsi="Times New Roman" w:cs="Times New Roman"/>
                <w:bCs/>
                <w:color w:val="000000"/>
                <w:sz w:val="28"/>
                <w:szCs w:val="28"/>
                <w:u w:color="000000"/>
              </w:rPr>
              <w:t>Ответственный</w:t>
            </w:r>
            <w:proofErr w:type="gramEnd"/>
            <w:r w:rsidRPr="00077581">
              <w:rPr>
                <w:rFonts w:ascii="Times New Roman" w:eastAsia="Arial Unicode MS" w:hAnsi="Times New Roman" w:cs="Times New Roman"/>
                <w:bCs/>
                <w:color w:val="000000"/>
                <w:sz w:val="28"/>
                <w:szCs w:val="28"/>
                <w:u w:color="000000"/>
              </w:rPr>
              <w:t xml:space="preserve"> за достижение результата </w:t>
            </w:r>
            <w:r>
              <w:rPr>
                <w:rFonts w:ascii="Times New Roman" w:eastAsia="Arial Unicode MS" w:hAnsi="Times New Roman" w:cs="Times New Roman"/>
                <w:bCs/>
                <w:color w:val="000000"/>
                <w:sz w:val="28"/>
                <w:szCs w:val="28"/>
                <w:u w:color="000000"/>
              </w:rPr>
              <w:t xml:space="preserve">регионального </w:t>
            </w:r>
            <w:r w:rsidRPr="00077581">
              <w:rPr>
                <w:rFonts w:ascii="Times New Roman" w:eastAsia="Arial Unicode MS" w:hAnsi="Times New Roman" w:cs="Times New Roman"/>
                <w:bCs/>
                <w:color w:val="000000"/>
                <w:sz w:val="28"/>
                <w:szCs w:val="28"/>
                <w:u w:color="000000"/>
              </w:rPr>
              <w:t xml:space="preserve"> проекта</w:t>
            </w:r>
          </w:p>
        </w:tc>
        <w:tc>
          <w:tcPr>
            <w:tcW w:w="2268" w:type="dxa"/>
            <w:shd w:val="clear" w:color="auto" w:fill="auto"/>
            <w:noWrap/>
          </w:tcPr>
          <w:p w:rsidR="002E66A2" w:rsidRPr="00296205" w:rsidRDefault="002E66A2" w:rsidP="000A5B44">
            <w:pPr>
              <w:spacing w:line="240" w:lineRule="atLeast"/>
              <w:rPr>
                <w:rFonts w:ascii="Times New Roman" w:hAnsi="Times New Roman" w:cs="Times New Roman"/>
                <w:sz w:val="28"/>
                <w:szCs w:val="28"/>
                <w:highlight w:val="yellow"/>
              </w:rPr>
            </w:pPr>
            <w:proofErr w:type="spellStart"/>
            <w:r w:rsidRPr="00296205">
              <w:rPr>
                <w:rFonts w:ascii="Times New Roman" w:hAnsi="Times New Roman" w:cs="Times New Roman"/>
                <w:sz w:val="28"/>
                <w:szCs w:val="28"/>
              </w:rPr>
              <w:t>С.А.Осипов</w:t>
            </w:r>
            <w:proofErr w:type="spellEnd"/>
          </w:p>
        </w:tc>
        <w:tc>
          <w:tcPr>
            <w:tcW w:w="3966" w:type="dxa"/>
            <w:shd w:val="clear" w:color="auto" w:fill="auto"/>
            <w:noWrap/>
          </w:tcPr>
          <w:p w:rsidR="002E66A2" w:rsidRPr="00296205" w:rsidRDefault="002E66A2"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первый заместитель министра здравоохранения Республики Татарстан</w:t>
            </w:r>
          </w:p>
        </w:tc>
        <w:tc>
          <w:tcPr>
            <w:tcW w:w="2835" w:type="dxa"/>
            <w:shd w:val="clear" w:color="auto" w:fill="auto"/>
            <w:noWrap/>
          </w:tcPr>
          <w:p w:rsidR="002E66A2" w:rsidRPr="00296205" w:rsidRDefault="002E66A2"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2E66A2" w:rsidRDefault="00012D08" w:rsidP="003C3FB1">
            <w:pPr>
              <w:spacing w:line="240" w:lineRule="atLeast"/>
              <w:rPr>
                <w:rFonts w:ascii="Times New Roman" w:hAnsi="Times New Roman" w:cs="Times New Roman"/>
                <w:sz w:val="28"/>
                <w:szCs w:val="28"/>
              </w:rPr>
            </w:pPr>
            <w:r>
              <w:rPr>
                <w:rFonts w:ascii="Times New Roman" w:hAnsi="Times New Roman" w:cs="Times New Roman"/>
                <w:sz w:val="28"/>
                <w:szCs w:val="28"/>
              </w:rPr>
              <w:t>10,0%</w:t>
            </w:r>
          </w:p>
        </w:tc>
      </w:tr>
      <w:tr w:rsidR="002E66A2" w:rsidRPr="00026EC8" w:rsidTr="00305ADA">
        <w:trPr>
          <w:cantSplit/>
        </w:trPr>
        <w:tc>
          <w:tcPr>
            <w:tcW w:w="677" w:type="dxa"/>
            <w:shd w:val="clear" w:color="auto" w:fill="auto"/>
            <w:noWrap/>
          </w:tcPr>
          <w:p w:rsidR="002E66A2" w:rsidRDefault="002E66A2" w:rsidP="003C3FB1">
            <w:pPr>
              <w:spacing w:line="240" w:lineRule="atLeast"/>
              <w:jc w:val="center"/>
              <w:rPr>
                <w:rFonts w:ascii="Times New Roman" w:hAnsi="Times New Roman" w:cs="Times New Roman"/>
                <w:sz w:val="28"/>
                <w:szCs w:val="28"/>
              </w:rPr>
            </w:pPr>
          </w:p>
        </w:tc>
        <w:tc>
          <w:tcPr>
            <w:tcW w:w="3259" w:type="dxa"/>
            <w:gridSpan w:val="2"/>
            <w:shd w:val="clear" w:color="auto" w:fill="auto"/>
            <w:noWrap/>
          </w:tcPr>
          <w:p w:rsidR="002E66A2" w:rsidRPr="002E66A2" w:rsidRDefault="002E66A2"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2E66A2" w:rsidRPr="002E66A2" w:rsidRDefault="002E66A2" w:rsidP="000A5B44">
            <w:pPr>
              <w:spacing w:line="240" w:lineRule="atLeast"/>
              <w:rPr>
                <w:rFonts w:ascii="Times New Roman" w:hAnsi="Times New Roman" w:cs="Times New Roman"/>
                <w:sz w:val="28"/>
                <w:szCs w:val="28"/>
              </w:rPr>
            </w:pPr>
            <w:r w:rsidRPr="002E66A2">
              <w:rPr>
                <w:rFonts w:ascii="Times New Roman" w:hAnsi="Times New Roman" w:cs="Times New Roman"/>
                <w:sz w:val="28"/>
                <w:szCs w:val="28"/>
              </w:rPr>
              <w:t>А.Д. Гарипов</w:t>
            </w:r>
          </w:p>
        </w:tc>
        <w:tc>
          <w:tcPr>
            <w:tcW w:w="3966" w:type="dxa"/>
            <w:shd w:val="clear" w:color="auto" w:fill="auto"/>
            <w:noWrap/>
          </w:tcPr>
          <w:p w:rsidR="002E66A2" w:rsidRPr="00077581" w:rsidRDefault="002E66A2"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2E66A2" w:rsidRPr="00077581" w:rsidRDefault="002E66A2"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2E66A2" w:rsidRDefault="00012D08" w:rsidP="003C3FB1">
            <w:pPr>
              <w:spacing w:line="240" w:lineRule="atLeast"/>
              <w:rPr>
                <w:rFonts w:ascii="Times New Roman" w:hAnsi="Times New Roman" w:cs="Times New Roman"/>
                <w:sz w:val="28"/>
                <w:szCs w:val="28"/>
              </w:rPr>
            </w:pPr>
            <w:r>
              <w:rPr>
                <w:rFonts w:ascii="Times New Roman" w:hAnsi="Times New Roman" w:cs="Times New Roman"/>
                <w:sz w:val="28"/>
                <w:szCs w:val="28"/>
              </w:rPr>
              <w:t>10,0%</w:t>
            </w:r>
          </w:p>
        </w:tc>
      </w:tr>
      <w:tr w:rsidR="002E66A2" w:rsidRPr="00026EC8" w:rsidTr="00305ADA">
        <w:trPr>
          <w:cantSplit/>
        </w:trPr>
        <w:tc>
          <w:tcPr>
            <w:tcW w:w="677" w:type="dxa"/>
            <w:shd w:val="clear" w:color="auto" w:fill="auto"/>
            <w:noWrap/>
          </w:tcPr>
          <w:p w:rsidR="002E66A2" w:rsidRDefault="002E66A2" w:rsidP="003C3FB1">
            <w:pPr>
              <w:spacing w:line="240" w:lineRule="atLeast"/>
              <w:jc w:val="center"/>
              <w:rPr>
                <w:rFonts w:ascii="Times New Roman" w:hAnsi="Times New Roman" w:cs="Times New Roman"/>
                <w:sz w:val="28"/>
                <w:szCs w:val="28"/>
              </w:rPr>
            </w:pPr>
          </w:p>
        </w:tc>
        <w:tc>
          <w:tcPr>
            <w:tcW w:w="3259" w:type="dxa"/>
            <w:gridSpan w:val="2"/>
            <w:shd w:val="clear" w:color="auto" w:fill="auto"/>
            <w:noWrap/>
          </w:tcPr>
          <w:p w:rsidR="002E66A2" w:rsidRPr="002E66A2" w:rsidRDefault="002E66A2"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2E66A2" w:rsidRPr="002E66A2" w:rsidRDefault="002E66A2"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2E66A2" w:rsidRPr="002E66A2" w:rsidRDefault="002E66A2" w:rsidP="000A5B44">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И.Р.Фатихов</w:t>
            </w:r>
            <w:proofErr w:type="spellEnd"/>
          </w:p>
        </w:tc>
        <w:tc>
          <w:tcPr>
            <w:tcW w:w="3966" w:type="dxa"/>
            <w:shd w:val="clear" w:color="auto" w:fill="auto"/>
            <w:noWrap/>
          </w:tcPr>
          <w:p w:rsidR="002E66A2" w:rsidRPr="00077581" w:rsidRDefault="002E66A2"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2E66A2" w:rsidRDefault="002E66A2"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2E66A2" w:rsidRDefault="00012D08" w:rsidP="003C3FB1">
            <w:pPr>
              <w:spacing w:line="240" w:lineRule="atLeast"/>
              <w:rPr>
                <w:rFonts w:ascii="Times New Roman" w:hAnsi="Times New Roman" w:cs="Times New Roman"/>
                <w:sz w:val="28"/>
                <w:szCs w:val="28"/>
              </w:rPr>
            </w:pPr>
            <w:r>
              <w:rPr>
                <w:rFonts w:ascii="Times New Roman" w:hAnsi="Times New Roman" w:cs="Times New Roman"/>
                <w:sz w:val="28"/>
                <w:szCs w:val="28"/>
              </w:rPr>
              <w:t>10,0%</w:t>
            </w:r>
          </w:p>
        </w:tc>
      </w:tr>
      <w:tr w:rsidR="002E66A2" w:rsidRPr="00026EC8" w:rsidTr="00305ADA">
        <w:trPr>
          <w:cantSplit/>
        </w:trPr>
        <w:tc>
          <w:tcPr>
            <w:tcW w:w="677" w:type="dxa"/>
            <w:shd w:val="clear" w:color="auto" w:fill="auto"/>
            <w:noWrap/>
          </w:tcPr>
          <w:p w:rsidR="002E66A2" w:rsidRDefault="002E66A2" w:rsidP="003C3FB1">
            <w:pPr>
              <w:spacing w:line="240" w:lineRule="atLeast"/>
              <w:jc w:val="center"/>
              <w:rPr>
                <w:rFonts w:ascii="Times New Roman" w:hAnsi="Times New Roman" w:cs="Times New Roman"/>
                <w:sz w:val="28"/>
                <w:szCs w:val="28"/>
              </w:rPr>
            </w:pPr>
          </w:p>
        </w:tc>
        <w:tc>
          <w:tcPr>
            <w:tcW w:w="3259" w:type="dxa"/>
            <w:gridSpan w:val="2"/>
            <w:shd w:val="clear" w:color="auto" w:fill="auto"/>
            <w:noWrap/>
          </w:tcPr>
          <w:p w:rsidR="002E66A2" w:rsidRPr="002E66A2" w:rsidRDefault="002E66A2"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2E66A2" w:rsidRDefault="002E66A2" w:rsidP="000A5B44">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И.Н.Насыров</w:t>
            </w:r>
            <w:proofErr w:type="spellEnd"/>
          </w:p>
        </w:tc>
        <w:tc>
          <w:tcPr>
            <w:tcW w:w="3966" w:type="dxa"/>
            <w:shd w:val="clear" w:color="auto" w:fill="auto"/>
            <w:noWrap/>
          </w:tcPr>
          <w:p w:rsidR="002E66A2" w:rsidRDefault="002E66A2" w:rsidP="000A5B44">
            <w:pPr>
              <w:spacing w:line="240" w:lineRule="atLeast"/>
              <w:rPr>
                <w:rFonts w:ascii="Times New Roman" w:hAnsi="Times New Roman" w:cs="Times New Roman"/>
                <w:sz w:val="28"/>
                <w:szCs w:val="28"/>
              </w:rPr>
            </w:pPr>
            <w:r>
              <w:rPr>
                <w:rFonts w:ascii="Times New Roman" w:hAnsi="Times New Roman" w:cs="Times New Roman"/>
                <w:sz w:val="28"/>
                <w:szCs w:val="28"/>
              </w:rPr>
              <w:t>Заместитель министра строительства, архитектуры и жилищно-коммунального хозяйства Республики Татарстан</w:t>
            </w:r>
          </w:p>
        </w:tc>
        <w:tc>
          <w:tcPr>
            <w:tcW w:w="2835" w:type="dxa"/>
            <w:shd w:val="clear" w:color="auto" w:fill="auto"/>
            <w:noWrap/>
          </w:tcPr>
          <w:p w:rsidR="002E66A2" w:rsidRDefault="002E66A2" w:rsidP="000A5B44">
            <w:pPr>
              <w:spacing w:line="240" w:lineRule="atLeast"/>
              <w:rPr>
                <w:rFonts w:ascii="Times New Roman" w:hAnsi="Times New Roman" w:cs="Times New Roman"/>
                <w:sz w:val="28"/>
                <w:szCs w:val="28"/>
              </w:rPr>
            </w:pPr>
            <w:r>
              <w:rPr>
                <w:rFonts w:ascii="Times New Roman" w:hAnsi="Times New Roman" w:cs="Times New Roman"/>
                <w:sz w:val="28"/>
                <w:szCs w:val="28"/>
              </w:rPr>
              <w:t>И.Э.</w:t>
            </w:r>
            <w:r>
              <w:t xml:space="preserve"> </w:t>
            </w:r>
            <w:proofErr w:type="spellStart"/>
            <w:r w:rsidRPr="002E66A2">
              <w:rPr>
                <w:rFonts w:ascii="Times New Roman" w:hAnsi="Times New Roman" w:cs="Times New Roman"/>
                <w:sz w:val="28"/>
                <w:szCs w:val="28"/>
              </w:rPr>
              <w:t>Файзуллин</w:t>
            </w:r>
            <w:proofErr w:type="spellEnd"/>
            <w:r w:rsidRPr="002E66A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инистр</w:t>
            </w:r>
            <w:r w:rsidRPr="002E66A2">
              <w:rPr>
                <w:rFonts w:ascii="Times New Roman" w:hAnsi="Times New Roman" w:cs="Times New Roman"/>
                <w:sz w:val="28"/>
                <w:szCs w:val="28"/>
              </w:rPr>
              <w:t xml:space="preserve"> строительства, архитектуры и жилищно-коммунального хозяйства Республики Татарстан</w:t>
            </w:r>
            <w:r>
              <w:rPr>
                <w:rFonts w:ascii="Times New Roman" w:hAnsi="Times New Roman" w:cs="Times New Roman"/>
                <w:sz w:val="28"/>
                <w:szCs w:val="28"/>
              </w:rPr>
              <w:t xml:space="preserve"> (по согласованию)</w:t>
            </w:r>
          </w:p>
        </w:tc>
        <w:tc>
          <w:tcPr>
            <w:tcW w:w="1527" w:type="dxa"/>
            <w:shd w:val="clear" w:color="auto" w:fill="auto"/>
          </w:tcPr>
          <w:p w:rsidR="002E66A2" w:rsidRDefault="00012D08" w:rsidP="003C3FB1">
            <w:pPr>
              <w:spacing w:line="240" w:lineRule="atLeast"/>
              <w:rPr>
                <w:rFonts w:ascii="Times New Roman" w:hAnsi="Times New Roman" w:cs="Times New Roman"/>
                <w:sz w:val="28"/>
                <w:szCs w:val="28"/>
              </w:rPr>
            </w:pPr>
            <w:r>
              <w:rPr>
                <w:rFonts w:ascii="Times New Roman" w:hAnsi="Times New Roman" w:cs="Times New Roman"/>
                <w:sz w:val="28"/>
                <w:szCs w:val="28"/>
              </w:rPr>
              <w:t>10,0%</w:t>
            </w:r>
          </w:p>
        </w:tc>
      </w:tr>
      <w:tr w:rsidR="002E66A2" w:rsidRPr="00026EC8" w:rsidTr="00305ADA">
        <w:trPr>
          <w:cantSplit/>
        </w:trPr>
        <w:tc>
          <w:tcPr>
            <w:tcW w:w="677" w:type="dxa"/>
            <w:shd w:val="clear" w:color="auto" w:fill="auto"/>
            <w:noWrap/>
          </w:tcPr>
          <w:p w:rsidR="002E66A2" w:rsidRDefault="002E66A2" w:rsidP="003C3FB1">
            <w:pPr>
              <w:spacing w:line="240" w:lineRule="atLeast"/>
              <w:jc w:val="center"/>
              <w:rPr>
                <w:rFonts w:ascii="Times New Roman" w:hAnsi="Times New Roman" w:cs="Times New Roman"/>
                <w:sz w:val="28"/>
                <w:szCs w:val="28"/>
              </w:rPr>
            </w:pPr>
          </w:p>
        </w:tc>
        <w:tc>
          <w:tcPr>
            <w:tcW w:w="3259" w:type="dxa"/>
            <w:gridSpan w:val="2"/>
            <w:shd w:val="clear" w:color="auto" w:fill="auto"/>
            <w:noWrap/>
          </w:tcPr>
          <w:p w:rsidR="002E66A2" w:rsidRPr="002E66A2" w:rsidRDefault="002E66A2"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2E66A2" w:rsidRPr="002E66A2" w:rsidRDefault="002E66A2"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2E66A2" w:rsidRPr="002E66A2" w:rsidRDefault="002E66A2" w:rsidP="000A5B44">
            <w:pPr>
              <w:spacing w:line="240" w:lineRule="atLeast"/>
              <w:rPr>
                <w:rFonts w:ascii="Times New Roman" w:hAnsi="Times New Roman" w:cs="Times New Roman"/>
                <w:sz w:val="28"/>
                <w:szCs w:val="28"/>
              </w:rPr>
            </w:pPr>
          </w:p>
        </w:tc>
        <w:tc>
          <w:tcPr>
            <w:tcW w:w="3966" w:type="dxa"/>
            <w:shd w:val="clear" w:color="auto" w:fill="auto"/>
            <w:noWrap/>
          </w:tcPr>
          <w:p w:rsidR="002E66A2" w:rsidRPr="00296205" w:rsidRDefault="002E66A2" w:rsidP="000A5B44">
            <w:pPr>
              <w:spacing w:line="240" w:lineRule="atLeast"/>
              <w:rPr>
                <w:rFonts w:ascii="Times New Roman" w:hAnsi="Times New Roman" w:cs="Times New Roman"/>
                <w:sz w:val="28"/>
                <w:szCs w:val="28"/>
              </w:rPr>
            </w:pPr>
            <w:r>
              <w:rPr>
                <w:rFonts w:ascii="Times New Roman" w:hAnsi="Times New Roman" w:cs="Times New Roman"/>
                <w:sz w:val="28"/>
                <w:szCs w:val="28"/>
              </w:rPr>
              <w:t>Руководители медицинских учреждений Республики Татарстан</w:t>
            </w:r>
          </w:p>
        </w:tc>
        <w:tc>
          <w:tcPr>
            <w:tcW w:w="2835" w:type="dxa"/>
            <w:shd w:val="clear" w:color="auto" w:fill="auto"/>
            <w:noWrap/>
          </w:tcPr>
          <w:p w:rsidR="002E66A2" w:rsidRPr="00296205" w:rsidRDefault="002E66A2"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2E66A2" w:rsidRDefault="00012D08" w:rsidP="003C3FB1">
            <w:pPr>
              <w:spacing w:line="240" w:lineRule="atLeast"/>
              <w:rPr>
                <w:rFonts w:ascii="Times New Roman" w:hAnsi="Times New Roman" w:cs="Times New Roman"/>
                <w:sz w:val="28"/>
                <w:szCs w:val="28"/>
              </w:rPr>
            </w:pPr>
            <w:r>
              <w:rPr>
                <w:rFonts w:ascii="Times New Roman" w:hAnsi="Times New Roman" w:cs="Times New Roman"/>
                <w:sz w:val="28"/>
                <w:szCs w:val="28"/>
              </w:rPr>
              <w:t>10,0%</w:t>
            </w:r>
          </w:p>
        </w:tc>
      </w:tr>
      <w:tr w:rsidR="000148DA" w:rsidRPr="00026EC8" w:rsidTr="009B7C4E">
        <w:trPr>
          <w:cantSplit/>
        </w:trPr>
        <w:tc>
          <w:tcPr>
            <w:tcW w:w="14532" w:type="dxa"/>
            <w:gridSpan w:val="7"/>
            <w:shd w:val="clear" w:color="auto" w:fill="auto"/>
            <w:noWrap/>
          </w:tcPr>
          <w:p w:rsidR="000148DA" w:rsidRDefault="000148DA" w:rsidP="000148DA">
            <w:pPr>
              <w:spacing w:line="240" w:lineRule="atLeast"/>
              <w:jc w:val="center"/>
              <w:rPr>
                <w:rFonts w:ascii="Times New Roman" w:hAnsi="Times New Roman" w:cs="Times New Roman"/>
                <w:sz w:val="28"/>
                <w:szCs w:val="28"/>
              </w:rPr>
            </w:pPr>
            <w:r w:rsidRPr="000148DA">
              <w:rPr>
                <w:rFonts w:ascii="Times New Roman" w:hAnsi="Times New Roman" w:cs="Times New Roman"/>
                <w:sz w:val="28"/>
                <w:szCs w:val="28"/>
              </w:rPr>
              <w:t>Проведение  капитального ремонта в учреждениях родовспоможения республики*</w:t>
            </w:r>
          </w:p>
        </w:tc>
      </w:tr>
      <w:tr w:rsidR="000148DA" w:rsidRPr="00026EC8" w:rsidTr="00305ADA">
        <w:trPr>
          <w:cantSplit/>
        </w:trPr>
        <w:tc>
          <w:tcPr>
            <w:tcW w:w="677" w:type="dxa"/>
            <w:shd w:val="clear" w:color="auto" w:fill="auto"/>
            <w:noWrap/>
          </w:tcPr>
          <w:p w:rsidR="000148DA" w:rsidRDefault="000148DA" w:rsidP="003C3FB1">
            <w:pPr>
              <w:spacing w:line="240" w:lineRule="atLeast"/>
              <w:jc w:val="center"/>
              <w:rPr>
                <w:rFonts w:ascii="Times New Roman" w:hAnsi="Times New Roman" w:cs="Times New Roman"/>
                <w:sz w:val="28"/>
                <w:szCs w:val="28"/>
              </w:rPr>
            </w:pPr>
          </w:p>
        </w:tc>
        <w:tc>
          <w:tcPr>
            <w:tcW w:w="3259" w:type="dxa"/>
            <w:gridSpan w:val="2"/>
            <w:shd w:val="clear" w:color="auto" w:fill="auto"/>
            <w:noWrap/>
          </w:tcPr>
          <w:p w:rsidR="000148DA" w:rsidRDefault="000148DA" w:rsidP="009B7C4E">
            <w:pPr>
              <w:spacing w:line="240" w:lineRule="atLeast"/>
              <w:rPr>
                <w:rFonts w:ascii="Times New Roman" w:eastAsia="Arial Unicode MS" w:hAnsi="Times New Roman" w:cs="Times New Roman"/>
                <w:bCs/>
                <w:color w:val="000000"/>
                <w:sz w:val="28"/>
                <w:szCs w:val="28"/>
                <w:u w:color="000000"/>
              </w:rPr>
            </w:pPr>
            <w:proofErr w:type="gramStart"/>
            <w:r w:rsidRPr="00077581">
              <w:rPr>
                <w:rFonts w:ascii="Times New Roman" w:eastAsia="Arial Unicode MS" w:hAnsi="Times New Roman" w:cs="Times New Roman"/>
                <w:bCs/>
                <w:color w:val="000000"/>
                <w:sz w:val="28"/>
                <w:szCs w:val="28"/>
                <w:u w:color="000000"/>
              </w:rPr>
              <w:t>Ответственный</w:t>
            </w:r>
            <w:proofErr w:type="gramEnd"/>
            <w:r w:rsidRPr="00077581">
              <w:rPr>
                <w:rFonts w:ascii="Times New Roman" w:eastAsia="Arial Unicode MS" w:hAnsi="Times New Roman" w:cs="Times New Roman"/>
                <w:bCs/>
                <w:color w:val="000000"/>
                <w:sz w:val="28"/>
                <w:szCs w:val="28"/>
                <w:u w:color="000000"/>
              </w:rPr>
              <w:t xml:space="preserve"> за достижение результата </w:t>
            </w:r>
            <w:r>
              <w:rPr>
                <w:rFonts w:ascii="Times New Roman" w:eastAsia="Arial Unicode MS" w:hAnsi="Times New Roman" w:cs="Times New Roman"/>
                <w:bCs/>
                <w:color w:val="000000"/>
                <w:sz w:val="28"/>
                <w:szCs w:val="28"/>
                <w:u w:color="000000"/>
              </w:rPr>
              <w:t xml:space="preserve">регионального </w:t>
            </w:r>
            <w:r w:rsidRPr="00077581">
              <w:rPr>
                <w:rFonts w:ascii="Times New Roman" w:eastAsia="Arial Unicode MS" w:hAnsi="Times New Roman" w:cs="Times New Roman"/>
                <w:bCs/>
                <w:color w:val="000000"/>
                <w:sz w:val="28"/>
                <w:szCs w:val="28"/>
                <w:u w:color="000000"/>
              </w:rPr>
              <w:t xml:space="preserve"> проекта</w:t>
            </w:r>
          </w:p>
        </w:tc>
        <w:tc>
          <w:tcPr>
            <w:tcW w:w="2268" w:type="dxa"/>
            <w:shd w:val="clear" w:color="auto" w:fill="auto"/>
            <w:noWrap/>
          </w:tcPr>
          <w:p w:rsidR="000148DA" w:rsidRPr="00296205" w:rsidRDefault="000148DA" w:rsidP="009B7C4E">
            <w:pPr>
              <w:spacing w:line="240" w:lineRule="atLeast"/>
              <w:rPr>
                <w:rFonts w:ascii="Times New Roman" w:hAnsi="Times New Roman" w:cs="Times New Roman"/>
                <w:sz w:val="28"/>
                <w:szCs w:val="28"/>
                <w:highlight w:val="yellow"/>
              </w:rPr>
            </w:pPr>
            <w:proofErr w:type="spellStart"/>
            <w:r w:rsidRPr="00296205">
              <w:rPr>
                <w:rFonts w:ascii="Times New Roman" w:hAnsi="Times New Roman" w:cs="Times New Roman"/>
                <w:sz w:val="28"/>
                <w:szCs w:val="28"/>
              </w:rPr>
              <w:t>С.А.Осипов</w:t>
            </w:r>
            <w:proofErr w:type="spellEnd"/>
          </w:p>
        </w:tc>
        <w:tc>
          <w:tcPr>
            <w:tcW w:w="3966" w:type="dxa"/>
            <w:shd w:val="clear" w:color="auto" w:fill="auto"/>
            <w:noWrap/>
          </w:tcPr>
          <w:p w:rsidR="000148DA" w:rsidRPr="00296205" w:rsidRDefault="000148DA" w:rsidP="009B7C4E">
            <w:pPr>
              <w:spacing w:line="240" w:lineRule="atLeast"/>
              <w:rPr>
                <w:rFonts w:ascii="Times New Roman" w:hAnsi="Times New Roman" w:cs="Times New Roman"/>
                <w:sz w:val="28"/>
                <w:szCs w:val="28"/>
              </w:rPr>
            </w:pPr>
            <w:r w:rsidRPr="00296205">
              <w:rPr>
                <w:rFonts w:ascii="Times New Roman" w:hAnsi="Times New Roman" w:cs="Times New Roman"/>
                <w:sz w:val="28"/>
                <w:szCs w:val="28"/>
              </w:rPr>
              <w:t>первый заместитель министра здравоохранения Республики Татарстан</w:t>
            </w:r>
          </w:p>
        </w:tc>
        <w:tc>
          <w:tcPr>
            <w:tcW w:w="2835" w:type="dxa"/>
            <w:shd w:val="clear" w:color="auto" w:fill="auto"/>
            <w:noWrap/>
          </w:tcPr>
          <w:p w:rsidR="000148DA" w:rsidRPr="00296205" w:rsidRDefault="000148DA" w:rsidP="009B7C4E">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48DA" w:rsidRDefault="00012D08" w:rsidP="003C3FB1">
            <w:pPr>
              <w:spacing w:line="240" w:lineRule="atLeast"/>
              <w:rPr>
                <w:rFonts w:ascii="Times New Roman" w:hAnsi="Times New Roman" w:cs="Times New Roman"/>
                <w:sz w:val="28"/>
                <w:szCs w:val="28"/>
              </w:rPr>
            </w:pPr>
            <w:r>
              <w:rPr>
                <w:rFonts w:ascii="Times New Roman" w:hAnsi="Times New Roman" w:cs="Times New Roman"/>
                <w:sz w:val="28"/>
                <w:szCs w:val="28"/>
              </w:rPr>
              <w:t>10,0%</w:t>
            </w:r>
          </w:p>
        </w:tc>
      </w:tr>
      <w:tr w:rsidR="000148DA" w:rsidRPr="00026EC8" w:rsidTr="00305ADA">
        <w:trPr>
          <w:cantSplit/>
        </w:trPr>
        <w:tc>
          <w:tcPr>
            <w:tcW w:w="677" w:type="dxa"/>
            <w:shd w:val="clear" w:color="auto" w:fill="auto"/>
            <w:noWrap/>
          </w:tcPr>
          <w:p w:rsidR="000148DA" w:rsidRDefault="000148DA" w:rsidP="003C3FB1">
            <w:pPr>
              <w:spacing w:line="240" w:lineRule="atLeast"/>
              <w:jc w:val="center"/>
              <w:rPr>
                <w:rFonts w:ascii="Times New Roman" w:hAnsi="Times New Roman" w:cs="Times New Roman"/>
                <w:sz w:val="28"/>
                <w:szCs w:val="28"/>
              </w:rPr>
            </w:pPr>
          </w:p>
        </w:tc>
        <w:tc>
          <w:tcPr>
            <w:tcW w:w="3259" w:type="dxa"/>
            <w:gridSpan w:val="2"/>
            <w:shd w:val="clear" w:color="auto" w:fill="auto"/>
            <w:noWrap/>
          </w:tcPr>
          <w:p w:rsidR="000148DA" w:rsidRPr="002E66A2" w:rsidRDefault="000148DA" w:rsidP="009B7C4E">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0148DA" w:rsidRPr="002E66A2" w:rsidRDefault="000148DA" w:rsidP="009B7C4E">
            <w:pPr>
              <w:spacing w:line="240" w:lineRule="atLeast"/>
              <w:rPr>
                <w:rFonts w:ascii="Times New Roman" w:hAnsi="Times New Roman" w:cs="Times New Roman"/>
                <w:sz w:val="28"/>
                <w:szCs w:val="28"/>
              </w:rPr>
            </w:pPr>
            <w:r w:rsidRPr="002E66A2">
              <w:rPr>
                <w:rFonts w:ascii="Times New Roman" w:hAnsi="Times New Roman" w:cs="Times New Roman"/>
                <w:sz w:val="28"/>
                <w:szCs w:val="28"/>
              </w:rPr>
              <w:t>А.Д. Гарипов</w:t>
            </w:r>
          </w:p>
        </w:tc>
        <w:tc>
          <w:tcPr>
            <w:tcW w:w="3966" w:type="dxa"/>
            <w:shd w:val="clear" w:color="auto" w:fill="auto"/>
            <w:noWrap/>
          </w:tcPr>
          <w:p w:rsidR="000148DA" w:rsidRPr="00077581" w:rsidRDefault="000148DA" w:rsidP="009B7C4E">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48DA" w:rsidRPr="00077581" w:rsidRDefault="000148DA" w:rsidP="009B7C4E">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48DA" w:rsidRDefault="00012D08" w:rsidP="003C3FB1">
            <w:pPr>
              <w:spacing w:line="240" w:lineRule="atLeast"/>
              <w:rPr>
                <w:rFonts w:ascii="Times New Roman" w:hAnsi="Times New Roman" w:cs="Times New Roman"/>
                <w:sz w:val="28"/>
                <w:szCs w:val="28"/>
              </w:rPr>
            </w:pPr>
            <w:r>
              <w:rPr>
                <w:rFonts w:ascii="Times New Roman" w:hAnsi="Times New Roman" w:cs="Times New Roman"/>
                <w:sz w:val="28"/>
                <w:szCs w:val="28"/>
              </w:rPr>
              <w:t>10,0%</w:t>
            </w:r>
          </w:p>
        </w:tc>
      </w:tr>
      <w:tr w:rsidR="000148DA" w:rsidRPr="00026EC8" w:rsidTr="00305ADA">
        <w:trPr>
          <w:cantSplit/>
        </w:trPr>
        <w:tc>
          <w:tcPr>
            <w:tcW w:w="677" w:type="dxa"/>
            <w:shd w:val="clear" w:color="auto" w:fill="auto"/>
            <w:noWrap/>
          </w:tcPr>
          <w:p w:rsidR="000148DA" w:rsidRDefault="000148DA" w:rsidP="003C3FB1">
            <w:pPr>
              <w:spacing w:line="240" w:lineRule="atLeast"/>
              <w:jc w:val="center"/>
              <w:rPr>
                <w:rFonts w:ascii="Times New Roman" w:hAnsi="Times New Roman" w:cs="Times New Roman"/>
                <w:sz w:val="28"/>
                <w:szCs w:val="28"/>
              </w:rPr>
            </w:pPr>
          </w:p>
        </w:tc>
        <w:tc>
          <w:tcPr>
            <w:tcW w:w="3259" w:type="dxa"/>
            <w:gridSpan w:val="2"/>
            <w:shd w:val="clear" w:color="auto" w:fill="auto"/>
            <w:noWrap/>
          </w:tcPr>
          <w:p w:rsidR="000148DA" w:rsidRPr="002E66A2" w:rsidRDefault="000148DA" w:rsidP="009B7C4E">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0148DA" w:rsidRPr="002E66A2" w:rsidRDefault="000148DA" w:rsidP="009B7C4E">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48DA" w:rsidRPr="002E66A2" w:rsidRDefault="000148DA" w:rsidP="009B7C4E">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И.Р.Фатихов</w:t>
            </w:r>
            <w:proofErr w:type="spellEnd"/>
          </w:p>
        </w:tc>
        <w:tc>
          <w:tcPr>
            <w:tcW w:w="3966" w:type="dxa"/>
            <w:shd w:val="clear" w:color="auto" w:fill="auto"/>
            <w:noWrap/>
          </w:tcPr>
          <w:p w:rsidR="000148DA" w:rsidRPr="00077581" w:rsidRDefault="000148DA" w:rsidP="009B7C4E">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48DA" w:rsidRDefault="000148DA" w:rsidP="009B7C4E">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48DA" w:rsidRDefault="00012D08" w:rsidP="003C3FB1">
            <w:pPr>
              <w:spacing w:line="240" w:lineRule="atLeast"/>
              <w:rPr>
                <w:rFonts w:ascii="Times New Roman" w:hAnsi="Times New Roman" w:cs="Times New Roman"/>
                <w:sz w:val="28"/>
                <w:szCs w:val="28"/>
              </w:rPr>
            </w:pPr>
            <w:r>
              <w:rPr>
                <w:rFonts w:ascii="Times New Roman" w:hAnsi="Times New Roman" w:cs="Times New Roman"/>
                <w:sz w:val="28"/>
                <w:szCs w:val="28"/>
              </w:rPr>
              <w:t>10,0%</w:t>
            </w:r>
          </w:p>
        </w:tc>
      </w:tr>
      <w:tr w:rsidR="000148DA" w:rsidRPr="00026EC8" w:rsidTr="00305ADA">
        <w:trPr>
          <w:cantSplit/>
        </w:trPr>
        <w:tc>
          <w:tcPr>
            <w:tcW w:w="677" w:type="dxa"/>
            <w:shd w:val="clear" w:color="auto" w:fill="auto"/>
            <w:noWrap/>
          </w:tcPr>
          <w:p w:rsidR="000148DA" w:rsidRDefault="000148DA" w:rsidP="003C3FB1">
            <w:pPr>
              <w:spacing w:line="240" w:lineRule="atLeast"/>
              <w:jc w:val="center"/>
              <w:rPr>
                <w:rFonts w:ascii="Times New Roman" w:hAnsi="Times New Roman" w:cs="Times New Roman"/>
                <w:sz w:val="28"/>
                <w:szCs w:val="28"/>
              </w:rPr>
            </w:pPr>
          </w:p>
        </w:tc>
        <w:tc>
          <w:tcPr>
            <w:tcW w:w="3259" w:type="dxa"/>
            <w:gridSpan w:val="2"/>
            <w:shd w:val="clear" w:color="auto" w:fill="auto"/>
            <w:noWrap/>
          </w:tcPr>
          <w:p w:rsidR="000148DA" w:rsidRPr="002E66A2" w:rsidRDefault="000148DA" w:rsidP="009B7C4E">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0148DA" w:rsidRDefault="000148DA" w:rsidP="009B7C4E">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И.Н.Насыров</w:t>
            </w:r>
            <w:proofErr w:type="spellEnd"/>
          </w:p>
        </w:tc>
        <w:tc>
          <w:tcPr>
            <w:tcW w:w="3966" w:type="dxa"/>
            <w:shd w:val="clear" w:color="auto" w:fill="auto"/>
            <w:noWrap/>
          </w:tcPr>
          <w:p w:rsidR="000148DA" w:rsidRDefault="000148DA" w:rsidP="009B7C4E">
            <w:pPr>
              <w:spacing w:line="240" w:lineRule="atLeast"/>
              <w:rPr>
                <w:rFonts w:ascii="Times New Roman" w:hAnsi="Times New Roman" w:cs="Times New Roman"/>
                <w:sz w:val="28"/>
                <w:szCs w:val="28"/>
              </w:rPr>
            </w:pPr>
            <w:r>
              <w:rPr>
                <w:rFonts w:ascii="Times New Roman" w:hAnsi="Times New Roman" w:cs="Times New Roman"/>
                <w:sz w:val="28"/>
                <w:szCs w:val="28"/>
              </w:rPr>
              <w:t>Заместитель министра строительства, архитектуры и жилищно-коммунального хозяйства Республики Татарстан</w:t>
            </w:r>
          </w:p>
        </w:tc>
        <w:tc>
          <w:tcPr>
            <w:tcW w:w="2835" w:type="dxa"/>
            <w:shd w:val="clear" w:color="auto" w:fill="auto"/>
            <w:noWrap/>
          </w:tcPr>
          <w:p w:rsidR="000148DA" w:rsidRDefault="000148DA" w:rsidP="009B7C4E">
            <w:pPr>
              <w:spacing w:line="240" w:lineRule="atLeast"/>
              <w:rPr>
                <w:rFonts w:ascii="Times New Roman" w:hAnsi="Times New Roman" w:cs="Times New Roman"/>
                <w:sz w:val="28"/>
                <w:szCs w:val="28"/>
              </w:rPr>
            </w:pPr>
            <w:r>
              <w:rPr>
                <w:rFonts w:ascii="Times New Roman" w:hAnsi="Times New Roman" w:cs="Times New Roman"/>
                <w:sz w:val="28"/>
                <w:szCs w:val="28"/>
              </w:rPr>
              <w:t>И.Э.</w:t>
            </w:r>
            <w:r>
              <w:t xml:space="preserve"> </w:t>
            </w:r>
            <w:proofErr w:type="spellStart"/>
            <w:r w:rsidRPr="002E66A2">
              <w:rPr>
                <w:rFonts w:ascii="Times New Roman" w:hAnsi="Times New Roman" w:cs="Times New Roman"/>
                <w:sz w:val="28"/>
                <w:szCs w:val="28"/>
              </w:rPr>
              <w:t>Файзуллин</w:t>
            </w:r>
            <w:proofErr w:type="spellEnd"/>
            <w:r w:rsidRPr="002E66A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инистр</w:t>
            </w:r>
            <w:r w:rsidRPr="002E66A2">
              <w:rPr>
                <w:rFonts w:ascii="Times New Roman" w:hAnsi="Times New Roman" w:cs="Times New Roman"/>
                <w:sz w:val="28"/>
                <w:szCs w:val="28"/>
              </w:rPr>
              <w:t xml:space="preserve"> строительства, архитектуры и жилищно-коммунального хозяйства Республики Татарстан</w:t>
            </w:r>
            <w:r>
              <w:rPr>
                <w:rFonts w:ascii="Times New Roman" w:hAnsi="Times New Roman" w:cs="Times New Roman"/>
                <w:sz w:val="28"/>
                <w:szCs w:val="28"/>
              </w:rPr>
              <w:t xml:space="preserve"> (по согласованию)</w:t>
            </w:r>
          </w:p>
        </w:tc>
        <w:tc>
          <w:tcPr>
            <w:tcW w:w="1527" w:type="dxa"/>
            <w:shd w:val="clear" w:color="auto" w:fill="auto"/>
          </w:tcPr>
          <w:p w:rsidR="000148DA" w:rsidRDefault="00012D08" w:rsidP="003C3FB1">
            <w:pPr>
              <w:spacing w:line="240" w:lineRule="atLeast"/>
              <w:rPr>
                <w:rFonts w:ascii="Times New Roman" w:hAnsi="Times New Roman" w:cs="Times New Roman"/>
                <w:sz w:val="28"/>
                <w:szCs w:val="28"/>
              </w:rPr>
            </w:pPr>
            <w:r>
              <w:rPr>
                <w:rFonts w:ascii="Times New Roman" w:hAnsi="Times New Roman" w:cs="Times New Roman"/>
                <w:sz w:val="28"/>
                <w:szCs w:val="28"/>
              </w:rPr>
              <w:t>10,0%</w:t>
            </w:r>
          </w:p>
        </w:tc>
      </w:tr>
      <w:tr w:rsidR="000148DA" w:rsidRPr="00026EC8" w:rsidTr="00305ADA">
        <w:trPr>
          <w:cantSplit/>
        </w:trPr>
        <w:tc>
          <w:tcPr>
            <w:tcW w:w="677" w:type="dxa"/>
            <w:shd w:val="clear" w:color="auto" w:fill="auto"/>
            <w:noWrap/>
          </w:tcPr>
          <w:p w:rsidR="000148DA" w:rsidRDefault="000148DA" w:rsidP="003C3FB1">
            <w:pPr>
              <w:spacing w:line="240" w:lineRule="atLeast"/>
              <w:jc w:val="center"/>
              <w:rPr>
                <w:rFonts w:ascii="Times New Roman" w:hAnsi="Times New Roman" w:cs="Times New Roman"/>
                <w:sz w:val="28"/>
                <w:szCs w:val="28"/>
              </w:rPr>
            </w:pPr>
          </w:p>
        </w:tc>
        <w:tc>
          <w:tcPr>
            <w:tcW w:w="3259" w:type="dxa"/>
            <w:gridSpan w:val="2"/>
            <w:shd w:val="clear" w:color="auto" w:fill="auto"/>
            <w:noWrap/>
          </w:tcPr>
          <w:p w:rsidR="000148DA" w:rsidRPr="002E66A2" w:rsidRDefault="000148DA" w:rsidP="009B7C4E">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0148DA" w:rsidRPr="002E66A2" w:rsidRDefault="000148DA" w:rsidP="009B7C4E">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48DA" w:rsidRPr="002E66A2" w:rsidRDefault="000148DA" w:rsidP="009B7C4E">
            <w:pPr>
              <w:spacing w:line="240" w:lineRule="atLeast"/>
              <w:rPr>
                <w:rFonts w:ascii="Times New Roman" w:hAnsi="Times New Roman" w:cs="Times New Roman"/>
                <w:sz w:val="28"/>
                <w:szCs w:val="28"/>
              </w:rPr>
            </w:pPr>
          </w:p>
        </w:tc>
        <w:tc>
          <w:tcPr>
            <w:tcW w:w="3966" w:type="dxa"/>
            <w:shd w:val="clear" w:color="auto" w:fill="auto"/>
            <w:noWrap/>
          </w:tcPr>
          <w:p w:rsidR="000148DA" w:rsidRPr="00296205" w:rsidRDefault="000148DA" w:rsidP="009B7C4E">
            <w:pPr>
              <w:spacing w:line="240" w:lineRule="atLeast"/>
              <w:rPr>
                <w:rFonts w:ascii="Times New Roman" w:hAnsi="Times New Roman" w:cs="Times New Roman"/>
                <w:sz w:val="28"/>
                <w:szCs w:val="28"/>
              </w:rPr>
            </w:pPr>
            <w:r>
              <w:rPr>
                <w:rFonts w:ascii="Times New Roman" w:hAnsi="Times New Roman" w:cs="Times New Roman"/>
                <w:sz w:val="28"/>
                <w:szCs w:val="28"/>
              </w:rPr>
              <w:t>Руководители медицинских учреждений Республики Татарстан</w:t>
            </w:r>
          </w:p>
        </w:tc>
        <w:tc>
          <w:tcPr>
            <w:tcW w:w="2835" w:type="dxa"/>
            <w:shd w:val="clear" w:color="auto" w:fill="auto"/>
            <w:noWrap/>
          </w:tcPr>
          <w:p w:rsidR="000148DA" w:rsidRPr="00296205" w:rsidRDefault="000148DA" w:rsidP="009B7C4E">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48DA" w:rsidRDefault="00012D08" w:rsidP="003C3FB1">
            <w:pPr>
              <w:spacing w:line="240" w:lineRule="atLeast"/>
              <w:rPr>
                <w:rFonts w:ascii="Times New Roman" w:hAnsi="Times New Roman" w:cs="Times New Roman"/>
                <w:sz w:val="28"/>
                <w:szCs w:val="28"/>
              </w:rPr>
            </w:pPr>
            <w:r>
              <w:rPr>
                <w:rFonts w:ascii="Times New Roman" w:hAnsi="Times New Roman" w:cs="Times New Roman"/>
                <w:sz w:val="28"/>
                <w:szCs w:val="28"/>
              </w:rPr>
              <w:t>10,0%</w:t>
            </w:r>
          </w:p>
        </w:tc>
      </w:tr>
      <w:tr w:rsidR="000148DA" w:rsidRPr="00026EC8" w:rsidTr="000A5B44">
        <w:trPr>
          <w:cantSplit/>
        </w:trPr>
        <w:tc>
          <w:tcPr>
            <w:tcW w:w="14532" w:type="dxa"/>
            <w:gridSpan w:val="7"/>
            <w:shd w:val="clear" w:color="auto" w:fill="auto"/>
            <w:noWrap/>
          </w:tcPr>
          <w:p w:rsidR="000148DA" w:rsidRDefault="000148DA" w:rsidP="002E66A2">
            <w:pPr>
              <w:spacing w:line="240" w:lineRule="atLeast"/>
              <w:jc w:val="center"/>
              <w:rPr>
                <w:rFonts w:ascii="Times New Roman" w:hAnsi="Times New Roman" w:cs="Times New Roman"/>
                <w:sz w:val="28"/>
                <w:szCs w:val="28"/>
              </w:rPr>
            </w:pPr>
            <w:r w:rsidRPr="004026A9">
              <w:rPr>
                <w:rFonts w:ascii="Times New Roman" w:eastAsia="Arial Unicode MS" w:hAnsi="Times New Roman" w:cs="Times New Roman"/>
                <w:bCs/>
                <w:color w:val="000000"/>
                <w:sz w:val="28"/>
                <w:szCs w:val="28"/>
              </w:rPr>
              <w:t xml:space="preserve">В рамках выполнения государственного задания на дополнительное профессиональное образование </w:t>
            </w:r>
            <w:r>
              <w:rPr>
                <w:rFonts w:ascii="Times New Roman" w:eastAsia="Arial Unicode MS" w:hAnsi="Times New Roman" w:cs="Times New Roman"/>
                <w:bCs/>
                <w:color w:val="000000"/>
                <w:sz w:val="28"/>
                <w:szCs w:val="28"/>
              </w:rPr>
              <w:t xml:space="preserve">в  </w:t>
            </w:r>
            <w:proofErr w:type="spellStart"/>
            <w:r>
              <w:rPr>
                <w:rFonts w:ascii="Times New Roman" w:eastAsia="Arial Unicode MS" w:hAnsi="Times New Roman" w:cs="Times New Roman"/>
                <w:bCs/>
                <w:color w:val="000000"/>
                <w:sz w:val="28"/>
                <w:szCs w:val="28"/>
              </w:rPr>
              <w:t>симуляционном</w:t>
            </w:r>
            <w:proofErr w:type="spellEnd"/>
            <w:r>
              <w:rPr>
                <w:rFonts w:ascii="Times New Roman" w:eastAsia="Arial Unicode MS" w:hAnsi="Times New Roman" w:cs="Times New Roman"/>
                <w:bCs/>
                <w:color w:val="000000"/>
                <w:sz w:val="28"/>
                <w:szCs w:val="28"/>
              </w:rPr>
              <w:t xml:space="preserve"> центре</w:t>
            </w:r>
            <w:r w:rsidRPr="004026A9">
              <w:rPr>
                <w:rFonts w:ascii="Times New Roman" w:eastAsia="Arial Unicode MS" w:hAnsi="Times New Roman" w:cs="Times New Roman"/>
                <w:bCs/>
                <w:color w:val="000000"/>
                <w:sz w:val="28"/>
                <w:szCs w:val="28"/>
              </w:rPr>
              <w:t xml:space="preserve"> обучено не менее </w:t>
            </w:r>
            <w:r>
              <w:rPr>
                <w:rFonts w:ascii="Times New Roman" w:eastAsia="Arial Unicode MS" w:hAnsi="Times New Roman" w:cs="Times New Roman"/>
                <w:bCs/>
                <w:color w:val="000000"/>
                <w:sz w:val="28"/>
                <w:szCs w:val="28"/>
              </w:rPr>
              <w:t>46</w:t>
            </w:r>
            <w:r w:rsidRPr="004026A9">
              <w:rPr>
                <w:rFonts w:ascii="Times New Roman" w:eastAsia="Arial Unicode MS" w:hAnsi="Times New Roman" w:cs="Times New Roman"/>
                <w:bCs/>
                <w:color w:val="000000"/>
                <w:sz w:val="28"/>
                <w:szCs w:val="28"/>
              </w:rPr>
              <w:t xml:space="preserve"> специалистов в области </w:t>
            </w:r>
            <w:proofErr w:type="spellStart"/>
            <w:r w:rsidRPr="004026A9">
              <w:rPr>
                <w:rFonts w:ascii="Times New Roman" w:eastAsia="Arial Unicode MS" w:hAnsi="Times New Roman" w:cs="Times New Roman"/>
                <w:bCs/>
                <w:color w:val="000000"/>
                <w:sz w:val="28"/>
                <w:szCs w:val="28"/>
              </w:rPr>
              <w:t>перинатологии</w:t>
            </w:r>
            <w:proofErr w:type="spellEnd"/>
            <w:r w:rsidRPr="004026A9">
              <w:rPr>
                <w:rFonts w:ascii="Times New Roman" w:eastAsia="Arial Unicode MS" w:hAnsi="Times New Roman" w:cs="Times New Roman"/>
                <w:bCs/>
                <w:color w:val="000000"/>
                <w:sz w:val="28"/>
                <w:szCs w:val="28"/>
              </w:rPr>
              <w:t>, неонатологии и педиатрии в 2020г.</w:t>
            </w:r>
          </w:p>
        </w:tc>
      </w:tr>
      <w:tr w:rsidR="000148DA" w:rsidRPr="00026EC8" w:rsidTr="00305ADA">
        <w:trPr>
          <w:cantSplit/>
        </w:trPr>
        <w:tc>
          <w:tcPr>
            <w:tcW w:w="677" w:type="dxa"/>
            <w:shd w:val="clear" w:color="auto" w:fill="auto"/>
            <w:noWrap/>
          </w:tcPr>
          <w:p w:rsidR="000148DA" w:rsidRDefault="000148DA"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31</w:t>
            </w:r>
          </w:p>
        </w:tc>
        <w:tc>
          <w:tcPr>
            <w:tcW w:w="3259" w:type="dxa"/>
            <w:gridSpan w:val="2"/>
            <w:shd w:val="clear" w:color="auto" w:fill="auto"/>
            <w:noWrap/>
          </w:tcPr>
          <w:p w:rsidR="000148DA" w:rsidRDefault="000148DA" w:rsidP="000A5B44">
            <w:pPr>
              <w:spacing w:line="240" w:lineRule="atLeast"/>
              <w:rPr>
                <w:rFonts w:ascii="Times New Roman" w:eastAsia="Arial Unicode MS" w:hAnsi="Times New Roman" w:cs="Times New Roman"/>
                <w:bCs/>
                <w:color w:val="000000"/>
                <w:sz w:val="28"/>
                <w:szCs w:val="28"/>
                <w:u w:color="000000"/>
              </w:rPr>
            </w:pPr>
            <w:proofErr w:type="gramStart"/>
            <w:r w:rsidRPr="00077581">
              <w:rPr>
                <w:rFonts w:ascii="Times New Roman" w:eastAsia="Arial Unicode MS" w:hAnsi="Times New Roman" w:cs="Times New Roman"/>
                <w:bCs/>
                <w:color w:val="000000"/>
                <w:sz w:val="28"/>
                <w:szCs w:val="28"/>
                <w:u w:color="000000"/>
              </w:rPr>
              <w:t>Ответственный</w:t>
            </w:r>
            <w:proofErr w:type="gramEnd"/>
            <w:r w:rsidRPr="00077581">
              <w:rPr>
                <w:rFonts w:ascii="Times New Roman" w:eastAsia="Arial Unicode MS" w:hAnsi="Times New Roman" w:cs="Times New Roman"/>
                <w:bCs/>
                <w:color w:val="000000"/>
                <w:sz w:val="28"/>
                <w:szCs w:val="28"/>
                <w:u w:color="000000"/>
              </w:rPr>
              <w:t xml:space="preserve"> за достижение результата </w:t>
            </w:r>
            <w:r>
              <w:rPr>
                <w:rFonts w:ascii="Times New Roman" w:eastAsia="Arial Unicode MS" w:hAnsi="Times New Roman" w:cs="Times New Roman"/>
                <w:bCs/>
                <w:color w:val="000000"/>
                <w:sz w:val="28"/>
                <w:szCs w:val="28"/>
                <w:u w:color="000000"/>
              </w:rPr>
              <w:t xml:space="preserve">регионального </w:t>
            </w:r>
            <w:r w:rsidRPr="00077581">
              <w:rPr>
                <w:rFonts w:ascii="Times New Roman" w:eastAsia="Arial Unicode MS" w:hAnsi="Times New Roman" w:cs="Times New Roman"/>
                <w:bCs/>
                <w:color w:val="000000"/>
                <w:sz w:val="28"/>
                <w:szCs w:val="28"/>
                <w:u w:color="000000"/>
              </w:rPr>
              <w:t xml:space="preserve"> проекта</w:t>
            </w:r>
          </w:p>
        </w:tc>
        <w:tc>
          <w:tcPr>
            <w:tcW w:w="2268" w:type="dxa"/>
            <w:shd w:val="clear" w:color="auto" w:fill="auto"/>
            <w:noWrap/>
          </w:tcPr>
          <w:p w:rsidR="000148DA" w:rsidRPr="00296205" w:rsidRDefault="000148DA" w:rsidP="000A5B44">
            <w:pPr>
              <w:spacing w:line="240" w:lineRule="atLeast"/>
              <w:rPr>
                <w:rFonts w:ascii="Times New Roman" w:hAnsi="Times New Roman" w:cs="Times New Roman"/>
                <w:sz w:val="28"/>
                <w:szCs w:val="28"/>
                <w:highlight w:val="yellow"/>
              </w:rPr>
            </w:pPr>
            <w:proofErr w:type="spellStart"/>
            <w:r w:rsidRPr="00296205">
              <w:rPr>
                <w:rFonts w:ascii="Times New Roman" w:hAnsi="Times New Roman" w:cs="Times New Roman"/>
                <w:sz w:val="28"/>
                <w:szCs w:val="28"/>
              </w:rPr>
              <w:t>С.А.Осипов</w:t>
            </w:r>
            <w:proofErr w:type="spellEnd"/>
          </w:p>
        </w:tc>
        <w:tc>
          <w:tcPr>
            <w:tcW w:w="3966" w:type="dxa"/>
            <w:shd w:val="clear" w:color="auto" w:fill="auto"/>
            <w:noWrap/>
          </w:tcPr>
          <w:p w:rsidR="000148DA" w:rsidRPr="00296205" w:rsidRDefault="000148DA"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первый заместитель министра здравоохранения Республики Татарстан</w:t>
            </w:r>
          </w:p>
        </w:tc>
        <w:tc>
          <w:tcPr>
            <w:tcW w:w="2835" w:type="dxa"/>
            <w:shd w:val="clear" w:color="auto" w:fill="auto"/>
            <w:noWrap/>
          </w:tcPr>
          <w:p w:rsidR="000148DA" w:rsidRPr="00296205" w:rsidRDefault="000148DA"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48DA" w:rsidRDefault="00012D08" w:rsidP="003C3FB1">
            <w:pPr>
              <w:spacing w:line="240" w:lineRule="atLeast"/>
              <w:rPr>
                <w:rFonts w:ascii="Times New Roman" w:hAnsi="Times New Roman" w:cs="Times New Roman"/>
                <w:sz w:val="28"/>
                <w:szCs w:val="28"/>
              </w:rPr>
            </w:pPr>
            <w:r>
              <w:rPr>
                <w:rFonts w:ascii="Times New Roman" w:hAnsi="Times New Roman" w:cs="Times New Roman"/>
                <w:sz w:val="28"/>
                <w:szCs w:val="28"/>
              </w:rPr>
              <w:t>10,0%</w:t>
            </w:r>
          </w:p>
        </w:tc>
      </w:tr>
      <w:tr w:rsidR="000148DA" w:rsidRPr="00026EC8" w:rsidTr="00305ADA">
        <w:trPr>
          <w:cantSplit/>
        </w:trPr>
        <w:tc>
          <w:tcPr>
            <w:tcW w:w="677" w:type="dxa"/>
            <w:shd w:val="clear" w:color="auto" w:fill="auto"/>
            <w:noWrap/>
          </w:tcPr>
          <w:p w:rsidR="000148DA" w:rsidRDefault="000148DA"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32</w:t>
            </w:r>
          </w:p>
        </w:tc>
        <w:tc>
          <w:tcPr>
            <w:tcW w:w="3259" w:type="dxa"/>
            <w:gridSpan w:val="2"/>
            <w:shd w:val="clear" w:color="auto" w:fill="auto"/>
            <w:noWrap/>
          </w:tcPr>
          <w:p w:rsidR="000148DA" w:rsidRPr="002E66A2" w:rsidRDefault="000148DA"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Участник регионального проекта программы</w:t>
            </w:r>
          </w:p>
          <w:p w:rsidR="000148DA" w:rsidRPr="002E66A2" w:rsidRDefault="000148DA" w:rsidP="000A5B44">
            <w:pPr>
              <w:spacing w:line="240" w:lineRule="atLeast"/>
              <w:rPr>
                <w:rFonts w:ascii="Times New Roman" w:eastAsia="Arial Unicode MS" w:hAnsi="Times New Roman" w:cs="Times New Roman"/>
                <w:i/>
                <w:color w:val="000000"/>
                <w:sz w:val="28"/>
                <w:szCs w:val="28"/>
                <w:u w:color="000000"/>
              </w:rPr>
            </w:pPr>
          </w:p>
          <w:p w:rsidR="000148DA" w:rsidRPr="002E66A2" w:rsidRDefault="000148DA" w:rsidP="000A5B44">
            <w:pPr>
              <w:spacing w:line="240" w:lineRule="atLeast"/>
              <w:rPr>
                <w:rFonts w:ascii="Times New Roman" w:eastAsia="Arial Unicode MS" w:hAnsi="Times New Roman" w:cs="Times New Roman"/>
                <w:bCs/>
                <w:i/>
                <w:color w:val="000000"/>
                <w:sz w:val="28"/>
                <w:szCs w:val="28"/>
                <w:u w:color="000000"/>
              </w:rPr>
            </w:pPr>
          </w:p>
        </w:tc>
        <w:tc>
          <w:tcPr>
            <w:tcW w:w="2268" w:type="dxa"/>
            <w:shd w:val="clear" w:color="auto" w:fill="auto"/>
            <w:noWrap/>
          </w:tcPr>
          <w:p w:rsidR="000148DA" w:rsidRPr="002E66A2" w:rsidRDefault="000148DA" w:rsidP="000A5B44">
            <w:pPr>
              <w:spacing w:line="240" w:lineRule="atLeast"/>
              <w:rPr>
                <w:rFonts w:ascii="Times New Roman" w:hAnsi="Times New Roman" w:cs="Times New Roman"/>
                <w:sz w:val="28"/>
                <w:szCs w:val="28"/>
              </w:rPr>
            </w:pPr>
            <w:r w:rsidRPr="002E66A2">
              <w:rPr>
                <w:rFonts w:ascii="Times New Roman" w:hAnsi="Times New Roman" w:cs="Times New Roman"/>
                <w:sz w:val="28"/>
                <w:szCs w:val="28"/>
              </w:rPr>
              <w:t xml:space="preserve">И.Р. </w:t>
            </w:r>
            <w:proofErr w:type="spellStart"/>
            <w:r w:rsidRPr="002E66A2">
              <w:rPr>
                <w:rFonts w:ascii="Times New Roman" w:hAnsi="Times New Roman" w:cs="Times New Roman"/>
                <w:sz w:val="28"/>
                <w:szCs w:val="28"/>
              </w:rPr>
              <w:t>Фатихов</w:t>
            </w:r>
            <w:proofErr w:type="spellEnd"/>
          </w:p>
        </w:tc>
        <w:tc>
          <w:tcPr>
            <w:tcW w:w="3966" w:type="dxa"/>
            <w:shd w:val="clear" w:color="auto" w:fill="auto"/>
            <w:noWrap/>
          </w:tcPr>
          <w:p w:rsidR="000148DA" w:rsidRPr="00077581" w:rsidRDefault="000148DA"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48DA" w:rsidRDefault="000148DA"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48DA" w:rsidRDefault="00012D08" w:rsidP="003C3FB1">
            <w:pPr>
              <w:spacing w:line="240" w:lineRule="atLeast"/>
              <w:rPr>
                <w:rFonts w:ascii="Times New Roman" w:hAnsi="Times New Roman" w:cs="Times New Roman"/>
                <w:sz w:val="28"/>
                <w:szCs w:val="28"/>
              </w:rPr>
            </w:pPr>
            <w:r>
              <w:rPr>
                <w:rFonts w:ascii="Times New Roman" w:hAnsi="Times New Roman" w:cs="Times New Roman"/>
                <w:sz w:val="28"/>
                <w:szCs w:val="28"/>
              </w:rPr>
              <w:t>10,0%</w:t>
            </w:r>
          </w:p>
        </w:tc>
      </w:tr>
      <w:tr w:rsidR="000148DA" w:rsidRPr="00026EC8" w:rsidTr="00305ADA">
        <w:trPr>
          <w:cantSplit/>
        </w:trPr>
        <w:tc>
          <w:tcPr>
            <w:tcW w:w="677" w:type="dxa"/>
            <w:shd w:val="clear" w:color="auto" w:fill="auto"/>
            <w:noWrap/>
          </w:tcPr>
          <w:p w:rsidR="000148DA" w:rsidRDefault="000148DA"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33</w:t>
            </w:r>
          </w:p>
        </w:tc>
        <w:tc>
          <w:tcPr>
            <w:tcW w:w="3259" w:type="dxa"/>
            <w:gridSpan w:val="2"/>
            <w:shd w:val="clear" w:color="auto" w:fill="auto"/>
            <w:noWrap/>
          </w:tcPr>
          <w:p w:rsidR="000148DA" w:rsidRPr="002E66A2" w:rsidRDefault="000148DA"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Участник регионального проекта программы</w:t>
            </w:r>
          </w:p>
          <w:p w:rsidR="000148DA" w:rsidRPr="002E66A2" w:rsidRDefault="000148DA"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48DA" w:rsidRPr="002E66A2" w:rsidRDefault="000148DA" w:rsidP="000A5B44">
            <w:pPr>
              <w:spacing w:line="240" w:lineRule="atLeast"/>
              <w:rPr>
                <w:rFonts w:ascii="Times New Roman" w:hAnsi="Times New Roman" w:cs="Times New Roman"/>
                <w:sz w:val="28"/>
                <w:szCs w:val="28"/>
              </w:rPr>
            </w:pPr>
          </w:p>
        </w:tc>
        <w:tc>
          <w:tcPr>
            <w:tcW w:w="3966" w:type="dxa"/>
            <w:shd w:val="clear" w:color="auto" w:fill="auto"/>
            <w:noWrap/>
          </w:tcPr>
          <w:p w:rsidR="000148DA" w:rsidRPr="00296205" w:rsidRDefault="000148DA" w:rsidP="000A5B44">
            <w:pPr>
              <w:spacing w:line="240" w:lineRule="atLeast"/>
              <w:rPr>
                <w:rFonts w:ascii="Times New Roman" w:hAnsi="Times New Roman" w:cs="Times New Roman"/>
                <w:sz w:val="28"/>
                <w:szCs w:val="28"/>
              </w:rPr>
            </w:pPr>
            <w:r>
              <w:rPr>
                <w:rFonts w:ascii="Times New Roman" w:hAnsi="Times New Roman" w:cs="Times New Roman"/>
                <w:sz w:val="28"/>
                <w:szCs w:val="28"/>
              </w:rPr>
              <w:t>Руководители медицинских учреждений Республики Татарстан</w:t>
            </w:r>
          </w:p>
        </w:tc>
        <w:tc>
          <w:tcPr>
            <w:tcW w:w="2835" w:type="dxa"/>
            <w:shd w:val="clear" w:color="auto" w:fill="auto"/>
            <w:noWrap/>
          </w:tcPr>
          <w:p w:rsidR="000148DA" w:rsidRPr="00296205" w:rsidRDefault="000148DA"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48DA" w:rsidRDefault="00012D08" w:rsidP="003C3FB1">
            <w:pPr>
              <w:spacing w:line="240" w:lineRule="atLeast"/>
              <w:rPr>
                <w:rFonts w:ascii="Times New Roman" w:hAnsi="Times New Roman" w:cs="Times New Roman"/>
                <w:sz w:val="28"/>
                <w:szCs w:val="28"/>
              </w:rPr>
            </w:pPr>
            <w:r>
              <w:rPr>
                <w:rFonts w:ascii="Times New Roman" w:hAnsi="Times New Roman" w:cs="Times New Roman"/>
                <w:sz w:val="28"/>
                <w:szCs w:val="28"/>
              </w:rPr>
              <w:t>10,0%</w:t>
            </w:r>
          </w:p>
        </w:tc>
      </w:tr>
      <w:tr w:rsidR="000148DA" w:rsidRPr="00026EC8" w:rsidTr="000A5B44">
        <w:trPr>
          <w:cantSplit/>
        </w:trPr>
        <w:tc>
          <w:tcPr>
            <w:tcW w:w="14532" w:type="dxa"/>
            <w:gridSpan w:val="7"/>
            <w:shd w:val="clear" w:color="auto" w:fill="auto"/>
            <w:noWrap/>
          </w:tcPr>
          <w:p w:rsidR="000148DA" w:rsidRDefault="000148DA" w:rsidP="002E66A2">
            <w:pPr>
              <w:spacing w:line="240" w:lineRule="atLeast"/>
              <w:jc w:val="center"/>
              <w:rPr>
                <w:rFonts w:ascii="Times New Roman" w:hAnsi="Times New Roman" w:cs="Times New Roman"/>
                <w:sz w:val="28"/>
                <w:szCs w:val="28"/>
              </w:rPr>
            </w:pPr>
            <w:r w:rsidRPr="004026A9">
              <w:rPr>
                <w:rFonts w:ascii="Times New Roman" w:eastAsia="Arial Unicode MS" w:hAnsi="Times New Roman" w:cs="Times New Roman"/>
                <w:bCs/>
                <w:color w:val="000000"/>
                <w:sz w:val="28"/>
                <w:szCs w:val="28"/>
              </w:rPr>
              <w:t>Не менее 95% детских поликлиник/детских поликлинических отделений медицинских организаций дооснащены медицинскими изделиями в соответствии с требованиями приказа  Минздрава  России от 7 марта 2018 г. № 92н «</w:t>
            </w:r>
            <w:r w:rsidRPr="004026A9">
              <w:rPr>
                <w:rFonts w:ascii="Times New Roman" w:hAnsi="Times New Roman" w:cs="Times New Roman"/>
                <w:sz w:val="28"/>
                <w:szCs w:val="28"/>
              </w:rPr>
              <w:t>Об утверждении Положения об организации оказания первичной медико-санитарной помощи детям».</w:t>
            </w:r>
          </w:p>
        </w:tc>
      </w:tr>
      <w:tr w:rsidR="000148DA" w:rsidRPr="00026EC8" w:rsidTr="00305ADA">
        <w:trPr>
          <w:cantSplit/>
        </w:trPr>
        <w:tc>
          <w:tcPr>
            <w:tcW w:w="677" w:type="dxa"/>
            <w:shd w:val="clear" w:color="auto" w:fill="auto"/>
            <w:noWrap/>
          </w:tcPr>
          <w:p w:rsidR="000148DA" w:rsidRDefault="000148DA"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34</w:t>
            </w:r>
          </w:p>
        </w:tc>
        <w:tc>
          <w:tcPr>
            <w:tcW w:w="3259" w:type="dxa"/>
            <w:gridSpan w:val="2"/>
            <w:shd w:val="clear" w:color="auto" w:fill="auto"/>
            <w:noWrap/>
          </w:tcPr>
          <w:p w:rsidR="000148DA" w:rsidRDefault="000148DA" w:rsidP="000A5B44">
            <w:pPr>
              <w:spacing w:line="240" w:lineRule="atLeast"/>
              <w:rPr>
                <w:rFonts w:ascii="Times New Roman" w:eastAsia="Arial Unicode MS" w:hAnsi="Times New Roman" w:cs="Times New Roman"/>
                <w:bCs/>
                <w:color w:val="000000"/>
                <w:sz w:val="28"/>
                <w:szCs w:val="28"/>
                <w:u w:color="000000"/>
              </w:rPr>
            </w:pPr>
            <w:proofErr w:type="gramStart"/>
            <w:r w:rsidRPr="00077581">
              <w:rPr>
                <w:rFonts w:ascii="Times New Roman" w:eastAsia="Arial Unicode MS" w:hAnsi="Times New Roman" w:cs="Times New Roman"/>
                <w:bCs/>
                <w:color w:val="000000"/>
                <w:sz w:val="28"/>
                <w:szCs w:val="28"/>
                <w:u w:color="000000"/>
              </w:rPr>
              <w:t>Ответственный</w:t>
            </w:r>
            <w:proofErr w:type="gramEnd"/>
            <w:r w:rsidRPr="00077581">
              <w:rPr>
                <w:rFonts w:ascii="Times New Roman" w:eastAsia="Arial Unicode MS" w:hAnsi="Times New Roman" w:cs="Times New Roman"/>
                <w:bCs/>
                <w:color w:val="000000"/>
                <w:sz w:val="28"/>
                <w:szCs w:val="28"/>
                <w:u w:color="000000"/>
              </w:rPr>
              <w:t xml:space="preserve"> за достижение результата </w:t>
            </w:r>
            <w:r>
              <w:rPr>
                <w:rFonts w:ascii="Times New Roman" w:eastAsia="Arial Unicode MS" w:hAnsi="Times New Roman" w:cs="Times New Roman"/>
                <w:bCs/>
                <w:color w:val="000000"/>
                <w:sz w:val="28"/>
                <w:szCs w:val="28"/>
                <w:u w:color="000000"/>
              </w:rPr>
              <w:t xml:space="preserve">регионального </w:t>
            </w:r>
            <w:r w:rsidRPr="00077581">
              <w:rPr>
                <w:rFonts w:ascii="Times New Roman" w:eastAsia="Arial Unicode MS" w:hAnsi="Times New Roman" w:cs="Times New Roman"/>
                <w:bCs/>
                <w:color w:val="000000"/>
                <w:sz w:val="28"/>
                <w:szCs w:val="28"/>
                <w:u w:color="000000"/>
              </w:rPr>
              <w:t xml:space="preserve"> проекта</w:t>
            </w:r>
          </w:p>
        </w:tc>
        <w:tc>
          <w:tcPr>
            <w:tcW w:w="2268" w:type="dxa"/>
            <w:shd w:val="clear" w:color="auto" w:fill="auto"/>
            <w:noWrap/>
          </w:tcPr>
          <w:p w:rsidR="000148DA" w:rsidRPr="00296205" w:rsidRDefault="000148DA" w:rsidP="000A5B44">
            <w:pPr>
              <w:spacing w:line="240" w:lineRule="atLeast"/>
              <w:rPr>
                <w:rFonts w:ascii="Times New Roman" w:hAnsi="Times New Roman" w:cs="Times New Roman"/>
                <w:sz w:val="28"/>
                <w:szCs w:val="28"/>
                <w:highlight w:val="yellow"/>
              </w:rPr>
            </w:pPr>
            <w:proofErr w:type="spellStart"/>
            <w:r w:rsidRPr="00296205">
              <w:rPr>
                <w:rFonts w:ascii="Times New Roman" w:hAnsi="Times New Roman" w:cs="Times New Roman"/>
                <w:sz w:val="28"/>
                <w:szCs w:val="28"/>
              </w:rPr>
              <w:t>С.А.Осипов</w:t>
            </w:r>
            <w:proofErr w:type="spellEnd"/>
          </w:p>
        </w:tc>
        <w:tc>
          <w:tcPr>
            <w:tcW w:w="3966" w:type="dxa"/>
            <w:shd w:val="clear" w:color="auto" w:fill="auto"/>
            <w:noWrap/>
          </w:tcPr>
          <w:p w:rsidR="000148DA" w:rsidRPr="00296205" w:rsidRDefault="000148DA"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первый заместитель министра здравоохранения Республики Татарстан</w:t>
            </w:r>
          </w:p>
        </w:tc>
        <w:tc>
          <w:tcPr>
            <w:tcW w:w="2835" w:type="dxa"/>
            <w:shd w:val="clear" w:color="auto" w:fill="auto"/>
            <w:noWrap/>
          </w:tcPr>
          <w:p w:rsidR="000148DA" w:rsidRPr="00296205" w:rsidRDefault="000148DA"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48DA" w:rsidRDefault="00012D08" w:rsidP="003C3FB1">
            <w:pPr>
              <w:spacing w:line="240" w:lineRule="atLeast"/>
              <w:rPr>
                <w:rFonts w:ascii="Times New Roman" w:hAnsi="Times New Roman" w:cs="Times New Roman"/>
                <w:sz w:val="28"/>
                <w:szCs w:val="28"/>
              </w:rPr>
            </w:pPr>
            <w:r>
              <w:rPr>
                <w:rFonts w:ascii="Times New Roman" w:hAnsi="Times New Roman" w:cs="Times New Roman"/>
                <w:sz w:val="28"/>
                <w:szCs w:val="28"/>
              </w:rPr>
              <w:t>10,0%</w:t>
            </w:r>
          </w:p>
        </w:tc>
      </w:tr>
      <w:tr w:rsidR="000148DA" w:rsidRPr="00026EC8" w:rsidTr="00305ADA">
        <w:trPr>
          <w:cantSplit/>
        </w:trPr>
        <w:tc>
          <w:tcPr>
            <w:tcW w:w="677" w:type="dxa"/>
            <w:shd w:val="clear" w:color="auto" w:fill="auto"/>
            <w:noWrap/>
          </w:tcPr>
          <w:p w:rsidR="000148DA" w:rsidRDefault="000148DA"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35</w:t>
            </w:r>
          </w:p>
        </w:tc>
        <w:tc>
          <w:tcPr>
            <w:tcW w:w="3259" w:type="dxa"/>
            <w:gridSpan w:val="2"/>
            <w:shd w:val="clear" w:color="auto" w:fill="auto"/>
            <w:noWrap/>
          </w:tcPr>
          <w:p w:rsidR="000148DA" w:rsidRPr="002E66A2" w:rsidRDefault="000148DA"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0148DA" w:rsidRPr="002E66A2" w:rsidRDefault="000148DA" w:rsidP="000A5B44">
            <w:pPr>
              <w:spacing w:line="240" w:lineRule="atLeast"/>
              <w:rPr>
                <w:rFonts w:ascii="Times New Roman" w:hAnsi="Times New Roman" w:cs="Times New Roman"/>
                <w:sz w:val="28"/>
                <w:szCs w:val="28"/>
              </w:rPr>
            </w:pPr>
            <w:r w:rsidRPr="002E66A2">
              <w:rPr>
                <w:rFonts w:ascii="Times New Roman" w:hAnsi="Times New Roman" w:cs="Times New Roman"/>
                <w:sz w:val="28"/>
                <w:szCs w:val="28"/>
              </w:rPr>
              <w:t>А.Д. Гарипов</w:t>
            </w:r>
          </w:p>
        </w:tc>
        <w:tc>
          <w:tcPr>
            <w:tcW w:w="3966" w:type="dxa"/>
            <w:shd w:val="clear" w:color="auto" w:fill="auto"/>
            <w:noWrap/>
          </w:tcPr>
          <w:p w:rsidR="000148DA" w:rsidRPr="00077581" w:rsidRDefault="000148DA"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48DA" w:rsidRPr="00077581" w:rsidRDefault="000148DA"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48DA" w:rsidRDefault="00012D08" w:rsidP="003C3FB1">
            <w:pPr>
              <w:spacing w:line="240" w:lineRule="atLeast"/>
              <w:rPr>
                <w:rFonts w:ascii="Times New Roman" w:hAnsi="Times New Roman" w:cs="Times New Roman"/>
                <w:sz w:val="28"/>
                <w:szCs w:val="28"/>
              </w:rPr>
            </w:pPr>
            <w:r>
              <w:rPr>
                <w:rFonts w:ascii="Times New Roman" w:hAnsi="Times New Roman" w:cs="Times New Roman"/>
                <w:sz w:val="28"/>
                <w:szCs w:val="28"/>
              </w:rPr>
              <w:t>10,0%</w:t>
            </w:r>
          </w:p>
        </w:tc>
      </w:tr>
      <w:tr w:rsidR="000148DA" w:rsidRPr="00026EC8" w:rsidTr="00305ADA">
        <w:trPr>
          <w:cantSplit/>
        </w:trPr>
        <w:tc>
          <w:tcPr>
            <w:tcW w:w="677" w:type="dxa"/>
            <w:shd w:val="clear" w:color="auto" w:fill="auto"/>
            <w:noWrap/>
          </w:tcPr>
          <w:p w:rsidR="000148DA" w:rsidRDefault="000148DA"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36</w:t>
            </w:r>
          </w:p>
        </w:tc>
        <w:tc>
          <w:tcPr>
            <w:tcW w:w="3259" w:type="dxa"/>
            <w:gridSpan w:val="2"/>
            <w:shd w:val="clear" w:color="auto" w:fill="auto"/>
            <w:noWrap/>
          </w:tcPr>
          <w:p w:rsidR="000148DA" w:rsidRPr="002E66A2" w:rsidRDefault="000148DA"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0148DA" w:rsidRPr="002E66A2" w:rsidRDefault="000148DA"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48DA" w:rsidRPr="002E66A2" w:rsidRDefault="000148DA" w:rsidP="000A5B44">
            <w:pPr>
              <w:spacing w:line="240" w:lineRule="atLeast"/>
              <w:rPr>
                <w:rFonts w:ascii="Times New Roman" w:hAnsi="Times New Roman" w:cs="Times New Roman"/>
                <w:sz w:val="28"/>
                <w:szCs w:val="28"/>
              </w:rPr>
            </w:pPr>
            <w:proofErr w:type="spellStart"/>
            <w:r w:rsidRPr="002E66A2">
              <w:rPr>
                <w:rFonts w:ascii="Times New Roman" w:hAnsi="Times New Roman" w:cs="Times New Roman"/>
                <w:sz w:val="28"/>
                <w:szCs w:val="28"/>
              </w:rPr>
              <w:t>В.В.Виниченко</w:t>
            </w:r>
            <w:proofErr w:type="spellEnd"/>
          </w:p>
        </w:tc>
        <w:tc>
          <w:tcPr>
            <w:tcW w:w="3966" w:type="dxa"/>
            <w:shd w:val="clear" w:color="auto" w:fill="auto"/>
            <w:noWrap/>
          </w:tcPr>
          <w:p w:rsidR="000148DA" w:rsidRPr="00077581" w:rsidRDefault="000148DA"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48DA" w:rsidRDefault="000148DA"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48DA" w:rsidRDefault="00012D08" w:rsidP="003C3FB1">
            <w:pPr>
              <w:spacing w:line="240" w:lineRule="atLeast"/>
              <w:rPr>
                <w:rFonts w:ascii="Times New Roman" w:hAnsi="Times New Roman" w:cs="Times New Roman"/>
                <w:sz w:val="28"/>
                <w:szCs w:val="28"/>
              </w:rPr>
            </w:pPr>
            <w:r>
              <w:rPr>
                <w:rFonts w:ascii="Times New Roman" w:hAnsi="Times New Roman" w:cs="Times New Roman"/>
                <w:sz w:val="28"/>
                <w:szCs w:val="28"/>
              </w:rPr>
              <w:t>10,0%</w:t>
            </w:r>
          </w:p>
        </w:tc>
      </w:tr>
      <w:tr w:rsidR="000148DA" w:rsidRPr="00026EC8" w:rsidTr="00305ADA">
        <w:trPr>
          <w:cantSplit/>
        </w:trPr>
        <w:tc>
          <w:tcPr>
            <w:tcW w:w="677" w:type="dxa"/>
            <w:shd w:val="clear" w:color="auto" w:fill="auto"/>
            <w:noWrap/>
          </w:tcPr>
          <w:p w:rsidR="000148DA" w:rsidRDefault="000148DA"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37</w:t>
            </w:r>
          </w:p>
        </w:tc>
        <w:tc>
          <w:tcPr>
            <w:tcW w:w="3259" w:type="dxa"/>
            <w:gridSpan w:val="2"/>
            <w:shd w:val="clear" w:color="auto" w:fill="auto"/>
            <w:noWrap/>
          </w:tcPr>
          <w:p w:rsidR="000148DA" w:rsidRPr="002E66A2" w:rsidRDefault="000148DA"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0148DA" w:rsidRPr="002E66A2" w:rsidRDefault="000148DA"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48DA" w:rsidRPr="002E66A2" w:rsidRDefault="000148DA" w:rsidP="000A5B44">
            <w:pPr>
              <w:spacing w:line="240" w:lineRule="atLeast"/>
              <w:rPr>
                <w:rFonts w:ascii="Times New Roman" w:hAnsi="Times New Roman" w:cs="Times New Roman"/>
                <w:sz w:val="28"/>
                <w:szCs w:val="28"/>
              </w:rPr>
            </w:pPr>
          </w:p>
        </w:tc>
        <w:tc>
          <w:tcPr>
            <w:tcW w:w="3966" w:type="dxa"/>
            <w:shd w:val="clear" w:color="auto" w:fill="auto"/>
            <w:noWrap/>
          </w:tcPr>
          <w:p w:rsidR="000148DA" w:rsidRPr="00296205" w:rsidRDefault="000148DA" w:rsidP="000A5B44">
            <w:pPr>
              <w:spacing w:line="240" w:lineRule="atLeast"/>
              <w:rPr>
                <w:rFonts w:ascii="Times New Roman" w:hAnsi="Times New Roman" w:cs="Times New Roman"/>
                <w:sz w:val="28"/>
                <w:szCs w:val="28"/>
              </w:rPr>
            </w:pPr>
            <w:r>
              <w:rPr>
                <w:rFonts w:ascii="Times New Roman" w:hAnsi="Times New Roman" w:cs="Times New Roman"/>
                <w:sz w:val="28"/>
                <w:szCs w:val="28"/>
              </w:rPr>
              <w:t>Руководители медицинских учреждений Республики Татарстан</w:t>
            </w:r>
          </w:p>
        </w:tc>
        <w:tc>
          <w:tcPr>
            <w:tcW w:w="2835" w:type="dxa"/>
            <w:shd w:val="clear" w:color="auto" w:fill="auto"/>
            <w:noWrap/>
          </w:tcPr>
          <w:p w:rsidR="000148DA" w:rsidRPr="00296205" w:rsidRDefault="000148DA"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48DA" w:rsidRDefault="00012D08" w:rsidP="003C3FB1">
            <w:pPr>
              <w:spacing w:line="240" w:lineRule="atLeast"/>
              <w:rPr>
                <w:rFonts w:ascii="Times New Roman" w:hAnsi="Times New Roman" w:cs="Times New Roman"/>
                <w:sz w:val="28"/>
                <w:szCs w:val="28"/>
              </w:rPr>
            </w:pPr>
            <w:r>
              <w:rPr>
                <w:rFonts w:ascii="Times New Roman" w:hAnsi="Times New Roman" w:cs="Times New Roman"/>
                <w:sz w:val="28"/>
                <w:szCs w:val="28"/>
              </w:rPr>
              <w:t>10,0%</w:t>
            </w:r>
          </w:p>
        </w:tc>
      </w:tr>
      <w:tr w:rsidR="000148DA" w:rsidRPr="00026EC8" w:rsidTr="00305ADA">
        <w:trPr>
          <w:cantSplit/>
        </w:trPr>
        <w:tc>
          <w:tcPr>
            <w:tcW w:w="677" w:type="dxa"/>
            <w:shd w:val="clear" w:color="auto" w:fill="auto"/>
            <w:noWrap/>
          </w:tcPr>
          <w:p w:rsidR="000148DA" w:rsidRDefault="000148DA"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38</w:t>
            </w:r>
          </w:p>
        </w:tc>
        <w:tc>
          <w:tcPr>
            <w:tcW w:w="3259" w:type="dxa"/>
            <w:gridSpan w:val="2"/>
            <w:shd w:val="clear" w:color="auto" w:fill="auto"/>
            <w:noWrap/>
          </w:tcPr>
          <w:p w:rsidR="000148DA" w:rsidRPr="002E66A2" w:rsidRDefault="000148DA"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0148DA" w:rsidRPr="002E66A2" w:rsidRDefault="000148DA"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48DA" w:rsidRPr="002E66A2" w:rsidRDefault="000148DA" w:rsidP="000A5B44">
            <w:pPr>
              <w:spacing w:line="240" w:lineRule="atLeast"/>
              <w:rPr>
                <w:rFonts w:ascii="Times New Roman" w:hAnsi="Times New Roman" w:cs="Times New Roman"/>
                <w:sz w:val="28"/>
                <w:szCs w:val="28"/>
              </w:rPr>
            </w:pPr>
            <w:r>
              <w:rPr>
                <w:rFonts w:ascii="Times New Roman" w:hAnsi="Times New Roman" w:cs="Times New Roman"/>
                <w:sz w:val="28"/>
                <w:szCs w:val="28"/>
              </w:rPr>
              <w:t>Е.Т. Сагдеева</w:t>
            </w:r>
          </w:p>
        </w:tc>
        <w:tc>
          <w:tcPr>
            <w:tcW w:w="3966" w:type="dxa"/>
            <w:shd w:val="clear" w:color="auto" w:fill="auto"/>
            <w:noWrap/>
          </w:tcPr>
          <w:p w:rsidR="000148DA" w:rsidRDefault="000148DA" w:rsidP="000A5B44">
            <w:pPr>
              <w:spacing w:line="240" w:lineRule="atLeast"/>
              <w:rPr>
                <w:rFonts w:ascii="Times New Roman" w:hAnsi="Times New Roman" w:cs="Times New Roman"/>
                <w:sz w:val="28"/>
                <w:szCs w:val="28"/>
              </w:rPr>
            </w:pPr>
            <w:r>
              <w:rPr>
                <w:rFonts w:ascii="Times New Roman" w:hAnsi="Times New Roman" w:cs="Times New Roman"/>
                <w:sz w:val="28"/>
                <w:szCs w:val="28"/>
              </w:rPr>
              <w:t>Начальник отдела качества и безопасности медицинской деятельности ТО Росздравнадзора по РТ</w:t>
            </w:r>
          </w:p>
        </w:tc>
        <w:tc>
          <w:tcPr>
            <w:tcW w:w="2835" w:type="dxa"/>
            <w:shd w:val="clear" w:color="auto" w:fill="auto"/>
            <w:noWrap/>
          </w:tcPr>
          <w:p w:rsidR="000148DA" w:rsidRPr="00296205" w:rsidRDefault="000148DA" w:rsidP="000A5B44">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Л.Н.Шайхутдинова</w:t>
            </w:r>
            <w:proofErr w:type="spellEnd"/>
            <w:r>
              <w:rPr>
                <w:rFonts w:ascii="Times New Roman" w:hAnsi="Times New Roman" w:cs="Times New Roman"/>
                <w:sz w:val="28"/>
                <w:szCs w:val="28"/>
              </w:rPr>
              <w:t xml:space="preserve"> – руководитель ТО Росздравнадзора по РТ (по согласованию)</w:t>
            </w:r>
          </w:p>
        </w:tc>
        <w:tc>
          <w:tcPr>
            <w:tcW w:w="1527" w:type="dxa"/>
            <w:shd w:val="clear" w:color="auto" w:fill="auto"/>
          </w:tcPr>
          <w:p w:rsidR="000148DA" w:rsidRDefault="00012D08" w:rsidP="003C3FB1">
            <w:pPr>
              <w:spacing w:line="240" w:lineRule="atLeast"/>
              <w:rPr>
                <w:rFonts w:ascii="Times New Roman" w:hAnsi="Times New Roman" w:cs="Times New Roman"/>
                <w:sz w:val="28"/>
                <w:szCs w:val="28"/>
              </w:rPr>
            </w:pPr>
            <w:r>
              <w:rPr>
                <w:rFonts w:ascii="Times New Roman" w:hAnsi="Times New Roman" w:cs="Times New Roman"/>
                <w:sz w:val="28"/>
                <w:szCs w:val="28"/>
              </w:rPr>
              <w:t>10,0%</w:t>
            </w:r>
          </w:p>
        </w:tc>
      </w:tr>
      <w:tr w:rsidR="000148DA" w:rsidRPr="00026EC8" w:rsidTr="000A5B44">
        <w:trPr>
          <w:cantSplit/>
        </w:trPr>
        <w:tc>
          <w:tcPr>
            <w:tcW w:w="14532" w:type="dxa"/>
            <w:gridSpan w:val="7"/>
            <w:shd w:val="clear" w:color="auto" w:fill="auto"/>
            <w:noWrap/>
          </w:tcPr>
          <w:p w:rsidR="000148DA" w:rsidRDefault="000148DA" w:rsidP="002E66A2">
            <w:pPr>
              <w:spacing w:line="240" w:lineRule="atLeast"/>
              <w:jc w:val="center"/>
              <w:rPr>
                <w:rFonts w:ascii="Times New Roman" w:hAnsi="Times New Roman" w:cs="Times New Roman"/>
                <w:sz w:val="28"/>
                <w:szCs w:val="28"/>
              </w:rPr>
            </w:pPr>
            <w:r w:rsidRPr="004026A9">
              <w:rPr>
                <w:rFonts w:ascii="Times New Roman" w:eastAsia="Arial Unicode MS" w:hAnsi="Times New Roman" w:cs="Times New Roman"/>
                <w:bCs/>
                <w:color w:val="000000"/>
                <w:sz w:val="28"/>
                <w:szCs w:val="28"/>
              </w:rPr>
              <w:t>Не менее 95 % детских поликлиник/детских поликлинических отделений медицинских организаций реализовали организационно-планировочные решения внутренних пространств, обеспечивающих комфортность пребывания детей в соответствии  с приказом Минздрава  России от 7 марта 2018 г. № 92н «</w:t>
            </w:r>
            <w:r w:rsidRPr="004026A9">
              <w:rPr>
                <w:rFonts w:ascii="Times New Roman" w:hAnsi="Times New Roman" w:cs="Times New Roman"/>
                <w:sz w:val="28"/>
                <w:szCs w:val="28"/>
              </w:rPr>
              <w:t>Об утверждении Положения об организации оказания первичной медико-санитарной помощи детям».</w:t>
            </w:r>
          </w:p>
        </w:tc>
      </w:tr>
      <w:tr w:rsidR="000148DA" w:rsidRPr="00026EC8" w:rsidTr="00305ADA">
        <w:trPr>
          <w:cantSplit/>
        </w:trPr>
        <w:tc>
          <w:tcPr>
            <w:tcW w:w="677" w:type="dxa"/>
            <w:shd w:val="clear" w:color="auto" w:fill="auto"/>
            <w:noWrap/>
          </w:tcPr>
          <w:p w:rsidR="000148DA" w:rsidRDefault="000148DA"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39</w:t>
            </w:r>
          </w:p>
        </w:tc>
        <w:tc>
          <w:tcPr>
            <w:tcW w:w="3259" w:type="dxa"/>
            <w:gridSpan w:val="2"/>
            <w:shd w:val="clear" w:color="auto" w:fill="auto"/>
            <w:noWrap/>
          </w:tcPr>
          <w:p w:rsidR="000148DA" w:rsidRDefault="000148DA" w:rsidP="000A5B44">
            <w:pPr>
              <w:spacing w:line="240" w:lineRule="atLeast"/>
              <w:rPr>
                <w:rFonts w:ascii="Times New Roman" w:eastAsia="Arial Unicode MS" w:hAnsi="Times New Roman" w:cs="Times New Roman"/>
                <w:bCs/>
                <w:color w:val="000000"/>
                <w:sz w:val="28"/>
                <w:szCs w:val="28"/>
                <w:u w:color="000000"/>
              </w:rPr>
            </w:pPr>
            <w:proofErr w:type="gramStart"/>
            <w:r w:rsidRPr="00077581">
              <w:rPr>
                <w:rFonts w:ascii="Times New Roman" w:eastAsia="Arial Unicode MS" w:hAnsi="Times New Roman" w:cs="Times New Roman"/>
                <w:bCs/>
                <w:color w:val="000000"/>
                <w:sz w:val="28"/>
                <w:szCs w:val="28"/>
                <w:u w:color="000000"/>
              </w:rPr>
              <w:t>Ответственный</w:t>
            </w:r>
            <w:proofErr w:type="gramEnd"/>
            <w:r w:rsidRPr="00077581">
              <w:rPr>
                <w:rFonts w:ascii="Times New Roman" w:eastAsia="Arial Unicode MS" w:hAnsi="Times New Roman" w:cs="Times New Roman"/>
                <w:bCs/>
                <w:color w:val="000000"/>
                <w:sz w:val="28"/>
                <w:szCs w:val="28"/>
                <w:u w:color="000000"/>
              </w:rPr>
              <w:t xml:space="preserve"> за достижение результата </w:t>
            </w:r>
            <w:r>
              <w:rPr>
                <w:rFonts w:ascii="Times New Roman" w:eastAsia="Arial Unicode MS" w:hAnsi="Times New Roman" w:cs="Times New Roman"/>
                <w:bCs/>
                <w:color w:val="000000"/>
                <w:sz w:val="28"/>
                <w:szCs w:val="28"/>
                <w:u w:color="000000"/>
              </w:rPr>
              <w:t xml:space="preserve">регионального </w:t>
            </w:r>
            <w:r w:rsidRPr="00077581">
              <w:rPr>
                <w:rFonts w:ascii="Times New Roman" w:eastAsia="Arial Unicode MS" w:hAnsi="Times New Roman" w:cs="Times New Roman"/>
                <w:bCs/>
                <w:color w:val="000000"/>
                <w:sz w:val="28"/>
                <w:szCs w:val="28"/>
                <w:u w:color="000000"/>
              </w:rPr>
              <w:t xml:space="preserve"> проекта</w:t>
            </w:r>
          </w:p>
        </w:tc>
        <w:tc>
          <w:tcPr>
            <w:tcW w:w="2268" w:type="dxa"/>
            <w:shd w:val="clear" w:color="auto" w:fill="auto"/>
            <w:noWrap/>
          </w:tcPr>
          <w:p w:rsidR="000148DA" w:rsidRPr="00296205" w:rsidRDefault="000148DA" w:rsidP="000A5B44">
            <w:pPr>
              <w:spacing w:line="240" w:lineRule="atLeast"/>
              <w:rPr>
                <w:rFonts w:ascii="Times New Roman" w:hAnsi="Times New Roman" w:cs="Times New Roman"/>
                <w:sz w:val="28"/>
                <w:szCs w:val="28"/>
                <w:highlight w:val="yellow"/>
              </w:rPr>
            </w:pPr>
            <w:proofErr w:type="spellStart"/>
            <w:r w:rsidRPr="00296205">
              <w:rPr>
                <w:rFonts w:ascii="Times New Roman" w:hAnsi="Times New Roman" w:cs="Times New Roman"/>
                <w:sz w:val="28"/>
                <w:szCs w:val="28"/>
              </w:rPr>
              <w:t>С.А.Осипов</w:t>
            </w:r>
            <w:proofErr w:type="spellEnd"/>
          </w:p>
        </w:tc>
        <w:tc>
          <w:tcPr>
            <w:tcW w:w="3966" w:type="dxa"/>
            <w:shd w:val="clear" w:color="auto" w:fill="auto"/>
            <w:noWrap/>
          </w:tcPr>
          <w:p w:rsidR="000148DA" w:rsidRPr="00296205" w:rsidRDefault="000148DA"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первый заместитель министра здравоохранения Республики Татарстан</w:t>
            </w:r>
          </w:p>
        </w:tc>
        <w:tc>
          <w:tcPr>
            <w:tcW w:w="2835" w:type="dxa"/>
            <w:shd w:val="clear" w:color="auto" w:fill="auto"/>
            <w:noWrap/>
          </w:tcPr>
          <w:p w:rsidR="000148DA" w:rsidRPr="00296205" w:rsidRDefault="000148DA"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48DA" w:rsidRDefault="00012D08" w:rsidP="003C3FB1">
            <w:pPr>
              <w:spacing w:line="240" w:lineRule="atLeast"/>
              <w:rPr>
                <w:rFonts w:ascii="Times New Roman" w:hAnsi="Times New Roman" w:cs="Times New Roman"/>
                <w:sz w:val="28"/>
                <w:szCs w:val="28"/>
              </w:rPr>
            </w:pPr>
            <w:r>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40</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r w:rsidRPr="002E66A2">
              <w:rPr>
                <w:rFonts w:ascii="Times New Roman" w:hAnsi="Times New Roman" w:cs="Times New Roman"/>
                <w:sz w:val="28"/>
                <w:szCs w:val="28"/>
              </w:rPr>
              <w:t>А.Д. Гарипов</w:t>
            </w:r>
          </w:p>
        </w:tc>
        <w:tc>
          <w:tcPr>
            <w:tcW w:w="3966"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330B1B">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41</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012D08" w:rsidRPr="002E66A2" w:rsidRDefault="00012D08"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И.Р.Фатихов</w:t>
            </w:r>
            <w:proofErr w:type="spellEnd"/>
          </w:p>
        </w:tc>
        <w:tc>
          <w:tcPr>
            <w:tcW w:w="3966"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2D08"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330B1B">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42</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012D08" w:rsidRPr="002E66A2" w:rsidRDefault="00012D08"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p>
        </w:tc>
        <w:tc>
          <w:tcPr>
            <w:tcW w:w="3966"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Руководители медицинских учреждений Республики Татарстан</w:t>
            </w:r>
          </w:p>
        </w:tc>
        <w:tc>
          <w:tcPr>
            <w:tcW w:w="2835"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330B1B">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43</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012D08" w:rsidRPr="002E66A2" w:rsidRDefault="00012D08"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Е.Т. Сагдеева</w:t>
            </w:r>
          </w:p>
        </w:tc>
        <w:tc>
          <w:tcPr>
            <w:tcW w:w="3966" w:type="dxa"/>
            <w:shd w:val="clear" w:color="auto" w:fill="auto"/>
            <w:noWrap/>
          </w:tcPr>
          <w:p w:rsidR="00012D08"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Начальник отдела качества и безопасности медицинской деятельности ТО Росздравнадзора по РТ</w:t>
            </w:r>
          </w:p>
        </w:tc>
        <w:tc>
          <w:tcPr>
            <w:tcW w:w="2835"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Л.Н.Шайхутдинова</w:t>
            </w:r>
            <w:proofErr w:type="spellEnd"/>
            <w:r>
              <w:rPr>
                <w:rFonts w:ascii="Times New Roman" w:hAnsi="Times New Roman" w:cs="Times New Roman"/>
                <w:sz w:val="28"/>
                <w:szCs w:val="28"/>
              </w:rPr>
              <w:t xml:space="preserve"> – руководитель ТО Росздравнадзора по РТ (по согласованию)</w:t>
            </w:r>
          </w:p>
        </w:tc>
        <w:tc>
          <w:tcPr>
            <w:tcW w:w="1527" w:type="dxa"/>
            <w:shd w:val="clear" w:color="auto" w:fill="auto"/>
          </w:tcPr>
          <w:p w:rsidR="00012D08" w:rsidRDefault="00012D08">
            <w:r w:rsidRPr="00330B1B">
              <w:rPr>
                <w:rFonts w:ascii="Times New Roman" w:hAnsi="Times New Roman" w:cs="Times New Roman"/>
                <w:sz w:val="28"/>
                <w:szCs w:val="28"/>
              </w:rPr>
              <w:t>10,0%</w:t>
            </w:r>
          </w:p>
        </w:tc>
      </w:tr>
      <w:tr w:rsidR="000148DA" w:rsidRPr="00026EC8" w:rsidTr="000A5B44">
        <w:trPr>
          <w:cantSplit/>
        </w:trPr>
        <w:tc>
          <w:tcPr>
            <w:tcW w:w="14532" w:type="dxa"/>
            <w:gridSpan w:val="7"/>
            <w:shd w:val="clear" w:color="auto" w:fill="auto"/>
            <w:noWrap/>
          </w:tcPr>
          <w:p w:rsidR="000148DA" w:rsidRDefault="000148DA" w:rsidP="002E66A2">
            <w:pPr>
              <w:spacing w:line="240" w:lineRule="atLeast"/>
              <w:jc w:val="center"/>
              <w:rPr>
                <w:rFonts w:ascii="Times New Roman" w:hAnsi="Times New Roman" w:cs="Times New Roman"/>
                <w:sz w:val="28"/>
                <w:szCs w:val="28"/>
              </w:rPr>
            </w:pPr>
            <w:r w:rsidRPr="004026A9">
              <w:rPr>
                <w:rFonts w:ascii="Times New Roman" w:hAnsi="Times New Roman" w:cs="Times New Roman"/>
                <w:sz w:val="28"/>
                <w:szCs w:val="28"/>
              </w:rPr>
              <w:t>Не менее</w:t>
            </w:r>
            <w:proofErr w:type="gramStart"/>
            <w:r w:rsidRPr="004026A9">
              <w:rPr>
                <w:rFonts w:ascii="Times New Roman" w:hAnsi="Times New Roman" w:cs="Times New Roman"/>
                <w:sz w:val="28"/>
                <w:szCs w:val="28"/>
              </w:rPr>
              <w:t>,</w:t>
            </w:r>
            <w:proofErr w:type="gramEnd"/>
            <w:r w:rsidRPr="004026A9">
              <w:rPr>
                <w:rFonts w:ascii="Times New Roman" w:hAnsi="Times New Roman" w:cs="Times New Roman"/>
                <w:sz w:val="28"/>
                <w:szCs w:val="28"/>
              </w:rPr>
              <w:t xml:space="preserve"> чем </w:t>
            </w:r>
            <w:r>
              <w:rPr>
                <w:rFonts w:ascii="Times New Roman" w:hAnsi="Times New Roman" w:cs="Times New Roman"/>
                <w:sz w:val="28"/>
                <w:szCs w:val="28"/>
              </w:rPr>
              <w:t xml:space="preserve">250 детей </w:t>
            </w:r>
            <w:r w:rsidRPr="004026A9">
              <w:rPr>
                <w:rFonts w:ascii="Times New Roman" w:hAnsi="Times New Roman" w:cs="Times New Roman"/>
                <w:sz w:val="28"/>
                <w:szCs w:val="28"/>
              </w:rPr>
              <w:t xml:space="preserve"> увеличен охват профилактическими медицинскими  осмотрами детей в возрасте 15-17 лет в рамках реализации приказа Минздрава России от 10 августа 2017 г. № 514н «О Порядке проведения профилактических медицинских осмотров несовершеннолетних»: девочек - врачами акушерами-гинекологами;  мальчиков - врачами детскими урологами-</w:t>
            </w:r>
            <w:proofErr w:type="spellStart"/>
            <w:r w:rsidRPr="004026A9">
              <w:rPr>
                <w:rFonts w:ascii="Times New Roman" w:hAnsi="Times New Roman" w:cs="Times New Roman"/>
                <w:sz w:val="28"/>
                <w:szCs w:val="28"/>
              </w:rPr>
              <w:t>андрологами</w:t>
            </w:r>
            <w:proofErr w:type="spellEnd"/>
            <w:r w:rsidRPr="004026A9">
              <w:rPr>
                <w:rFonts w:ascii="Times New Roman" w:hAnsi="Times New Roman" w:cs="Times New Roman"/>
                <w:sz w:val="28"/>
                <w:szCs w:val="28"/>
              </w:rPr>
              <w:t xml:space="preserve"> в 2020г</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44</w:t>
            </w:r>
          </w:p>
        </w:tc>
        <w:tc>
          <w:tcPr>
            <w:tcW w:w="3259" w:type="dxa"/>
            <w:gridSpan w:val="2"/>
            <w:shd w:val="clear" w:color="auto" w:fill="auto"/>
            <w:noWrap/>
          </w:tcPr>
          <w:p w:rsidR="00012D08" w:rsidRDefault="00012D08" w:rsidP="000A5B44">
            <w:pPr>
              <w:spacing w:line="240" w:lineRule="atLeast"/>
              <w:rPr>
                <w:rFonts w:ascii="Times New Roman" w:eastAsia="Arial Unicode MS" w:hAnsi="Times New Roman" w:cs="Times New Roman"/>
                <w:bCs/>
                <w:color w:val="000000"/>
                <w:sz w:val="28"/>
                <w:szCs w:val="28"/>
                <w:u w:color="000000"/>
              </w:rPr>
            </w:pPr>
            <w:proofErr w:type="gramStart"/>
            <w:r w:rsidRPr="00077581">
              <w:rPr>
                <w:rFonts w:ascii="Times New Roman" w:eastAsia="Arial Unicode MS" w:hAnsi="Times New Roman" w:cs="Times New Roman"/>
                <w:bCs/>
                <w:color w:val="000000"/>
                <w:sz w:val="28"/>
                <w:szCs w:val="28"/>
                <w:u w:color="000000"/>
              </w:rPr>
              <w:t>Ответственный</w:t>
            </w:r>
            <w:proofErr w:type="gramEnd"/>
            <w:r w:rsidRPr="00077581">
              <w:rPr>
                <w:rFonts w:ascii="Times New Roman" w:eastAsia="Arial Unicode MS" w:hAnsi="Times New Roman" w:cs="Times New Roman"/>
                <w:bCs/>
                <w:color w:val="000000"/>
                <w:sz w:val="28"/>
                <w:szCs w:val="28"/>
                <w:u w:color="000000"/>
              </w:rPr>
              <w:t xml:space="preserve"> за достижение результата </w:t>
            </w:r>
            <w:r>
              <w:rPr>
                <w:rFonts w:ascii="Times New Roman" w:eastAsia="Arial Unicode MS" w:hAnsi="Times New Roman" w:cs="Times New Roman"/>
                <w:bCs/>
                <w:color w:val="000000"/>
                <w:sz w:val="28"/>
                <w:szCs w:val="28"/>
                <w:u w:color="000000"/>
              </w:rPr>
              <w:t xml:space="preserve">регионального </w:t>
            </w:r>
            <w:r w:rsidRPr="00077581">
              <w:rPr>
                <w:rFonts w:ascii="Times New Roman" w:eastAsia="Arial Unicode MS" w:hAnsi="Times New Roman" w:cs="Times New Roman"/>
                <w:bCs/>
                <w:color w:val="000000"/>
                <w:sz w:val="28"/>
                <w:szCs w:val="28"/>
                <w:u w:color="000000"/>
              </w:rPr>
              <w:t xml:space="preserve"> проекта</w:t>
            </w:r>
          </w:p>
        </w:tc>
        <w:tc>
          <w:tcPr>
            <w:tcW w:w="2268" w:type="dxa"/>
            <w:shd w:val="clear" w:color="auto" w:fill="auto"/>
            <w:noWrap/>
          </w:tcPr>
          <w:p w:rsidR="00012D08" w:rsidRPr="00296205" w:rsidRDefault="00012D08" w:rsidP="000A5B44">
            <w:pPr>
              <w:spacing w:line="240" w:lineRule="atLeast"/>
              <w:rPr>
                <w:rFonts w:ascii="Times New Roman" w:hAnsi="Times New Roman" w:cs="Times New Roman"/>
                <w:sz w:val="28"/>
                <w:szCs w:val="28"/>
                <w:highlight w:val="yellow"/>
              </w:rPr>
            </w:pPr>
            <w:proofErr w:type="spellStart"/>
            <w:r w:rsidRPr="00296205">
              <w:rPr>
                <w:rFonts w:ascii="Times New Roman" w:hAnsi="Times New Roman" w:cs="Times New Roman"/>
                <w:sz w:val="28"/>
                <w:szCs w:val="28"/>
              </w:rPr>
              <w:t>С.А.Осипов</w:t>
            </w:r>
            <w:proofErr w:type="spellEnd"/>
          </w:p>
        </w:tc>
        <w:tc>
          <w:tcPr>
            <w:tcW w:w="3966"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первый заместитель министра здравоохранения Республики Татарстан</w:t>
            </w:r>
          </w:p>
        </w:tc>
        <w:tc>
          <w:tcPr>
            <w:tcW w:w="2835"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4857BE">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45</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r w:rsidRPr="002E66A2">
              <w:rPr>
                <w:rFonts w:ascii="Times New Roman" w:hAnsi="Times New Roman" w:cs="Times New Roman"/>
                <w:sz w:val="28"/>
                <w:szCs w:val="28"/>
              </w:rPr>
              <w:t>А.Д. Гарипов</w:t>
            </w:r>
          </w:p>
        </w:tc>
        <w:tc>
          <w:tcPr>
            <w:tcW w:w="3966"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4857BE">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46</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bCs/>
                <w:color w:val="000000"/>
                <w:sz w:val="28"/>
                <w:szCs w:val="28"/>
                <w:u w:color="000000"/>
              </w:rPr>
            </w:pPr>
            <w:r w:rsidRPr="002E66A2">
              <w:rPr>
                <w:rFonts w:ascii="Times New Roman" w:eastAsia="Arial Unicode MS" w:hAnsi="Times New Roman" w:cs="Times New Roman"/>
                <w:bCs/>
                <w:color w:val="000000"/>
                <w:sz w:val="28"/>
                <w:szCs w:val="28"/>
                <w:u w:color="000000"/>
              </w:rPr>
              <w:t>Участник регионального проекта</w:t>
            </w:r>
          </w:p>
        </w:tc>
        <w:tc>
          <w:tcPr>
            <w:tcW w:w="2268" w:type="dxa"/>
            <w:shd w:val="clear" w:color="auto" w:fill="auto"/>
            <w:noWrap/>
          </w:tcPr>
          <w:p w:rsidR="00012D08" w:rsidRDefault="00012D08" w:rsidP="000A5B44">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Г.К.Закариева</w:t>
            </w:r>
            <w:proofErr w:type="spellEnd"/>
          </w:p>
        </w:tc>
        <w:tc>
          <w:tcPr>
            <w:tcW w:w="3966" w:type="dxa"/>
            <w:shd w:val="clear" w:color="auto" w:fill="auto"/>
            <w:noWrap/>
          </w:tcPr>
          <w:p w:rsidR="00012D08"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Заместитель директора ГУ ТФОМС РТ</w:t>
            </w:r>
          </w:p>
        </w:tc>
        <w:tc>
          <w:tcPr>
            <w:tcW w:w="2835" w:type="dxa"/>
            <w:shd w:val="clear" w:color="auto" w:fill="auto"/>
            <w:noWrap/>
          </w:tcPr>
          <w:p w:rsidR="00012D08" w:rsidRDefault="00012D08" w:rsidP="002E66A2">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А.М.Мифтахова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иректор ГУ ТФОМС РТ</w:t>
            </w:r>
          </w:p>
          <w:p w:rsidR="00012D08" w:rsidRDefault="00012D08" w:rsidP="002E66A2">
            <w:pPr>
              <w:spacing w:after="0" w:line="240" w:lineRule="auto"/>
              <w:rPr>
                <w:rFonts w:ascii="Times New Roman" w:hAnsi="Times New Roman" w:cs="Times New Roman"/>
                <w:sz w:val="28"/>
                <w:szCs w:val="28"/>
              </w:rPr>
            </w:pPr>
            <w:r w:rsidRPr="002E66A2">
              <w:rPr>
                <w:rFonts w:ascii="Times New Roman" w:hAnsi="Times New Roman" w:cs="Times New Roman"/>
                <w:sz w:val="28"/>
                <w:szCs w:val="28"/>
              </w:rPr>
              <w:t>(по согласованию)</w:t>
            </w:r>
          </w:p>
        </w:tc>
        <w:tc>
          <w:tcPr>
            <w:tcW w:w="1527" w:type="dxa"/>
            <w:shd w:val="clear" w:color="auto" w:fill="auto"/>
          </w:tcPr>
          <w:p w:rsidR="00012D08" w:rsidRDefault="00012D08">
            <w:r w:rsidRPr="004857BE">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47</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012D08" w:rsidRPr="002E66A2" w:rsidRDefault="00012D08"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p>
        </w:tc>
        <w:tc>
          <w:tcPr>
            <w:tcW w:w="3966"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Руководители медицинских учреждений Республики Татарстан</w:t>
            </w:r>
          </w:p>
        </w:tc>
        <w:tc>
          <w:tcPr>
            <w:tcW w:w="2835"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4857BE">
              <w:rPr>
                <w:rFonts w:ascii="Times New Roman" w:hAnsi="Times New Roman" w:cs="Times New Roman"/>
                <w:sz w:val="28"/>
                <w:szCs w:val="28"/>
              </w:rPr>
              <w:t>10,0%</w:t>
            </w:r>
          </w:p>
        </w:tc>
      </w:tr>
      <w:tr w:rsidR="000148DA" w:rsidRPr="00026EC8" w:rsidTr="000A5B44">
        <w:trPr>
          <w:cantSplit/>
        </w:trPr>
        <w:tc>
          <w:tcPr>
            <w:tcW w:w="14532" w:type="dxa"/>
            <w:gridSpan w:val="7"/>
            <w:shd w:val="clear" w:color="auto" w:fill="auto"/>
            <w:noWrap/>
          </w:tcPr>
          <w:p w:rsidR="000148DA" w:rsidRPr="002E66A2" w:rsidRDefault="000148DA" w:rsidP="002E66A2">
            <w:pPr>
              <w:jc w:val="center"/>
              <w:rPr>
                <w:rFonts w:ascii="Times New Roman" w:eastAsia="Calibri" w:hAnsi="Times New Roman" w:cs="Times New Roman"/>
                <w:sz w:val="28"/>
                <w:szCs w:val="28"/>
              </w:rPr>
            </w:pPr>
            <w:r w:rsidRPr="004026A9">
              <w:rPr>
                <w:rFonts w:ascii="Times New Roman" w:eastAsia="Calibri" w:hAnsi="Times New Roman" w:cs="Times New Roman"/>
                <w:sz w:val="28"/>
                <w:szCs w:val="28"/>
              </w:rPr>
              <w:t>Оказана медицинская помощь женщинам в период беременности, родов и в послеродовой период, в том числе за счет средств родовых сертификатов.</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48</w:t>
            </w:r>
          </w:p>
        </w:tc>
        <w:tc>
          <w:tcPr>
            <w:tcW w:w="3259" w:type="dxa"/>
            <w:gridSpan w:val="2"/>
            <w:shd w:val="clear" w:color="auto" w:fill="auto"/>
            <w:noWrap/>
          </w:tcPr>
          <w:p w:rsidR="00012D08" w:rsidRDefault="00012D08" w:rsidP="000A5B44">
            <w:pPr>
              <w:spacing w:line="240" w:lineRule="atLeast"/>
              <w:rPr>
                <w:rFonts w:ascii="Times New Roman" w:eastAsia="Arial Unicode MS" w:hAnsi="Times New Roman" w:cs="Times New Roman"/>
                <w:bCs/>
                <w:color w:val="000000"/>
                <w:sz w:val="28"/>
                <w:szCs w:val="28"/>
                <w:u w:color="000000"/>
              </w:rPr>
            </w:pPr>
            <w:proofErr w:type="gramStart"/>
            <w:r w:rsidRPr="00077581">
              <w:rPr>
                <w:rFonts w:ascii="Times New Roman" w:eastAsia="Arial Unicode MS" w:hAnsi="Times New Roman" w:cs="Times New Roman"/>
                <w:bCs/>
                <w:color w:val="000000"/>
                <w:sz w:val="28"/>
                <w:szCs w:val="28"/>
                <w:u w:color="000000"/>
              </w:rPr>
              <w:t>Ответственный</w:t>
            </w:r>
            <w:proofErr w:type="gramEnd"/>
            <w:r w:rsidRPr="00077581">
              <w:rPr>
                <w:rFonts w:ascii="Times New Roman" w:eastAsia="Arial Unicode MS" w:hAnsi="Times New Roman" w:cs="Times New Roman"/>
                <w:bCs/>
                <w:color w:val="000000"/>
                <w:sz w:val="28"/>
                <w:szCs w:val="28"/>
                <w:u w:color="000000"/>
              </w:rPr>
              <w:t xml:space="preserve"> за достижение результата </w:t>
            </w:r>
            <w:r>
              <w:rPr>
                <w:rFonts w:ascii="Times New Roman" w:eastAsia="Arial Unicode MS" w:hAnsi="Times New Roman" w:cs="Times New Roman"/>
                <w:bCs/>
                <w:color w:val="000000"/>
                <w:sz w:val="28"/>
                <w:szCs w:val="28"/>
                <w:u w:color="000000"/>
              </w:rPr>
              <w:t xml:space="preserve">регионального </w:t>
            </w:r>
            <w:r w:rsidRPr="00077581">
              <w:rPr>
                <w:rFonts w:ascii="Times New Roman" w:eastAsia="Arial Unicode MS" w:hAnsi="Times New Roman" w:cs="Times New Roman"/>
                <w:bCs/>
                <w:color w:val="000000"/>
                <w:sz w:val="28"/>
                <w:szCs w:val="28"/>
                <w:u w:color="000000"/>
              </w:rPr>
              <w:t xml:space="preserve"> проекта</w:t>
            </w:r>
          </w:p>
        </w:tc>
        <w:tc>
          <w:tcPr>
            <w:tcW w:w="2268" w:type="dxa"/>
            <w:shd w:val="clear" w:color="auto" w:fill="auto"/>
            <w:noWrap/>
          </w:tcPr>
          <w:p w:rsidR="00012D08" w:rsidRPr="00296205" w:rsidRDefault="00012D08" w:rsidP="000A5B44">
            <w:pPr>
              <w:spacing w:line="240" w:lineRule="atLeast"/>
              <w:rPr>
                <w:rFonts w:ascii="Times New Roman" w:hAnsi="Times New Roman" w:cs="Times New Roman"/>
                <w:sz w:val="28"/>
                <w:szCs w:val="28"/>
                <w:highlight w:val="yellow"/>
              </w:rPr>
            </w:pPr>
            <w:proofErr w:type="spellStart"/>
            <w:r w:rsidRPr="00296205">
              <w:rPr>
                <w:rFonts w:ascii="Times New Roman" w:hAnsi="Times New Roman" w:cs="Times New Roman"/>
                <w:sz w:val="28"/>
                <w:szCs w:val="28"/>
              </w:rPr>
              <w:t>С.А.Осипов</w:t>
            </w:r>
            <w:proofErr w:type="spellEnd"/>
          </w:p>
        </w:tc>
        <w:tc>
          <w:tcPr>
            <w:tcW w:w="3966"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первый заместитель министра здравоохранения Республики Татарстан</w:t>
            </w:r>
          </w:p>
        </w:tc>
        <w:tc>
          <w:tcPr>
            <w:tcW w:w="2835"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FB1DE2">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49</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r w:rsidRPr="002E66A2">
              <w:rPr>
                <w:rFonts w:ascii="Times New Roman" w:hAnsi="Times New Roman" w:cs="Times New Roman"/>
                <w:sz w:val="28"/>
                <w:szCs w:val="28"/>
              </w:rPr>
              <w:t>А.Д. Гарипов</w:t>
            </w:r>
          </w:p>
        </w:tc>
        <w:tc>
          <w:tcPr>
            <w:tcW w:w="3966"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FB1DE2">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50</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012D08" w:rsidRPr="002E66A2" w:rsidRDefault="00012D08"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proofErr w:type="spellStart"/>
            <w:r w:rsidRPr="002E66A2">
              <w:rPr>
                <w:rFonts w:ascii="Times New Roman" w:hAnsi="Times New Roman" w:cs="Times New Roman"/>
                <w:sz w:val="28"/>
                <w:szCs w:val="28"/>
              </w:rPr>
              <w:t>В.В.Виниченко</w:t>
            </w:r>
            <w:proofErr w:type="spellEnd"/>
          </w:p>
        </w:tc>
        <w:tc>
          <w:tcPr>
            <w:tcW w:w="3966"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2D08"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FB1DE2">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51</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012D08" w:rsidRPr="002E66A2" w:rsidRDefault="00012D08"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p>
        </w:tc>
        <w:tc>
          <w:tcPr>
            <w:tcW w:w="3966"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Руководители медицинских учреждений Республики Татарстан</w:t>
            </w:r>
          </w:p>
        </w:tc>
        <w:tc>
          <w:tcPr>
            <w:tcW w:w="2835"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FB1DE2">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52</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Ф.Р.Закиров</w:t>
            </w:r>
            <w:proofErr w:type="spellEnd"/>
          </w:p>
        </w:tc>
        <w:tc>
          <w:tcPr>
            <w:tcW w:w="3966" w:type="dxa"/>
            <w:shd w:val="clear" w:color="auto" w:fill="auto"/>
            <w:noWrap/>
          </w:tcPr>
          <w:p w:rsidR="00012D08"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Заместитель управляющего ГУ РО ФСС РФ по РТ</w:t>
            </w:r>
          </w:p>
        </w:tc>
        <w:tc>
          <w:tcPr>
            <w:tcW w:w="2835" w:type="dxa"/>
            <w:shd w:val="clear" w:color="auto" w:fill="auto"/>
            <w:noWrap/>
          </w:tcPr>
          <w:p w:rsidR="00012D08" w:rsidRDefault="00012D08" w:rsidP="002E66A2">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Р.Р.Гайзатуллин</w:t>
            </w:r>
            <w:proofErr w:type="spellEnd"/>
            <w:r>
              <w:rPr>
                <w:rFonts w:ascii="Times New Roman" w:hAnsi="Times New Roman" w:cs="Times New Roman"/>
                <w:sz w:val="28"/>
                <w:szCs w:val="28"/>
              </w:rPr>
              <w:t xml:space="preserve"> - управляющий</w:t>
            </w:r>
            <w:r>
              <w:t xml:space="preserve"> </w:t>
            </w:r>
            <w:r w:rsidRPr="002E66A2">
              <w:rPr>
                <w:rFonts w:ascii="Times New Roman" w:hAnsi="Times New Roman" w:cs="Times New Roman"/>
                <w:sz w:val="28"/>
                <w:szCs w:val="28"/>
              </w:rPr>
              <w:t>ГУ РО ФСС РФ по РТ</w:t>
            </w:r>
            <w:r>
              <w:rPr>
                <w:rFonts w:ascii="Times New Roman" w:hAnsi="Times New Roman" w:cs="Times New Roman"/>
                <w:sz w:val="28"/>
                <w:szCs w:val="28"/>
              </w:rPr>
              <w:t xml:space="preserve"> </w:t>
            </w:r>
          </w:p>
          <w:p w:rsidR="00012D08" w:rsidRPr="00296205" w:rsidRDefault="00012D08" w:rsidP="002E66A2">
            <w:pPr>
              <w:spacing w:after="0" w:line="240" w:lineRule="auto"/>
              <w:rPr>
                <w:rFonts w:ascii="Times New Roman" w:hAnsi="Times New Roman" w:cs="Times New Roman"/>
                <w:sz w:val="28"/>
                <w:szCs w:val="28"/>
              </w:rPr>
            </w:pPr>
            <w:r>
              <w:rPr>
                <w:rFonts w:ascii="Times New Roman" w:hAnsi="Times New Roman" w:cs="Times New Roman"/>
                <w:sz w:val="28"/>
                <w:szCs w:val="28"/>
              </w:rPr>
              <w:t>(по согласованию)</w:t>
            </w:r>
          </w:p>
        </w:tc>
        <w:tc>
          <w:tcPr>
            <w:tcW w:w="1527" w:type="dxa"/>
            <w:shd w:val="clear" w:color="auto" w:fill="auto"/>
          </w:tcPr>
          <w:p w:rsidR="00012D08" w:rsidRDefault="00012D08">
            <w:r w:rsidRPr="00FB1DE2">
              <w:rPr>
                <w:rFonts w:ascii="Times New Roman" w:hAnsi="Times New Roman" w:cs="Times New Roman"/>
                <w:sz w:val="28"/>
                <w:szCs w:val="28"/>
              </w:rPr>
              <w:t>10,0%</w:t>
            </w:r>
          </w:p>
        </w:tc>
      </w:tr>
      <w:tr w:rsidR="000148DA" w:rsidRPr="00026EC8" w:rsidTr="000A5B44">
        <w:trPr>
          <w:cantSplit/>
        </w:trPr>
        <w:tc>
          <w:tcPr>
            <w:tcW w:w="14532" w:type="dxa"/>
            <w:gridSpan w:val="7"/>
            <w:shd w:val="clear" w:color="auto" w:fill="auto"/>
            <w:noWrap/>
          </w:tcPr>
          <w:p w:rsidR="000148DA" w:rsidRDefault="000148DA" w:rsidP="002E66A2">
            <w:pPr>
              <w:spacing w:line="240" w:lineRule="atLeast"/>
              <w:jc w:val="center"/>
              <w:rPr>
                <w:rFonts w:ascii="Times New Roman" w:hAnsi="Times New Roman" w:cs="Times New Roman"/>
                <w:sz w:val="28"/>
                <w:szCs w:val="28"/>
              </w:rPr>
            </w:pPr>
            <w:r w:rsidRPr="001E58AC">
              <w:rPr>
                <w:rFonts w:ascii="Times New Roman" w:eastAsia="Arial Unicode MS" w:hAnsi="Times New Roman" w:cs="Times New Roman"/>
                <w:bCs/>
                <w:color w:val="000000"/>
                <w:sz w:val="28"/>
                <w:szCs w:val="28"/>
                <w:u w:color="000000"/>
              </w:rPr>
              <w:lastRenderedPageBreak/>
              <w:t xml:space="preserve">Строительство корпуса Центра детской онкологии, гематологии и хирургии базе ГАУЗ «Детская </w:t>
            </w:r>
            <w:proofErr w:type="gramStart"/>
            <w:r w:rsidRPr="001E58AC">
              <w:rPr>
                <w:rFonts w:ascii="Times New Roman" w:eastAsia="Arial Unicode MS" w:hAnsi="Times New Roman" w:cs="Times New Roman"/>
                <w:bCs/>
                <w:color w:val="000000"/>
                <w:sz w:val="28"/>
                <w:szCs w:val="28"/>
                <w:u w:color="000000"/>
              </w:rPr>
              <w:t>республиканская</w:t>
            </w:r>
            <w:proofErr w:type="gramEnd"/>
            <w:r w:rsidRPr="001E58AC">
              <w:rPr>
                <w:rFonts w:ascii="Times New Roman" w:eastAsia="Arial Unicode MS" w:hAnsi="Times New Roman" w:cs="Times New Roman"/>
                <w:bCs/>
                <w:color w:val="000000"/>
                <w:sz w:val="28"/>
                <w:szCs w:val="28"/>
                <w:u w:color="000000"/>
              </w:rPr>
              <w:t xml:space="preserve"> клиническая больница МЗ РТ»</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53</w:t>
            </w:r>
          </w:p>
        </w:tc>
        <w:tc>
          <w:tcPr>
            <w:tcW w:w="3259" w:type="dxa"/>
            <w:gridSpan w:val="2"/>
            <w:shd w:val="clear" w:color="auto" w:fill="auto"/>
            <w:noWrap/>
          </w:tcPr>
          <w:p w:rsidR="00012D08" w:rsidRDefault="00012D08" w:rsidP="000A5B44">
            <w:pPr>
              <w:spacing w:line="240" w:lineRule="atLeast"/>
              <w:rPr>
                <w:rFonts w:ascii="Times New Roman" w:eastAsia="Arial Unicode MS" w:hAnsi="Times New Roman" w:cs="Times New Roman"/>
                <w:bCs/>
                <w:color w:val="000000"/>
                <w:sz w:val="28"/>
                <w:szCs w:val="28"/>
                <w:u w:color="000000"/>
              </w:rPr>
            </w:pPr>
            <w:proofErr w:type="gramStart"/>
            <w:r w:rsidRPr="00077581">
              <w:rPr>
                <w:rFonts w:ascii="Times New Roman" w:eastAsia="Arial Unicode MS" w:hAnsi="Times New Roman" w:cs="Times New Roman"/>
                <w:bCs/>
                <w:color w:val="000000"/>
                <w:sz w:val="28"/>
                <w:szCs w:val="28"/>
                <w:u w:color="000000"/>
              </w:rPr>
              <w:t>Ответственный</w:t>
            </w:r>
            <w:proofErr w:type="gramEnd"/>
            <w:r w:rsidRPr="00077581">
              <w:rPr>
                <w:rFonts w:ascii="Times New Roman" w:eastAsia="Arial Unicode MS" w:hAnsi="Times New Roman" w:cs="Times New Roman"/>
                <w:bCs/>
                <w:color w:val="000000"/>
                <w:sz w:val="28"/>
                <w:szCs w:val="28"/>
                <w:u w:color="000000"/>
              </w:rPr>
              <w:t xml:space="preserve"> за достижение результата </w:t>
            </w:r>
            <w:r>
              <w:rPr>
                <w:rFonts w:ascii="Times New Roman" w:eastAsia="Arial Unicode MS" w:hAnsi="Times New Roman" w:cs="Times New Roman"/>
                <w:bCs/>
                <w:color w:val="000000"/>
                <w:sz w:val="28"/>
                <w:szCs w:val="28"/>
                <w:u w:color="000000"/>
              </w:rPr>
              <w:t xml:space="preserve">регионального </w:t>
            </w:r>
            <w:r w:rsidRPr="00077581">
              <w:rPr>
                <w:rFonts w:ascii="Times New Roman" w:eastAsia="Arial Unicode MS" w:hAnsi="Times New Roman" w:cs="Times New Roman"/>
                <w:bCs/>
                <w:color w:val="000000"/>
                <w:sz w:val="28"/>
                <w:szCs w:val="28"/>
                <w:u w:color="000000"/>
              </w:rPr>
              <w:t xml:space="preserve"> проекта</w:t>
            </w:r>
          </w:p>
        </w:tc>
        <w:tc>
          <w:tcPr>
            <w:tcW w:w="2268" w:type="dxa"/>
            <w:shd w:val="clear" w:color="auto" w:fill="auto"/>
            <w:noWrap/>
          </w:tcPr>
          <w:p w:rsidR="00012D08" w:rsidRPr="00296205" w:rsidRDefault="00012D08" w:rsidP="000A5B44">
            <w:pPr>
              <w:spacing w:line="240" w:lineRule="atLeast"/>
              <w:rPr>
                <w:rFonts w:ascii="Times New Roman" w:hAnsi="Times New Roman" w:cs="Times New Roman"/>
                <w:sz w:val="28"/>
                <w:szCs w:val="28"/>
                <w:highlight w:val="yellow"/>
              </w:rPr>
            </w:pPr>
            <w:proofErr w:type="spellStart"/>
            <w:r w:rsidRPr="00296205">
              <w:rPr>
                <w:rFonts w:ascii="Times New Roman" w:hAnsi="Times New Roman" w:cs="Times New Roman"/>
                <w:sz w:val="28"/>
                <w:szCs w:val="28"/>
              </w:rPr>
              <w:t>С.А.Осипов</w:t>
            </w:r>
            <w:proofErr w:type="spellEnd"/>
          </w:p>
        </w:tc>
        <w:tc>
          <w:tcPr>
            <w:tcW w:w="3966"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первый заместитель министра здравоохранения Республики Татарстан</w:t>
            </w:r>
          </w:p>
        </w:tc>
        <w:tc>
          <w:tcPr>
            <w:tcW w:w="2835"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5544C1">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54</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r w:rsidRPr="002E66A2">
              <w:rPr>
                <w:rFonts w:ascii="Times New Roman" w:hAnsi="Times New Roman" w:cs="Times New Roman"/>
                <w:sz w:val="28"/>
                <w:szCs w:val="28"/>
              </w:rPr>
              <w:t>А.Д. Гарипов</w:t>
            </w:r>
          </w:p>
        </w:tc>
        <w:tc>
          <w:tcPr>
            <w:tcW w:w="3966"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5544C1">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55</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012D08" w:rsidRPr="002E66A2" w:rsidRDefault="00012D08"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И.Р.Фатихов</w:t>
            </w:r>
            <w:proofErr w:type="spellEnd"/>
          </w:p>
        </w:tc>
        <w:tc>
          <w:tcPr>
            <w:tcW w:w="3966"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2D08"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5544C1">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56</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012D08" w:rsidRDefault="00012D08" w:rsidP="000A5B44">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И.С.Гимаев</w:t>
            </w:r>
            <w:proofErr w:type="spellEnd"/>
          </w:p>
        </w:tc>
        <w:tc>
          <w:tcPr>
            <w:tcW w:w="3966" w:type="dxa"/>
            <w:shd w:val="clear" w:color="auto" w:fill="auto"/>
            <w:noWrap/>
          </w:tcPr>
          <w:p w:rsidR="00012D08"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Заместитель министра строительства, архитектуры и жилищно-коммунального хозяйства Республики Татарстан</w:t>
            </w:r>
          </w:p>
        </w:tc>
        <w:tc>
          <w:tcPr>
            <w:tcW w:w="2835" w:type="dxa"/>
            <w:shd w:val="clear" w:color="auto" w:fill="auto"/>
            <w:noWrap/>
          </w:tcPr>
          <w:p w:rsidR="00012D08"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И.Э.</w:t>
            </w:r>
            <w:r>
              <w:t xml:space="preserve"> </w:t>
            </w:r>
            <w:proofErr w:type="spellStart"/>
            <w:r w:rsidRPr="002E66A2">
              <w:rPr>
                <w:rFonts w:ascii="Times New Roman" w:hAnsi="Times New Roman" w:cs="Times New Roman"/>
                <w:sz w:val="28"/>
                <w:szCs w:val="28"/>
              </w:rPr>
              <w:t>Файзуллин</w:t>
            </w:r>
            <w:proofErr w:type="spellEnd"/>
            <w:r w:rsidRPr="002E66A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инистр</w:t>
            </w:r>
            <w:r w:rsidRPr="002E66A2">
              <w:rPr>
                <w:rFonts w:ascii="Times New Roman" w:hAnsi="Times New Roman" w:cs="Times New Roman"/>
                <w:sz w:val="28"/>
                <w:szCs w:val="28"/>
              </w:rPr>
              <w:t xml:space="preserve"> строительства, архитектуры и жилищно-коммунального хозяйства Республики Татарстан</w:t>
            </w:r>
            <w:r>
              <w:rPr>
                <w:rFonts w:ascii="Times New Roman" w:hAnsi="Times New Roman" w:cs="Times New Roman"/>
                <w:sz w:val="28"/>
                <w:szCs w:val="28"/>
              </w:rPr>
              <w:t xml:space="preserve"> (по согласованию)</w:t>
            </w:r>
          </w:p>
        </w:tc>
        <w:tc>
          <w:tcPr>
            <w:tcW w:w="1527" w:type="dxa"/>
            <w:shd w:val="clear" w:color="auto" w:fill="auto"/>
          </w:tcPr>
          <w:p w:rsidR="00012D08" w:rsidRDefault="00012D08">
            <w:r w:rsidRPr="00D13844">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57</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012D08" w:rsidRPr="002E66A2" w:rsidRDefault="00012D08"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Е.Т. Сагдеева</w:t>
            </w:r>
          </w:p>
        </w:tc>
        <w:tc>
          <w:tcPr>
            <w:tcW w:w="3966" w:type="dxa"/>
            <w:shd w:val="clear" w:color="auto" w:fill="auto"/>
            <w:noWrap/>
          </w:tcPr>
          <w:p w:rsidR="00012D08"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Начальник отдела качества и безопасности медицинской деятельности ТО Росздравнадзора по РТ</w:t>
            </w:r>
          </w:p>
        </w:tc>
        <w:tc>
          <w:tcPr>
            <w:tcW w:w="2835"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Л.Н.Шайхутдинова</w:t>
            </w:r>
            <w:proofErr w:type="spellEnd"/>
            <w:r>
              <w:rPr>
                <w:rFonts w:ascii="Times New Roman" w:hAnsi="Times New Roman" w:cs="Times New Roman"/>
                <w:sz w:val="28"/>
                <w:szCs w:val="28"/>
              </w:rPr>
              <w:t xml:space="preserve"> – руководитель ТО Росздравнадзора по РТ (по согласованию)</w:t>
            </w:r>
          </w:p>
        </w:tc>
        <w:tc>
          <w:tcPr>
            <w:tcW w:w="1527" w:type="dxa"/>
            <w:shd w:val="clear" w:color="auto" w:fill="auto"/>
          </w:tcPr>
          <w:p w:rsidR="00012D08" w:rsidRDefault="00012D08">
            <w:r w:rsidRPr="00D13844">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58</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bCs/>
                <w:color w:val="000000"/>
                <w:sz w:val="28"/>
                <w:szCs w:val="28"/>
                <w:u w:color="000000"/>
              </w:rPr>
            </w:pPr>
            <w:r w:rsidRPr="002E66A2">
              <w:rPr>
                <w:rFonts w:ascii="Times New Roman" w:eastAsia="Arial Unicode MS" w:hAnsi="Times New Roman" w:cs="Times New Roman"/>
                <w:bCs/>
                <w:color w:val="000000"/>
                <w:sz w:val="28"/>
                <w:szCs w:val="28"/>
                <w:u w:color="000000"/>
              </w:rPr>
              <w:t>Участник регионального проекта</w:t>
            </w:r>
          </w:p>
        </w:tc>
        <w:tc>
          <w:tcPr>
            <w:tcW w:w="2268" w:type="dxa"/>
            <w:shd w:val="clear" w:color="auto" w:fill="auto"/>
            <w:noWrap/>
          </w:tcPr>
          <w:p w:rsidR="00012D08" w:rsidRDefault="00012D08" w:rsidP="000A5B44">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Г.К.Закариева</w:t>
            </w:r>
            <w:proofErr w:type="spellEnd"/>
          </w:p>
        </w:tc>
        <w:tc>
          <w:tcPr>
            <w:tcW w:w="3966" w:type="dxa"/>
            <w:shd w:val="clear" w:color="auto" w:fill="auto"/>
            <w:noWrap/>
          </w:tcPr>
          <w:p w:rsidR="00012D08"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Заместитель директора ГУ ТФОМС РТ</w:t>
            </w:r>
          </w:p>
        </w:tc>
        <w:tc>
          <w:tcPr>
            <w:tcW w:w="2835" w:type="dxa"/>
            <w:shd w:val="clear" w:color="auto" w:fill="auto"/>
            <w:noWrap/>
          </w:tcPr>
          <w:p w:rsidR="00012D08" w:rsidRDefault="00012D08" w:rsidP="000A5B44">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А.М.Мифтахова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иректор ГУ ТФОМС РТ</w:t>
            </w:r>
          </w:p>
          <w:p w:rsidR="00012D08" w:rsidRDefault="00012D08" w:rsidP="000A5B44">
            <w:pPr>
              <w:spacing w:after="0" w:line="240" w:lineRule="auto"/>
              <w:rPr>
                <w:rFonts w:ascii="Times New Roman" w:hAnsi="Times New Roman" w:cs="Times New Roman"/>
                <w:sz w:val="28"/>
                <w:szCs w:val="28"/>
              </w:rPr>
            </w:pPr>
            <w:r w:rsidRPr="002E66A2">
              <w:rPr>
                <w:rFonts w:ascii="Times New Roman" w:hAnsi="Times New Roman" w:cs="Times New Roman"/>
                <w:sz w:val="28"/>
                <w:szCs w:val="28"/>
              </w:rPr>
              <w:t>(по согласованию)</w:t>
            </w:r>
          </w:p>
        </w:tc>
        <w:tc>
          <w:tcPr>
            <w:tcW w:w="1527" w:type="dxa"/>
            <w:shd w:val="clear" w:color="auto" w:fill="auto"/>
          </w:tcPr>
          <w:p w:rsidR="00012D08" w:rsidRDefault="00012D08">
            <w:r w:rsidRPr="00D13844">
              <w:rPr>
                <w:rFonts w:ascii="Times New Roman" w:hAnsi="Times New Roman" w:cs="Times New Roman"/>
                <w:sz w:val="28"/>
                <w:szCs w:val="28"/>
              </w:rPr>
              <w:t>10,0%</w:t>
            </w:r>
          </w:p>
        </w:tc>
      </w:tr>
      <w:tr w:rsidR="000148DA" w:rsidRPr="00026EC8" w:rsidTr="000A5B44">
        <w:trPr>
          <w:cantSplit/>
        </w:trPr>
        <w:tc>
          <w:tcPr>
            <w:tcW w:w="14532" w:type="dxa"/>
            <w:gridSpan w:val="7"/>
            <w:shd w:val="clear" w:color="auto" w:fill="auto"/>
            <w:noWrap/>
          </w:tcPr>
          <w:p w:rsidR="000148DA" w:rsidRDefault="000148DA" w:rsidP="003C3FB1">
            <w:pPr>
              <w:spacing w:line="240" w:lineRule="atLeast"/>
              <w:rPr>
                <w:rFonts w:ascii="Times New Roman" w:hAnsi="Times New Roman" w:cs="Times New Roman"/>
                <w:sz w:val="28"/>
                <w:szCs w:val="28"/>
              </w:rPr>
            </w:pPr>
            <w:r w:rsidRPr="00C34072">
              <w:rPr>
                <w:rFonts w:ascii="Times New Roman" w:eastAsia="Calibri" w:hAnsi="Times New Roman" w:cs="Times New Roman"/>
                <w:sz w:val="28"/>
                <w:szCs w:val="28"/>
              </w:rPr>
              <w:t xml:space="preserve">Проведение капитальных и текущих  ремонтов </w:t>
            </w:r>
            <w:r>
              <w:rPr>
                <w:rFonts w:ascii="Times New Roman" w:eastAsia="Calibri" w:hAnsi="Times New Roman" w:cs="Times New Roman"/>
                <w:sz w:val="28"/>
                <w:szCs w:val="28"/>
              </w:rPr>
              <w:t xml:space="preserve">в </w:t>
            </w:r>
            <w:r w:rsidRPr="00C34072">
              <w:rPr>
                <w:rFonts w:ascii="Times New Roman" w:eastAsia="Calibri" w:hAnsi="Times New Roman" w:cs="Times New Roman"/>
                <w:sz w:val="28"/>
                <w:szCs w:val="28"/>
              </w:rPr>
              <w:t>детских больницах</w:t>
            </w:r>
            <w:r>
              <w:rPr>
                <w:rFonts w:ascii="Times New Roman" w:eastAsia="Calibri" w:hAnsi="Times New Roman" w:cs="Times New Roman"/>
                <w:sz w:val="28"/>
                <w:szCs w:val="28"/>
              </w:rPr>
              <w:t>/ детских отделениях*</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59</w:t>
            </w:r>
          </w:p>
        </w:tc>
        <w:tc>
          <w:tcPr>
            <w:tcW w:w="3259" w:type="dxa"/>
            <w:gridSpan w:val="2"/>
            <w:shd w:val="clear" w:color="auto" w:fill="auto"/>
            <w:noWrap/>
          </w:tcPr>
          <w:p w:rsidR="00012D08" w:rsidRDefault="00012D08" w:rsidP="000A5B44">
            <w:pPr>
              <w:spacing w:line="240" w:lineRule="atLeast"/>
              <w:rPr>
                <w:rFonts w:ascii="Times New Roman" w:eastAsia="Arial Unicode MS" w:hAnsi="Times New Roman" w:cs="Times New Roman"/>
                <w:bCs/>
                <w:color w:val="000000"/>
                <w:sz w:val="28"/>
                <w:szCs w:val="28"/>
                <w:u w:color="000000"/>
              </w:rPr>
            </w:pPr>
            <w:proofErr w:type="gramStart"/>
            <w:r w:rsidRPr="00077581">
              <w:rPr>
                <w:rFonts w:ascii="Times New Roman" w:eastAsia="Arial Unicode MS" w:hAnsi="Times New Roman" w:cs="Times New Roman"/>
                <w:bCs/>
                <w:color w:val="000000"/>
                <w:sz w:val="28"/>
                <w:szCs w:val="28"/>
                <w:u w:color="000000"/>
              </w:rPr>
              <w:t>Ответственный</w:t>
            </w:r>
            <w:proofErr w:type="gramEnd"/>
            <w:r w:rsidRPr="00077581">
              <w:rPr>
                <w:rFonts w:ascii="Times New Roman" w:eastAsia="Arial Unicode MS" w:hAnsi="Times New Roman" w:cs="Times New Roman"/>
                <w:bCs/>
                <w:color w:val="000000"/>
                <w:sz w:val="28"/>
                <w:szCs w:val="28"/>
                <w:u w:color="000000"/>
              </w:rPr>
              <w:t xml:space="preserve"> за достижение результата </w:t>
            </w:r>
            <w:r>
              <w:rPr>
                <w:rFonts w:ascii="Times New Roman" w:eastAsia="Arial Unicode MS" w:hAnsi="Times New Roman" w:cs="Times New Roman"/>
                <w:bCs/>
                <w:color w:val="000000"/>
                <w:sz w:val="28"/>
                <w:szCs w:val="28"/>
                <w:u w:color="000000"/>
              </w:rPr>
              <w:t xml:space="preserve">регионального </w:t>
            </w:r>
            <w:r w:rsidRPr="00077581">
              <w:rPr>
                <w:rFonts w:ascii="Times New Roman" w:eastAsia="Arial Unicode MS" w:hAnsi="Times New Roman" w:cs="Times New Roman"/>
                <w:bCs/>
                <w:color w:val="000000"/>
                <w:sz w:val="28"/>
                <w:szCs w:val="28"/>
                <w:u w:color="000000"/>
              </w:rPr>
              <w:t xml:space="preserve"> проекта</w:t>
            </w:r>
          </w:p>
        </w:tc>
        <w:tc>
          <w:tcPr>
            <w:tcW w:w="2268" w:type="dxa"/>
            <w:shd w:val="clear" w:color="auto" w:fill="auto"/>
            <w:noWrap/>
          </w:tcPr>
          <w:p w:rsidR="00012D08" w:rsidRPr="00296205" w:rsidRDefault="00012D08" w:rsidP="000A5B44">
            <w:pPr>
              <w:spacing w:line="240" w:lineRule="atLeast"/>
              <w:rPr>
                <w:rFonts w:ascii="Times New Roman" w:hAnsi="Times New Roman" w:cs="Times New Roman"/>
                <w:sz w:val="28"/>
                <w:szCs w:val="28"/>
                <w:highlight w:val="yellow"/>
              </w:rPr>
            </w:pPr>
            <w:proofErr w:type="spellStart"/>
            <w:r w:rsidRPr="00296205">
              <w:rPr>
                <w:rFonts w:ascii="Times New Roman" w:hAnsi="Times New Roman" w:cs="Times New Roman"/>
                <w:sz w:val="28"/>
                <w:szCs w:val="28"/>
              </w:rPr>
              <w:t>С.А.Осипов</w:t>
            </w:r>
            <w:proofErr w:type="spellEnd"/>
          </w:p>
        </w:tc>
        <w:tc>
          <w:tcPr>
            <w:tcW w:w="3966"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первый заместитель министра здравоохранения Республики Татарстан</w:t>
            </w:r>
          </w:p>
        </w:tc>
        <w:tc>
          <w:tcPr>
            <w:tcW w:w="2835"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5F1AF9">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60</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r w:rsidRPr="002E66A2">
              <w:rPr>
                <w:rFonts w:ascii="Times New Roman" w:hAnsi="Times New Roman" w:cs="Times New Roman"/>
                <w:sz w:val="28"/>
                <w:szCs w:val="28"/>
              </w:rPr>
              <w:t>А.Д. Гарипов</w:t>
            </w:r>
          </w:p>
        </w:tc>
        <w:tc>
          <w:tcPr>
            <w:tcW w:w="3966"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5F1AF9">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61</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012D08" w:rsidRPr="002E66A2" w:rsidRDefault="00012D08"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И.Р.Фатихов</w:t>
            </w:r>
            <w:proofErr w:type="spellEnd"/>
          </w:p>
        </w:tc>
        <w:tc>
          <w:tcPr>
            <w:tcW w:w="3966"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2D08"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5F1AF9">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62</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012D08" w:rsidRDefault="00012D08" w:rsidP="000A5B44">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И.Н.Насыров</w:t>
            </w:r>
            <w:proofErr w:type="spellEnd"/>
          </w:p>
        </w:tc>
        <w:tc>
          <w:tcPr>
            <w:tcW w:w="3966" w:type="dxa"/>
            <w:shd w:val="clear" w:color="auto" w:fill="auto"/>
            <w:noWrap/>
          </w:tcPr>
          <w:p w:rsidR="00012D08"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Заместитель министра строительства, архитектуры и жилищно-коммунального хозяйства Республики Татарстан</w:t>
            </w:r>
          </w:p>
        </w:tc>
        <w:tc>
          <w:tcPr>
            <w:tcW w:w="2835" w:type="dxa"/>
            <w:shd w:val="clear" w:color="auto" w:fill="auto"/>
            <w:noWrap/>
          </w:tcPr>
          <w:p w:rsidR="00012D08"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И.Э.</w:t>
            </w:r>
            <w:r>
              <w:t xml:space="preserve"> </w:t>
            </w:r>
            <w:proofErr w:type="spellStart"/>
            <w:r w:rsidRPr="002E66A2">
              <w:rPr>
                <w:rFonts w:ascii="Times New Roman" w:hAnsi="Times New Roman" w:cs="Times New Roman"/>
                <w:sz w:val="28"/>
                <w:szCs w:val="28"/>
              </w:rPr>
              <w:t>Файзуллин</w:t>
            </w:r>
            <w:proofErr w:type="spellEnd"/>
            <w:r w:rsidRPr="002E66A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инистр</w:t>
            </w:r>
            <w:r w:rsidRPr="002E66A2">
              <w:rPr>
                <w:rFonts w:ascii="Times New Roman" w:hAnsi="Times New Roman" w:cs="Times New Roman"/>
                <w:sz w:val="28"/>
                <w:szCs w:val="28"/>
              </w:rPr>
              <w:t xml:space="preserve"> строительства, архитектуры и жилищно-коммунального хозяйства Республики Татарстан</w:t>
            </w:r>
            <w:r>
              <w:rPr>
                <w:rFonts w:ascii="Times New Roman" w:hAnsi="Times New Roman" w:cs="Times New Roman"/>
                <w:sz w:val="28"/>
                <w:szCs w:val="28"/>
              </w:rPr>
              <w:t xml:space="preserve"> (по согласованию)</w:t>
            </w:r>
          </w:p>
        </w:tc>
        <w:tc>
          <w:tcPr>
            <w:tcW w:w="1527" w:type="dxa"/>
            <w:shd w:val="clear" w:color="auto" w:fill="auto"/>
          </w:tcPr>
          <w:p w:rsidR="00012D08" w:rsidRDefault="00012D08">
            <w:r w:rsidRPr="005F1AF9">
              <w:rPr>
                <w:rFonts w:ascii="Times New Roman" w:hAnsi="Times New Roman" w:cs="Times New Roman"/>
                <w:sz w:val="28"/>
                <w:szCs w:val="28"/>
              </w:rPr>
              <w:t>10,0%</w:t>
            </w:r>
          </w:p>
        </w:tc>
      </w:tr>
      <w:tr w:rsidR="000148DA" w:rsidRPr="00026EC8" w:rsidTr="00305ADA">
        <w:trPr>
          <w:cantSplit/>
        </w:trPr>
        <w:tc>
          <w:tcPr>
            <w:tcW w:w="677" w:type="dxa"/>
            <w:shd w:val="clear" w:color="auto" w:fill="auto"/>
            <w:noWrap/>
          </w:tcPr>
          <w:p w:rsidR="000148DA" w:rsidRDefault="001E58AC"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63</w:t>
            </w:r>
          </w:p>
        </w:tc>
        <w:tc>
          <w:tcPr>
            <w:tcW w:w="3259" w:type="dxa"/>
            <w:gridSpan w:val="2"/>
            <w:shd w:val="clear" w:color="auto" w:fill="auto"/>
            <w:noWrap/>
          </w:tcPr>
          <w:p w:rsidR="000148DA" w:rsidRPr="002E66A2" w:rsidRDefault="000148DA"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0148DA" w:rsidRPr="002E66A2" w:rsidRDefault="000148DA"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48DA" w:rsidRPr="002E66A2" w:rsidRDefault="000148DA" w:rsidP="000A5B44">
            <w:pPr>
              <w:spacing w:line="240" w:lineRule="atLeast"/>
              <w:rPr>
                <w:rFonts w:ascii="Times New Roman" w:hAnsi="Times New Roman" w:cs="Times New Roman"/>
                <w:sz w:val="28"/>
                <w:szCs w:val="28"/>
              </w:rPr>
            </w:pPr>
          </w:p>
        </w:tc>
        <w:tc>
          <w:tcPr>
            <w:tcW w:w="3966" w:type="dxa"/>
            <w:shd w:val="clear" w:color="auto" w:fill="auto"/>
            <w:noWrap/>
          </w:tcPr>
          <w:p w:rsidR="000148DA" w:rsidRPr="00296205" w:rsidRDefault="000148DA" w:rsidP="000A5B44">
            <w:pPr>
              <w:spacing w:line="240" w:lineRule="atLeast"/>
              <w:rPr>
                <w:rFonts w:ascii="Times New Roman" w:hAnsi="Times New Roman" w:cs="Times New Roman"/>
                <w:sz w:val="28"/>
                <w:szCs w:val="28"/>
              </w:rPr>
            </w:pPr>
            <w:r>
              <w:rPr>
                <w:rFonts w:ascii="Times New Roman" w:hAnsi="Times New Roman" w:cs="Times New Roman"/>
                <w:sz w:val="28"/>
                <w:szCs w:val="28"/>
              </w:rPr>
              <w:t>Руководители медицинских учреждений Республики Татарстан</w:t>
            </w:r>
          </w:p>
        </w:tc>
        <w:tc>
          <w:tcPr>
            <w:tcW w:w="2835" w:type="dxa"/>
            <w:shd w:val="clear" w:color="auto" w:fill="auto"/>
            <w:noWrap/>
          </w:tcPr>
          <w:p w:rsidR="000148DA" w:rsidRPr="00296205" w:rsidRDefault="000148DA"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48DA" w:rsidRDefault="00012D08" w:rsidP="003C3FB1">
            <w:pPr>
              <w:spacing w:line="240" w:lineRule="atLeast"/>
              <w:rPr>
                <w:rFonts w:ascii="Times New Roman" w:hAnsi="Times New Roman" w:cs="Times New Roman"/>
                <w:sz w:val="28"/>
                <w:szCs w:val="28"/>
              </w:rPr>
            </w:pPr>
            <w:r>
              <w:rPr>
                <w:rFonts w:ascii="Times New Roman" w:hAnsi="Times New Roman" w:cs="Times New Roman"/>
                <w:sz w:val="28"/>
                <w:szCs w:val="28"/>
              </w:rPr>
              <w:t>10,0%</w:t>
            </w:r>
          </w:p>
        </w:tc>
      </w:tr>
      <w:tr w:rsidR="000148DA" w:rsidRPr="00026EC8" w:rsidTr="009B7C4E">
        <w:trPr>
          <w:cantSplit/>
        </w:trPr>
        <w:tc>
          <w:tcPr>
            <w:tcW w:w="14532" w:type="dxa"/>
            <w:gridSpan w:val="7"/>
            <w:shd w:val="clear" w:color="auto" w:fill="auto"/>
            <w:noWrap/>
          </w:tcPr>
          <w:p w:rsidR="000148DA" w:rsidRDefault="0008406D" w:rsidP="0008406D">
            <w:pPr>
              <w:spacing w:line="240" w:lineRule="atLeast"/>
              <w:jc w:val="center"/>
              <w:rPr>
                <w:rFonts w:ascii="Times New Roman" w:hAnsi="Times New Roman" w:cs="Times New Roman"/>
                <w:sz w:val="28"/>
                <w:szCs w:val="28"/>
              </w:rPr>
            </w:pPr>
            <w:r w:rsidRPr="00D869C4">
              <w:rPr>
                <w:rFonts w:ascii="Times New Roman" w:eastAsia="Calibri" w:hAnsi="Times New Roman" w:cs="Times New Roman"/>
                <w:sz w:val="28"/>
                <w:szCs w:val="28"/>
              </w:rPr>
              <w:t>Проведен</w:t>
            </w:r>
            <w:r>
              <w:rPr>
                <w:rFonts w:ascii="Times New Roman" w:eastAsia="Calibri" w:hAnsi="Times New Roman" w:cs="Times New Roman"/>
                <w:sz w:val="28"/>
                <w:szCs w:val="28"/>
              </w:rPr>
              <w:t>ие</w:t>
            </w:r>
            <w:r w:rsidRPr="00D869C4">
              <w:rPr>
                <w:rFonts w:ascii="Times New Roman" w:eastAsia="Calibri" w:hAnsi="Times New Roman" w:cs="Times New Roman"/>
                <w:sz w:val="28"/>
                <w:szCs w:val="28"/>
              </w:rPr>
              <w:t xml:space="preserve">  капитальн</w:t>
            </w:r>
            <w:r>
              <w:rPr>
                <w:rFonts w:ascii="Times New Roman" w:eastAsia="Calibri" w:hAnsi="Times New Roman" w:cs="Times New Roman"/>
                <w:sz w:val="28"/>
                <w:szCs w:val="28"/>
              </w:rPr>
              <w:t>ого</w:t>
            </w:r>
            <w:r w:rsidRPr="00D869C4">
              <w:rPr>
                <w:rFonts w:ascii="Times New Roman" w:eastAsia="Calibri" w:hAnsi="Times New Roman" w:cs="Times New Roman"/>
                <w:sz w:val="28"/>
                <w:szCs w:val="28"/>
              </w:rPr>
              <w:t xml:space="preserve"> ремонт</w:t>
            </w:r>
            <w:r>
              <w:rPr>
                <w:rFonts w:ascii="Times New Roman" w:eastAsia="Calibri" w:hAnsi="Times New Roman" w:cs="Times New Roman"/>
                <w:sz w:val="28"/>
                <w:szCs w:val="28"/>
              </w:rPr>
              <w:t>а</w:t>
            </w:r>
            <w:r w:rsidRPr="00D869C4">
              <w:rPr>
                <w:rFonts w:ascii="Times New Roman" w:eastAsia="Calibri" w:hAnsi="Times New Roman" w:cs="Times New Roman"/>
                <w:sz w:val="28"/>
                <w:szCs w:val="28"/>
              </w:rPr>
              <w:t xml:space="preserve"> в</w:t>
            </w:r>
            <w:r>
              <w:rPr>
                <w:rFonts w:ascii="Times New Roman" w:eastAsia="Calibri" w:hAnsi="Times New Roman" w:cs="Times New Roman"/>
                <w:sz w:val="28"/>
                <w:szCs w:val="28"/>
              </w:rPr>
              <w:t xml:space="preserve"> </w:t>
            </w:r>
            <w:r w:rsidRPr="00D869C4">
              <w:rPr>
                <w:rFonts w:ascii="Times New Roman" w:eastAsia="Calibri" w:hAnsi="Times New Roman" w:cs="Times New Roman"/>
                <w:sz w:val="28"/>
                <w:szCs w:val="28"/>
              </w:rPr>
              <w:t>учреждениях родовспоможения республики</w:t>
            </w:r>
            <w:r>
              <w:rPr>
                <w:rFonts w:ascii="Times New Roman" w:eastAsia="Calibri" w:hAnsi="Times New Roman" w:cs="Times New Roman"/>
                <w:sz w:val="28"/>
                <w:szCs w:val="28"/>
              </w:rPr>
              <w:t>*</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64</w:t>
            </w:r>
          </w:p>
        </w:tc>
        <w:tc>
          <w:tcPr>
            <w:tcW w:w="3259" w:type="dxa"/>
            <w:gridSpan w:val="2"/>
            <w:shd w:val="clear" w:color="auto" w:fill="auto"/>
            <w:noWrap/>
          </w:tcPr>
          <w:p w:rsidR="00012D08" w:rsidRDefault="00012D08" w:rsidP="009B7C4E">
            <w:pPr>
              <w:spacing w:line="240" w:lineRule="atLeast"/>
              <w:rPr>
                <w:rFonts w:ascii="Times New Roman" w:eastAsia="Arial Unicode MS" w:hAnsi="Times New Roman" w:cs="Times New Roman"/>
                <w:bCs/>
                <w:color w:val="000000"/>
                <w:sz w:val="28"/>
                <w:szCs w:val="28"/>
                <w:u w:color="000000"/>
              </w:rPr>
            </w:pPr>
            <w:proofErr w:type="gramStart"/>
            <w:r w:rsidRPr="00077581">
              <w:rPr>
                <w:rFonts w:ascii="Times New Roman" w:eastAsia="Arial Unicode MS" w:hAnsi="Times New Roman" w:cs="Times New Roman"/>
                <w:bCs/>
                <w:color w:val="000000"/>
                <w:sz w:val="28"/>
                <w:szCs w:val="28"/>
                <w:u w:color="000000"/>
              </w:rPr>
              <w:t>Ответственный</w:t>
            </w:r>
            <w:proofErr w:type="gramEnd"/>
            <w:r w:rsidRPr="00077581">
              <w:rPr>
                <w:rFonts w:ascii="Times New Roman" w:eastAsia="Arial Unicode MS" w:hAnsi="Times New Roman" w:cs="Times New Roman"/>
                <w:bCs/>
                <w:color w:val="000000"/>
                <w:sz w:val="28"/>
                <w:szCs w:val="28"/>
                <w:u w:color="000000"/>
              </w:rPr>
              <w:t xml:space="preserve"> за достижение результата </w:t>
            </w:r>
            <w:r>
              <w:rPr>
                <w:rFonts w:ascii="Times New Roman" w:eastAsia="Arial Unicode MS" w:hAnsi="Times New Roman" w:cs="Times New Roman"/>
                <w:bCs/>
                <w:color w:val="000000"/>
                <w:sz w:val="28"/>
                <w:szCs w:val="28"/>
                <w:u w:color="000000"/>
              </w:rPr>
              <w:t xml:space="preserve">регионального </w:t>
            </w:r>
            <w:r w:rsidRPr="00077581">
              <w:rPr>
                <w:rFonts w:ascii="Times New Roman" w:eastAsia="Arial Unicode MS" w:hAnsi="Times New Roman" w:cs="Times New Roman"/>
                <w:bCs/>
                <w:color w:val="000000"/>
                <w:sz w:val="28"/>
                <w:szCs w:val="28"/>
                <w:u w:color="000000"/>
              </w:rPr>
              <w:t xml:space="preserve"> проекта</w:t>
            </w:r>
          </w:p>
        </w:tc>
        <w:tc>
          <w:tcPr>
            <w:tcW w:w="2268" w:type="dxa"/>
            <w:shd w:val="clear" w:color="auto" w:fill="auto"/>
            <w:noWrap/>
          </w:tcPr>
          <w:p w:rsidR="00012D08" w:rsidRPr="00296205" w:rsidRDefault="00012D08" w:rsidP="009B7C4E">
            <w:pPr>
              <w:spacing w:line="240" w:lineRule="atLeast"/>
              <w:rPr>
                <w:rFonts w:ascii="Times New Roman" w:hAnsi="Times New Roman" w:cs="Times New Roman"/>
                <w:sz w:val="28"/>
                <w:szCs w:val="28"/>
                <w:highlight w:val="yellow"/>
              </w:rPr>
            </w:pPr>
            <w:proofErr w:type="spellStart"/>
            <w:r w:rsidRPr="00296205">
              <w:rPr>
                <w:rFonts w:ascii="Times New Roman" w:hAnsi="Times New Roman" w:cs="Times New Roman"/>
                <w:sz w:val="28"/>
                <w:szCs w:val="28"/>
              </w:rPr>
              <w:t>С.А.Осипов</w:t>
            </w:r>
            <w:proofErr w:type="spellEnd"/>
          </w:p>
        </w:tc>
        <w:tc>
          <w:tcPr>
            <w:tcW w:w="3966" w:type="dxa"/>
            <w:shd w:val="clear" w:color="auto" w:fill="auto"/>
            <w:noWrap/>
          </w:tcPr>
          <w:p w:rsidR="00012D08" w:rsidRPr="00296205" w:rsidRDefault="00012D08" w:rsidP="009B7C4E">
            <w:pPr>
              <w:spacing w:line="240" w:lineRule="atLeast"/>
              <w:rPr>
                <w:rFonts w:ascii="Times New Roman" w:hAnsi="Times New Roman" w:cs="Times New Roman"/>
                <w:sz w:val="28"/>
                <w:szCs w:val="28"/>
              </w:rPr>
            </w:pPr>
            <w:r w:rsidRPr="00296205">
              <w:rPr>
                <w:rFonts w:ascii="Times New Roman" w:hAnsi="Times New Roman" w:cs="Times New Roman"/>
                <w:sz w:val="28"/>
                <w:szCs w:val="28"/>
              </w:rPr>
              <w:t>первый заместитель министра здравоохранения Республики Татарстан</w:t>
            </w:r>
          </w:p>
        </w:tc>
        <w:tc>
          <w:tcPr>
            <w:tcW w:w="2835" w:type="dxa"/>
            <w:shd w:val="clear" w:color="auto" w:fill="auto"/>
            <w:noWrap/>
          </w:tcPr>
          <w:p w:rsidR="00012D08" w:rsidRPr="00296205" w:rsidRDefault="00012D08" w:rsidP="009B7C4E">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AC30C4">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65</w:t>
            </w:r>
          </w:p>
        </w:tc>
        <w:tc>
          <w:tcPr>
            <w:tcW w:w="3259" w:type="dxa"/>
            <w:gridSpan w:val="2"/>
            <w:shd w:val="clear" w:color="auto" w:fill="auto"/>
            <w:noWrap/>
          </w:tcPr>
          <w:p w:rsidR="00012D08" w:rsidRPr="002E66A2" w:rsidRDefault="00012D08" w:rsidP="009B7C4E">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012D08" w:rsidRPr="002E66A2" w:rsidRDefault="00012D08" w:rsidP="009B7C4E">
            <w:pPr>
              <w:spacing w:line="240" w:lineRule="atLeast"/>
              <w:rPr>
                <w:rFonts w:ascii="Times New Roman" w:hAnsi="Times New Roman" w:cs="Times New Roman"/>
                <w:sz w:val="28"/>
                <w:szCs w:val="28"/>
              </w:rPr>
            </w:pPr>
            <w:r w:rsidRPr="002E66A2">
              <w:rPr>
                <w:rFonts w:ascii="Times New Roman" w:hAnsi="Times New Roman" w:cs="Times New Roman"/>
                <w:sz w:val="28"/>
                <w:szCs w:val="28"/>
              </w:rPr>
              <w:t>А.Д. Гарипов</w:t>
            </w:r>
          </w:p>
        </w:tc>
        <w:tc>
          <w:tcPr>
            <w:tcW w:w="3966" w:type="dxa"/>
            <w:shd w:val="clear" w:color="auto" w:fill="auto"/>
            <w:noWrap/>
          </w:tcPr>
          <w:p w:rsidR="00012D08" w:rsidRPr="00077581" w:rsidRDefault="00012D08" w:rsidP="009B7C4E">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2D08" w:rsidRPr="00077581" w:rsidRDefault="00012D08" w:rsidP="009B7C4E">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AC30C4">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66</w:t>
            </w:r>
          </w:p>
        </w:tc>
        <w:tc>
          <w:tcPr>
            <w:tcW w:w="3259" w:type="dxa"/>
            <w:gridSpan w:val="2"/>
            <w:shd w:val="clear" w:color="auto" w:fill="auto"/>
            <w:noWrap/>
          </w:tcPr>
          <w:p w:rsidR="00012D08" w:rsidRPr="002E66A2" w:rsidRDefault="00012D08" w:rsidP="009B7C4E">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012D08" w:rsidRPr="002E66A2" w:rsidRDefault="00012D08" w:rsidP="009B7C4E">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2D08" w:rsidRPr="002E66A2" w:rsidRDefault="00012D08" w:rsidP="009B7C4E">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И.Р.Фатихов</w:t>
            </w:r>
            <w:proofErr w:type="spellEnd"/>
          </w:p>
        </w:tc>
        <w:tc>
          <w:tcPr>
            <w:tcW w:w="3966" w:type="dxa"/>
            <w:shd w:val="clear" w:color="auto" w:fill="auto"/>
            <w:noWrap/>
          </w:tcPr>
          <w:p w:rsidR="00012D08" w:rsidRPr="00077581" w:rsidRDefault="00012D08" w:rsidP="009B7C4E">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2D08" w:rsidRDefault="00012D08" w:rsidP="009B7C4E">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AC30C4">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67</w:t>
            </w:r>
          </w:p>
        </w:tc>
        <w:tc>
          <w:tcPr>
            <w:tcW w:w="3259" w:type="dxa"/>
            <w:gridSpan w:val="2"/>
            <w:shd w:val="clear" w:color="auto" w:fill="auto"/>
            <w:noWrap/>
          </w:tcPr>
          <w:p w:rsidR="00012D08" w:rsidRPr="002E66A2" w:rsidRDefault="00012D08" w:rsidP="009B7C4E">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012D08" w:rsidRDefault="00012D08" w:rsidP="009B7C4E">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И.Н.Насыров</w:t>
            </w:r>
            <w:proofErr w:type="spellEnd"/>
          </w:p>
        </w:tc>
        <w:tc>
          <w:tcPr>
            <w:tcW w:w="3966" w:type="dxa"/>
            <w:shd w:val="clear" w:color="auto" w:fill="auto"/>
            <w:noWrap/>
          </w:tcPr>
          <w:p w:rsidR="00012D08" w:rsidRDefault="00012D08" w:rsidP="009B7C4E">
            <w:pPr>
              <w:spacing w:line="240" w:lineRule="atLeast"/>
              <w:rPr>
                <w:rFonts w:ascii="Times New Roman" w:hAnsi="Times New Roman" w:cs="Times New Roman"/>
                <w:sz w:val="28"/>
                <w:szCs w:val="28"/>
              </w:rPr>
            </w:pPr>
            <w:r>
              <w:rPr>
                <w:rFonts w:ascii="Times New Roman" w:hAnsi="Times New Roman" w:cs="Times New Roman"/>
                <w:sz w:val="28"/>
                <w:szCs w:val="28"/>
              </w:rPr>
              <w:t>Заместитель министра строительства, архитектуры и жилищно-коммунального хозяйства Республики Татарстан</w:t>
            </w:r>
          </w:p>
        </w:tc>
        <w:tc>
          <w:tcPr>
            <w:tcW w:w="2835" w:type="dxa"/>
            <w:shd w:val="clear" w:color="auto" w:fill="auto"/>
            <w:noWrap/>
          </w:tcPr>
          <w:p w:rsidR="00012D08" w:rsidRDefault="00012D08" w:rsidP="009B7C4E">
            <w:pPr>
              <w:spacing w:line="240" w:lineRule="atLeast"/>
              <w:rPr>
                <w:rFonts w:ascii="Times New Roman" w:hAnsi="Times New Roman" w:cs="Times New Roman"/>
                <w:sz w:val="28"/>
                <w:szCs w:val="28"/>
              </w:rPr>
            </w:pPr>
            <w:r>
              <w:rPr>
                <w:rFonts w:ascii="Times New Roman" w:hAnsi="Times New Roman" w:cs="Times New Roman"/>
                <w:sz w:val="28"/>
                <w:szCs w:val="28"/>
              </w:rPr>
              <w:t>И.Э.</w:t>
            </w:r>
            <w:r>
              <w:t xml:space="preserve"> </w:t>
            </w:r>
            <w:proofErr w:type="spellStart"/>
            <w:r w:rsidRPr="002E66A2">
              <w:rPr>
                <w:rFonts w:ascii="Times New Roman" w:hAnsi="Times New Roman" w:cs="Times New Roman"/>
                <w:sz w:val="28"/>
                <w:szCs w:val="28"/>
              </w:rPr>
              <w:t>Файзуллин</w:t>
            </w:r>
            <w:proofErr w:type="spellEnd"/>
            <w:r w:rsidRPr="002E66A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инистр</w:t>
            </w:r>
            <w:r w:rsidRPr="002E66A2">
              <w:rPr>
                <w:rFonts w:ascii="Times New Roman" w:hAnsi="Times New Roman" w:cs="Times New Roman"/>
                <w:sz w:val="28"/>
                <w:szCs w:val="28"/>
              </w:rPr>
              <w:t xml:space="preserve"> строительства, архитектуры и жилищно-коммунального хозяйства Республики Татарстан</w:t>
            </w:r>
            <w:r>
              <w:rPr>
                <w:rFonts w:ascii="Times New Roman" w:hAnsi="Times New Roman" w:cs="Times New Roman"/>
                <w:sz w:val="28"/>
                <w:szCs w:val="28"/>
              </w:rPr>
              <w:t xml:space="preserve"> (по согласованию)</w:t>
            </w:r>
          </w:p>
        </w:tc>
        <w:tc>
          <w:tcPr>
            <w:tcW w:w="1527" w:type="dxa"/>
            <w:shd w:val="clear" w:color="auto" w:fill="auto"/>
          </w:tcPr>
          <w:p w:rsidR="00012D08" w:rsidRDefault="00012D08">
            <w:r w:rsidRPr="00AC30C4">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68</w:t>
            </w:r>
          </w:p>
        </w:tc>
        <w:tc>
          <w:tcPr>
            <w:tcW w:w="3259" w:type="dxa"/>
            <w:gridSpan w:val="2"/>
            <w:shd w:val="clear" w:color="auto" w:fill="auto"/>
            <w:noWrap/>
          </w:tcPr>
          <w:p w:rsidR="00012D08" w:rsidRPr="002E66A2" w:rsidRDefault="00012D08" w:rsidP="009B7C4E">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012D08" w:rsidRPr="002E66A2" w:rsidRDefault="00012D08" w:rsidP="009B7C4E">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2D08" w:rsidRPr="002E66A2" w:rsidRDefault="00012D08" w:rsidP="009B7C4E">
            <w:pPr>
              <w:spacing w:line="240" w:lineRule="atLeast"/>
              <w:rPr>
                <w:rFonts w:ascii="Times New Roman" w:hAnsi="Times New Roman" w:cs="Times New Roman"/>
                <w:sz w:val="28"/>
                <w:szCs w:val="28"/>
              </w:rPr>
            </w:pPr>
          </w:p>
        </w:tc>
        <w:tc>
          <w:tcPr>
            <w:tcW w:w="3966" w:type="dxa"/>
            <w:shd w:val="clear" w:color="auto" w:fill="auto"/>
            <w:noWrap/>
          </w:tcPr>
          <w:p w:rsidR="00012D08" w:rsidRPr="00296205" w:rsidRDefault="00012D08" w:rsidP="009B7C4E">
            <w:pPr>
              <w:spacing w:line="240" w:lineRule="atLeast"/>
              <w:rPr>
                <w:rFonts w:ascii="Times New Roman" w:hAnsi="Times New Roman" w:cs="Times New Roman"/>
                <w:sz w:val="28"/>
                <w:szCs w:val="28"/>
              </w:rPr>
            </w:pPr>
            <w:r>
              <w:rPr>
                <w:rFonts w:ascii="Times New Roman" w:hAnsi="Times New Roman" w:cs="Times New Roman"/>
                <w:sz w:val="28"/>
                <w:szCs w:val="28"/>
              </w:rPr>
              <w:t>Руководители медицинских учреждений Республики Татарстан</w:t>
            </w:r>
          </w:p>
        </w:tc>
        <w:tc>
          <w:tcPr>
            <w:tcW w:w="2835" w:type="dxa"/>
            <w:shd w:val="clear" w:color="auto" w:fill="auto"/>
            <w:noWrap/>
          </w:tcPr>
          <w:p w:rsidR="00012D08" w:rsidRPr="00296205" w:rsidRDefault="00012D08" w:rsidP="009B7C4E">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AC30C4">
              <w:rPr>
                <w:rFonts w:ascii="Times New Roman" w:hAnsi="Times New Roman" w:cs="Times New Roman"/>
                <w:sz w:val="28"/>
                <w:szCs w:val="28"/>
              </w:rPr>
              <w:t>10,0%</w:t>
            </w:r>
          </w:p>
        </w:tc>
      </w:tr>
      <w:tr w:rsidR="000148DA" w:rsidRPr="00026EC8" w:rsidTr="000A5B44">
        <w:trPr>
          <w:cantSplit/>
        </w:trPr>
        <w:tc>
          <w:tcPr>
            <w:tcW w:w="14532" w:type="dxa"/>
            <w:gridSpan w:val="7"/>
            <w:shd w:val="clear" w:color="auto" w:fill="auto"/>
            <w:noWrap/>
          </w:tcPr>
          <w:p w:rsidR="000148DA" w:rsidRDefault="000148DA" w:rsidP="002E66A2">
            <w:pPr>
              <w:spacing w:line="240" w:lineRule="atLeast"/>
              <w:jc w:val="center"/>
              <w:rPr>
                <w:rFonts w:ascii="Times New Roman" w:hAnsi="Times New Roman" w:cs="Times New Roman"/>
                <w:sz w:val="28"/>
                <w:szCs w:val="28"/>
              </w:rPr>
            </w:pPr>
            <w:r w:rsidRPr="004026A9">
              <w:rPr>
                <w:rFonts w:ascii="Times New Roman" w:eastAsia="Arial Unicode MS" w:hAnsi="Times New Roman" w:cs="Times New Roman"/>
                <w:bCs/>
                <w:color w:val="000000"/>
                <w:sz w:val="28"/>
                <w:szCs w:val="28"/>
              </w:rPr>
              <w:t xml:space="preserve">В рамках выполнения государственного задания на дополнительное профессиональное образование </w:t>
            </w:r>
            <w:r>
              <w:rPr>
                <w:rFonts w:ascii="Times New Roman" w:eastAsia="Arial Unicode MS" w:hAnsi="Times New Roman" w:cs="Times New Roman"/>
                <w:bCs/>
                <w:color w:val="000000"/>
                <w:sz w:val="28"/>
                <w:szCs w:val="28"/>
              </w:rPr>
              <w:t xml:space="preserve">в  </w:t>
            </w:r>
            <w:proofErr w:type="spellStart"/>
            <w:r>
              <w:rPr>
                <w:rFonts w:ascii="Times New Roman" w:eastAsia="Arial Unicode MS" w:hAnsi="Times New Roman" w:cs="Times New Roman"/>
                <w:bCs/>
                <w:color w:val="000000"/>
                <w:sz w:val="28"/>
                <w:szCs w:val="28"/>
              </w:rPr>
              <w:t>симуляционном</w:t>
            </w:r>
            <w:proofErr w:type="spellEnd"/>
            <w:r>
              <w:rPr>
                <w:rFonts w:ascii="Times New Roman" w:eastAsia="Arial Unicode MS" w:hAnsi="Times New Roman" w:cs="Times New Roman"/>
                <w:bCs/>
                <w:color w:val="000000"/>
                <w:sz w:val="28"/>
                <w:szCs w:val="28"/>
              </w:rPr>
              <w:t xml:space="preserve"> центре</w:t>
            </w:r>
            <w:r w:rsidRPr="004026A9">
              <w:rPr>
                <w:rFonts w:ascii="Times New Roman" w:eastAsia="Arial Unicode MS" w:hAnsi="Times New Roman" w:cs="Times New Roman"/>
                <w:bCs/>
                <w:color w:val="000000"/>
                <w:sz w:val="28"/>
                <w:szCs w:val="28"/>
              </w:rPr>
              <w:t xml:space="preserve"> обучено не менее </w:t>
            </w:r>
            <w:r>
              <w:rPr>
                <w:rFonts w:ascii="Times New Roman" w:eastAsia="Arial Unicode MS" w:hAnsi="Times New Roman" w:cs="Times New Roman"/>
                <w:bCs/>
                <w:color w:val="000000"/>
                <w:sz w:val="28"/>
                <w:szCs w:val="28"/>
              </w:rPr>
              <w:t>56</w:t>
            </w:r>
            <w:r w:rsidRPr="004026A9">
              <w:rPr>
                <w:rFonts w:ascii="Times New Roman" w:eastAsia="Arial Unicode MS" w:hAnsi="Times New Roman" w:cs="Times New Roman"/>
                <w:bCs/>
                <w:color w:val="000000"/>
                <w:sz w:val="28"/>
                <w:szCs w:val="28"/>
              </w:rPr>
              <w:t xml:space="preserve"> специалистов в области </w:t>
            </w:r>
            <w:proofErr w:type="spellStart"/>
            <w:r w:rsidRPr="004026A9">
              <w:rPr>
                <w:rFonts w:ascii="Times New Roman" w:eastAsia="Arial Unicode MS" w:hAnsi="Times New Roman" w:cs="Times New Roman"/>
                <w:bCs/>
                <w:color w:val="000000"/>
                <w:sz w:val="28"/>
                <w:szCs w:val="28"/>
              </w:rPr>
              <w:t>перинатологии</w:t>
            </w:r>
            <w:proofErr w:type="spellEnd"/>
            <w:r w:rsidRPr="004026A9">
              <w:rPr>
                <w:rFonts w:ascii="Times New Roman" w:eastAsia="Arial Unicode MS" w:hAnsi="Times New Roman" w:cs="Times New Roman"/>
                <w:bCs/>
                <w:color w:val="000000"/>
                <w:sz w:val="28"/>
                <w:szCs w:val="28"/>
              </w:rPr>
              <w:t>, неонатологии и педиатрии в 2021г.</w:t>
            </w:r>
          </w:p>
        </w:tc>
      </w:tr>
      <w:tr w:rsidR="000148DA" w:rsidRPr="00026EC8" w:rsidTr="00305ADA">
        <w:trPr>
          <w:cantSplit/>
        </w:trPr>
        <w:tc>
          <w:tcPr>
            <w:tcW w:w="677" w:type="dxa"/>
            <w:shd w:val="clear" w:color="auto" w:fill="auto"/>
            <w:noWrap/>
          </w:tcPr>
          <w:p w:rsidR="000148DA" w:rsidRDefault="001E58AC"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69</w:t>
            </w:r>
          </w:p>
        </w:tc>
        <w:tc>
          <w:tcPr>
            <w:tcW w:w="3259" w:type="dxa"/>
            <w:gridSpan w:val="2"/>
            <w:shd w:val="clear" w:color="auto" w:fill="auto"/>
            <w:noWrap/>
          </w:tcPr>
          <w:p w:rsidR="000148DA" w:rsidRDefault="000148DA" w:rsidP="000A5B44">
            <w:pPr>
              <w:spacing w:line="240" w:lineRule="atLeast"/>
              <w:rPr>
                <w:rFonts w:ascii="Times New Roman" w:eastAsia="Arial Unicode MS" w:hAnsi="Times New Roman" w:cs="Times New Roman"/>
                <w:bCs/>
                <w:color w:val="000000"/>
                <w:sz w:val="28"/>
                <w:szCs w:val="28"/>
                <w:u w:color="000000"/>
              </w:rPr>
            </w:pPr>
            <w:proofErr w:type="gramStart"/>
            <w:r w:rsidRPr="00077581">
              <w:rPr>
                <w:rFonts w:ascii="Times New Roman" w:eastAsia="Arial Unicode MS" w:hAnsi="Times New Roman" w:cs="Times New Roman"/>
                <w:bCs/>
                <w:color w:val="000000"/>
                <w:sz w:val="28"/>
                <w:szCs w:val="28"/>
                <w:u w:color="000000"/>
              </w:rPr>
              <w:t>Ответственный</w:t>
            </w:r>
            <w:proofErr w:type="gramEnd"/>
            <w:r w:rsidRPr="00077581">
              <w:rPr>
                <w:rFonts w:ascii="Times New Roman" w:eastAsia="Arial Unicode MS" w:hAnsi="Times New Roman" w:cs="Times New Roman"/>
                <w:bCs/>
                <w:color w:val="000000"/>
                <w:sz w:val="28"/>
                <w:szCs w:val="28"/>
                <w:u w:color="000000"/>
              </w:rPr>
              <w:t xml:space="preserve"> за достижение результата </w:t>
            </w:r>
            <w:r>
              <w:rPr>
                <w:rFonts w:ascii="Times New Roman" w:eastAsia="Arial Unicode MS" w:hAnsi="Times New Roman" w:cs="Times New Roman"/>
                <w:bCs/>
                <w:color w:val="000000"/>
                <w:sz w:val="28"/>
                <w:szCs w:val="28"/>
                <w:u w:color="000000"/>
              </w:rPr>
              <w:t xml:space="preserve">регионального </w:t>
            </w:r>
            <w:r w:rsidRPr="00077581">
              <w:rPr>
                <w:rFonts w:ascii="Times New Roman" w:eastAsia="Arial Unicode MS" w:hAnsi="Times New Roman" w:cs="Times New Roman"/>
                <w:bCs/>
                <w:color w:val="000000"/>
                <w:sz w:val="28"/>
                <w:szCs w:val="28"/>
                <w:u w:color="000000"/>
              </w:rPr>
              <w:t xml:space="preserve"> проекта</w:t>
            </w:r>
          </w:p>
        </w:tc>
        <w:tc>
          <w:tcPr>
            <w:tcW w:w="2268" w:type="dxa"/>
            <w:shd w:val="clear" w:color="auto" w:fill="auto"/>
            <w:noWrap/>
          </w:tcPr>
          <w:p w:rsidR="000148DA" w:rsidRPr="00296205" w:rsidRDefault="000148DA" w:rsidP="000A5B44">
            <w:pPr>
              <w:spacing w:line="240" w:lineRule="atLeast"/>
              <w:rPr>
                <w:rFonts w:ascii="Times New Roman" w:hAnsi="Times New Roman" w:cs="Times New Roman"/>
                <w:sz w:val="28"/>
                <w:szCs w:val="28"/>
                <w:highlight w:val="yellow"/>
              </w:rPr>
            </w:pPr>
            <w:proofErr w:type="spellStart"/>
            <w:r w:rsidRPr="00296205">
              <w:rPr>
                <w:rFonts w:ascii="Times New Roman" w:hAnsi="Times New Roman" w:cs="Times New Roman"/>
                <w:sz w:val="28"/>
                <w:szCs w:val="28"/>
              </w:rPr>
              <w:t>С.А.Осипов</w:t>
            </w:r>
            <w:proofErr w:type="spellEnd"/>
          </w:p>
        </w:tc>
        <w:tc>
          <w:tcPr>
            <w:tcW w:w="3966" w:type="dxa"/>
            <w:shd w:val="clear" w:color="auto" w:fill="auto"/>
            <w:noWrap/>
          </w:tcPr>
          <w:p w:rsidR="000148DA" w:rsidRPr="00296205" w:rsidRDefault="000148DA"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первый заместитель министра здравоохранения Республики Татарстан</w:t>
            </w:r>
          </w:p>
        </w:tc>
        <w:tc>
          <w:tcPr>
            <w:tcW w:w="2835" w:type="dxa"/>
            <w:shd w:val="clear" w:color="auto" w:fill="auto"/>
            <w:noWrap/>
          </w:tcPr>
          <w:p w:rsidR="000148DA" w:rsidRPr="00296205" w:rsidRDefault="000148DA"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48DA" w:rsidRDefault="00012D08" w:rsidP="003C3FB1">
            <w:pPr>
              <w:spacing w:line="240" w:lineRule="atLeast"/>
              <w:rPr>
                <w:rFonts w:ascii="Times New Roman" w:hAnsi="Times New Roman" w:cs="Times New Roman"/>
                <w:sz w:val="28"/>
                <w:szCs w:val="28"/>
              </w:rPr>
            </w:pPr>
            <w:r>
              <w:rPr>
                <w:rFonts w:ascii="Times New Roman" w:hAnsi="Times New Roman" w:cs="Times New Roman"/>
                <w:sz w:val="28"/>
                <w:szCs w:val="28"/>
              </w:rPr>
              <w:t>10,0%</w:t>
            </w:r>
          </w:p>
        </w:tc>
      </w:tr>
      <w:tr w:rsidR="000148DA" w:rsidRPr="00026EC8" w:rsidTr="00305ADA">
        <w:trPr>
          <w:cantSplit/>
        </w:trPr>
        <w:tc>
          <w:tcPr>
            <w:tcW w:w="677" w:type="dxa"/>
            <w:shd w:val="clear" w:color="auto" w:fill="auto"/>
            <w:noWrap/>
          </w:tcPr>
          <w:p w:rsidR="000148DA" w:rsidRDefault="001E58AC"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70</w:t>
            </w:r>
          </w:p>
        </w:tc>
        <w:tc>
          <w:tcPr>
            <w:tcW w:w="3259" w:type="dxa"/>
            <w:gridSpan w:val="2"/>
            <w:shd w:val="clear" w:color="auto" w:fill="auto"/>
            <w:noWrap/>
          </w:tcPr>
          <w:p w:rsidR="000148DA" w:rsidRPr="002E66A2" w:rsidRDefault="000148DA"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Участник регионального проекта программы</w:t>
            </w:r>
          </w:p>
          <w:p w:rsidR="000148DA" w:rsidRPr="002E66A2" w:rsidRDefault="000148DA" w:rsidP="000A5B44">
            <w:pPr>
              <w:spacing w:line="240" w:lineRule="atLeast"/>
              <w:rPr>
                <w:rFonts w:ascii="Times New Roman" w:eastAsia="Arial Unicode MS" w:hAnsi="Times New Roman" w:cs="Times New Roman"/>
                <w:i/>
                <w:color w:val="000000"/>
                <w:sz w:val="28"/>
                <w:szCs w:val="28"/>
                <w:u w:color="000000"/>
              </w:rPr>
            </w:pPr>
          </w:p>
          <w:p w:rsidR="000148DA" w:rsidRPr="002E66A2" w:rsidRDefault="000148DA" w:rsidP="000A5B44">
            <w:pPr>
              <w:spacing w:line="240" w:lineRule="atLeast"/>
              <w:rPr>
                <w:rFonts w:ascii="Times New Roman" w:eastAsia="Arial Unicode MS" w:hAnsi="Times New Roman" w:cs="Times New Roman"/>
                <w:bCs/>
                <w:i/>
                <w:color w:val="000000"/>
                <w:sz w:val="28"/>
                <w:szCs w:val="28"/>
                <w:u w:color="000000"/>
              </w:rPr>
            </w:pPr>
          </w:p>
        </w:tc>
        <w:tc>
          <w:tcPr>
            <w:tcW w:w="2268" w:type="dxa"/>
            <w:shd w:val="clear" w:color="auto" w:fill="auto"/>
            <w:noWrap/>
          </w:tcPr>
          <w:p w:rsidR="000148DA" w:rsidRPr="002E66A2" w:rsidRDefault="000148DA" w:rsidP="000A5B44">
            <w:pPr>
              <w:spacing w:line="240" w:lineRule="atLeast"/>
              <w:rPr>
                <w:rFonts w:ascii="Times New Roman" w:hAnsi="Times New Roman" w:cs="Times New Roman"/>
                <w:sz w:val="28"/>
                <w:szCs w:val="28"/>
              </w:rPr>
            </w:pPr>
            <w:r w:rsidRPr="002E66A2">
              <w:rPr>
                <w:rFonts w:ascii="Times New Roman" w:hAnsi="Times New Roman" w:cs="Times New Roman"/>
                <w:sz w:val="28"/>
                <w:szCs w:val="28"/>
              </w:rPr>
              <w:t xml:space="preserve">И.Р. </w:t>
            </w:r>
            <w:proofErr w:type="spellStart"/>
            <w:r w:rsidRPr="002E66A2">
              <w:rPr>
                <w:rFonts w:ascii="Times New Roman" w:hAnsi="Times New Roman" w:cs="Times New Roman"/>
                <w:sz w:val="28"/>
                <w:szCs w:val="28"/>
              </w:rPr>
              <w:t>Фатихов</w:t>
            </w:r>
            <w:proofErr w:type="spellEnd"/>
          </w:p>
        </w:tc>
        <w:tc>
          <w:tcPr>
            <w:tcW w:w="3966" w:type="dxa"/>
            <w:shd w:val="clear" w:color="auto" w:fill="auto"/>
            <w:noWrap/>
          </w:tcPr>
          <w:p w:rsidR="000148DA" w:rsidRPr="00077581" w:rsidRDefault="000148DA"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48DA" w:rsidRDefault="000148DA"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48DA" w:rsidRDefault="00012D08" w:rsidP="003C3FB1">
            <w:pPr>
              <w:spacing w:line="240" w:lineRule="atLeast"/>
              <w:rPr>
                <w:rFonts w:ascii="Times New Roman" w:hAnsi="Times New Roman" w:cs="Times New Roman"/>
                <w:sz w:val="28"/>
                <w:szCs w:val="28"/>
              </w:rPr>
            </w:pPr>
            <w:r>
              <w:rPr>
                <w:rFonts w:ascii="Times New Roman" w:hAnsi="Times New Roman" w:cs="Times New Roman"/>
                <w:sz w:val="28"/>
                <w:szCs w:val="28"/>
              </w:rPr>
              <w:t>10,0%</w:t>
            </w:r>
          </w:p>
        </w:tc>
      </w:tr>
      <w:tr w:rsidR="000148DA" w:rsidRPr="00026EC8" w:rsidTr="00305ADA">
        <w:trPr>
          <w:cantSplit/>
        </w:trPr>
        <w:tc>
          <w:tcPr>
            <w:tcW w:w="677" w:type="dxa"/>
            <w:shd w:val="clear" w:color="auto" w:fill="auto"/>
            <w:noWrap/>
          </w:tcPr>
          <w:p w:rsidR="000148DA" w:rsidRDefault="001E58AC"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71</w:t>
            </w:r>
          </w:p>
        </w:tc>
        <w:tc>
          <w:tcPr>
            <w:tcW w:w="3259" w:type="dxa"/>
            <w:gridSpan w:val="2"/>
            <w:shd w:val="clear" w:color="auto" w:fill="auto"/>
            <w:noWrap/>
          </w:tcPr>
          <w:p w:rsidR="000148DA" w:rsidRPr="002E66A2" w:rsidRDefault="000148DA"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Участник регионального проекта программы</w:t>
            </w:r>
          </w:p>
          <w:p w:rsidR="000148DA" w:rsidRPr="002E66A2" w:rsidRDefault="000148DA"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48DA" w:rsidRPr="002E66A2" w:rsidRDefault="000148DA" w:rsidP="000A5B44">
            <w:pPr>
              <w:spacing w:line="240" w:lineRule="atLeast"/>
              <w:rPr>
                <w:rFonts w:ascii="Times New Roman" w:hAnsi="Times New Roman" w:cs="Times New Roman"/>
                <w:sz w:val="28"/>
                <w:szCs w:val="28"/>
              </w:rPr>
            </w:pPr>
          </w:p>
        </w:tc>
        <w:tc>
          <w:tcPr>
            <w:tcW w:w="3966" w:type="dxa"/>
            <w:shd w:val="clear" w:color="auto" w:fill="auto"/>
            <w:noWrap/>
          </w:tcPr>
          <w:p w:rsidR="000148DA" w:rsidRPr="00296205" w:rsidRDefault="000148DA" w:rsidP="000A5B44">
            <w:pPr>
              <w:spacing w:line="240" w:lineRule="atLeast"/>
              <w:rPr>
                <w:rFonts w:ascii="Times New Roman" w:hAnsi="Times New Roman" w:cs="Times New Roman"/>
                <w:sz w:val="28"/>
                <w:szCs w:val="28"/>
              </w:rPr>
            </w:pPr>
            <w:r>
              <w:rPr>
                <w:rFonts w:ascii="Times New Roman" w:hAnsi="Times New Roman" w:cs="Times New Roman"/>
                <w:sz w:val="28"/>
                <w:szCs w:val="28"/>
              </w:rPr>
              <w:t>Руководители медицинских учреждений Республики Татарстан</w:t>
            </w:r>
          </w:p>
        </w:tc>
        <w:tc>
          <w:tcPr>
            <w:tcW w:w="2835" w:type="dxa"/>
            <w:shd w:val="clear" w:color="auto" w:fill="auto"/>
            <w:noWrap/>
          </w:tcPr>
          <w:p w:rsidR="000148DA" w:rsidRPr="00296205" w:rsidRDefault="000148DA"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48DA" w:rsidRDefault="00012D08" w:rsidP="003C3FB1">
            <w:pPr>
              <w:spacing w:line="240" w:lineRule="atLeast"/>
              <w:rPr>
                <w:rFonts w:ascii="Times New Roman" w:hAnsi="Times New Roman" w:cs="Times New Roman"/>
                <w:sz w:val="28"/>
                <w:szCs w:val="28"/>
              </w:rPr>
            </w:pPr>
            <w:r>
              <w:rPr>
                <w:rFonts w:ascii="Times New Roman" w:hAnsi="Times New Roman" w:cs="Times New Roman"/>
                <w:sz w:val="28"/>
                <w:szCs w:val="28"/>
              </w:rPr>
              <w:t>10,0%</w:t>
            </w:r>
          </w:p>
        </w:tc>
      </w:tr>
      <w:tr w:rsidR="000148DA" w:rsidRPr="00026EC8" w:rsidTr="000A5B44">
        <w:trPr>
          <w:cantSplit/>
        </w:trPr>
        <w:tc>
          <w:tcPr>
            <w:tcW w:w="14532" w:type="dxa"/>
            <w:gridSpan w:val="7"/>
            <w:shd w:val="clear" w:color="auto" w:fill="auto"/>
            <w:noWrap/>
          </w:tcPr>
          <w:p w:rsidR="000148DA" w:rsidRDefault="000148DA" w:rsidP="003C3FB1">
            <w:pPr>
              <w:spacing w:line="240" w:lineRule="atLeast"/>
              <w:rPr>
                <w:rFonts w:ascii="Times New Roman" w:hAnsi="Times New Roman" w:cs="Times New Roman"/>
                <w:sz w:val="28"/>
                <w:szCs w:val="28"/>
              </w:rPr>
            </w:pPr>
            <w:r w:rsidRPr="004026A9">
              <w:rPr>
                <w:rFonts w:ascii="Times New Roman" w:eastAsia="Arial Unicode MS" w:hAnsi="Times New Roman" w:cs="Times New Roman"/>
                <w:bCs/>
                <w:color w:val="000000"/>
                <w:sz w:val="28"/>
                <w:szCs w:val="28"/>
              </w:rPr>
              <w:t>Не менее 95% детских поликлиник/детских поликлинических отделений медицинских организаций дооснащены медицинскими изделиями в соответствии с требованиями приказа  Минздрава  России от 7 марта 2018 г. № 92н «</w:t>
            </w:r>
            <w:r w:rsidRPr="004026A9">
              <w:rPr>
                <w:rFonts w:ascii="Times New Roman" w:hAnsi="Times New Roman" w:cs="Times New Roman"/>
                <w:sz w:val="28"/>
                <w:szCs w:val="28"/>
              </w:rPr>
              <w:t>Об утверждении Положения об организации оказания первичной медико-санитарной помощи детям» в 2021г.</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72</w:t>
            </w:r>
          </w:p>
        </w:tc>
        <w:tc>
          <w:tcPr>
            <w:tcW w:w="3259" w:type="dxa"/>
            <w:gridSpan w:val="2"/>
            <w:shd w:val="clear" w:color="auto" w:fill="auto"/>
            <w:noWrap/>
          </w:tcPr>
          <w:p w:rsidR="00012D08" w:rsidRDefault="00012D08" w:rsidP="000A5B44">
            <w:pPr>
              <w:spacing w:line="240" w:lineRule="atLeast"/>
              <w:rPr>
                <w:rFonts w:ascii="Times New Roman" w:eastAsia="Arial Unicode MS" w:hAnsi="Times New Roman" w:cs="Times New Roman"/>
                <w:bCs/>
                <w:color w:val="000000"/>
                <w:sz w:val="28"/>
                <w:szCs w:val="28"/>
                <w:u w:color="000000"/>
              </w:rPr>
            </w:pPr>
            <w:proofErr w:type="gramStart"/>
            <w:r w:rsidRPr="00077581">
              <w:rPr>
                <w:rFonts w:ascii="Times New Roman" w:eastAsia="Arial Unicode MS" w:hAnsi="Times New Roman" w:cs="Times New Roman"/>
                <w:bCs/>
                <w:color w:val="000000"/>
                <w:sz w:val="28"/>
                <w:szCs w:val="28"/>
                <w:u w:color="000000"/>
              </w:rPr>
              <w:t>Ответственный</w:t>
            </w:r>
            <w:proofErr w:type="gramEnd"/>
            <w:r w:rsidRPr="00077581">
              <w:rPr>
                <w:rFonts w:ascii="Times New Roman" w:eastAsia="Arial Unicode MS" w:hAnsi="Times New Roman" w:cs="Times New Roman"/>
                <w:bCs/>
                <w:color w:val="000000"/>
                <w:sz w:val="28"/>
                <w:szCs w:val="28"/>
                <w:u w:color="000000"/>
              </w:rPr>
              <w:t xml:space="preserve"> за достижение результата </w:t>
            </w:r>
            <w:r>
              <w:rPr>
                <w:rFonts w:ascii="Times New Roman" w:eastAsia="Arial Unicode MS" w:hAnsi="Times New Roman" w:cs="Times New Roman"/>
                <w:bCs/>
                <w:color w:val="000000"/>
                <w:sz w:val="28"/>
                <w:szCs w:val="28"/>
                <w:u w:color="000000"/>
              </w:rPr>
              <w:t xml:space="preserve">регионального </w:t>
            </w:r>
            <w:r w:rsidRPr="00077581">
              <w:rPr>
                <w:rFonts w:ascii="Times New Roman" w:eastAsia="Arial Unicode MS" w:hAnsi="Times New Roman" w:cs="Times New Roman"/>
                <w:bCs/>
                <w:color w:val="000000"/>
                <w:sz w:val="28"/>
                <w:szCs w:val="28"/>
                <w:u w:color="000000"/>
              </w:rPr>
              <w:t xml:space="preserve"> проекта</w:t>
            </w:r>
          </w:p>
        </w:tc>
        <w:tc>
          <w:tcPr>
            <w:tcW w:w="2268" w:type="dxa"/>
            <w:shd w:val="clear" w:color="auto" w:fill="auto"/>
            <w:noWrap/>
          </w:tcPr>
          <w:p w:rsidR="00012D08" w:rsidRPr="00296205" w:rsidRDefault="00012D08" w:rsidP="000A5B44">
            <w:pPr>
              <w:spacing w:line="240" w:lineRule="atLeast"/>
              <w:rPr>
                <w:rFonts w:ascii="Times New Roman" w:hAnsi="Times New Roman" w:cs="Times New Roman"/>
                <w:sz w:val="28"/>
                <w:szCs w:val="28"/>
                <w:highlight w:val="yellow"/>
              </w:rPr>
            </w:pPr>
            <w:proofErr w:type="spellStart"/>
            <w:r w:rsidRPr="00296205">
              <w:rPr>
                <w:rFonts w:ascii="Times New Roman" w:hAnsi="Times New Roman" w:cs="Times New Roman"/>
                <w:sz w:val="28"/>
                <w:szCs w:val="28"/>
              </w:rPr>
              <w:t>С.А.Осипов</w:t>
            </w:r>
            <w:proofErr w:type="spellEnd"/>
          </w:p>
        </w:tc>
        <w:tc>
          <w:tcPr>
            <w:tcW w:w="3966"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первый заместитель министра здравоохранения Республики Татарстан</w:t>
            </w:r>
          </w:p>
        </w:tc>
        <w:tc>
          <w:tcPr>
            <w:tcW w:w="2835"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8B728C">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73</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r w:rsidRPr="002E66A2">
              <w:rPr>
                <w:rFonts w:ascii="Times New Roman" w:hAnsi="Times New Roman" w:cs="Times New Roman"/>
                <w:sz w:val="28"/>
                <w:szCs w:val="28"/>
              </w:rPr>
              <w:t>А.Д. Гарипов</w:t>
            </w:r>
          </w:p>
        </w:tc>
        <w:tc>
          <w:tcPr>
            <w:tcW w:w="3966"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8B728C">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74</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012D08" w:rsidRPr="002E66A2" w:rsidRDefault="00012D08"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proofErr w:type="spellStart"/>
            <w:r w:rsidRPr="002E66A2">
              <w:rPr>
                <w:rFonts w:ascii="Times New Roman" w:hAnsi="Times New Roman" w:cs="Times New Roman"/>
                <w:sz w:val="28"/>
                <w:szCs w:val="28"/>
              </w:rPr>
              <w:t>В.В.Виниченко</w:t>
            </w:r>
            <w:proofErr w:type="spellEnd"/>
          </w:p>
        </w:tc>
        <w:tc>
          <w:tcPr>
            <w:tcW w:w="3966"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2D08"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8B728C">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75</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012D08" w:rsidRPr="002E66A2" w:rsidRDefault="00012D08"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p>
        </w:tc>
        <w:tc>
          <w:tcPr>
            <w:tcW w:w="3966"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Руководители медицинских учреждений Республики Татарстан</w:t>
            </w:r>
          </w:p>
        </w:tc>
        <w:tc>
          <w:tcPr>
            <w:tcW w:w="2835"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8B728C">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75</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012D08" w:rsidRPr="002E66A2" w:rsidRDefault="00012D08"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Е.Т. Сагдеева</w:t>
            </w:r>
          </w:p>
        </w:tc>
        <w:tc>
          <w:tcPr>
            <w:tcW w:w="3966" w:type="dxa"/>
            <w:shd w:val="clear" w:color="auto" w:fill="auto"/>
            <w:noWrap/>
          </w:tcPr>
          <w:p w:rsidR="00012D08"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Начальник отдела качества и безопасности медицинской деятельности ТО Росздравнадзора по РТ</w:t>
            </w:r>
          </w:p>
        </w:tc>
        <w:tc>
          <w:tcPr>
            <w:tcW w:w="2835"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Л.Н.Шайхутдинова</w:t>
            </w:r>
            <w:proofErr w:type="spellEnd"/>
            <w:r>
              <w:rPr>
                <w:rFonts w:ascii="Times New Roman" w:hAnsi="Times New Roman" w:cs="Times New Roman"/>
                <w:sz w:val="28"/>
                <w:szCs w:val="28"/>
              </w:rPr>
              <w:t xml:space="preserve"> – руководитель ТО Росздравнадзора по РТ (по согласованию)</w:t>
            </w:r>
          </w:p>
        </w:tc>
        <w:tc>
          <w:tcPr>
            <w:tcW w:w="1527" w:type="dxa"/>
            <w:shd w:val="clear" w:color="auto" w:fill="auto"/>
          </w:tcPr>
          <w:p w:rsidR="00012D08" w:rsidRDefault="00012D08">
            <w:r w:rsidRPr="008B728C">
              <w:rPr>
                <w:rFonts w:ascii="Times New Roman" w:hAnsi="Times New Roman" w:cs="Times New Roman"/>
                <w:sz w:val="28"/>
                <w:szCs w:val="28"/>
              </w:rPr>
              <w:t>10,0%</w:t>
            </w:r>
          </w:p>
        </w:tc>
      </w:tr>
      <w:tr w:rsidR="000148DA" w:rsidRPr="00026EC8" w:rsidTr="000A5B44">
        <w:trPr>
          <w:cantSplit/>
        </w:trPr>
        <w:tc>
          <w:tcPr>
            <w:tcW w:w="14532" w:type="dxa"/>
            <w:gridSpan w:val="7"/>
            <w:shd w:val="clear" w:color="auto" w:fill="auto"/>
            <w:noWrap/>
          </w:tcPr>
          <w:p w:rsidR="000148DA" w:rsidRDefault="000148DA" w:rsidP="002E66A2">
            <w:pPr>
              <w:spacing w:line="240" w:lineRule="atLeast"/>
              <w:jc w:val="center"/>
              <w:rPr>
                <w:rFonts w:ascii="Times New Roman" w:hAnsi="Times New Roman" w:cs="Times New Roman"/>
                <w:sz w:val="28"/>
                <w:szCs w:val="28"/>
              </w:rPr>
            </w:pPr>
            <w:r w:rsidRPr="004026A9">
              <w:rPr>
                <w:rFonts w:ascii="Times New Roman" w:eastAsia="Arial Unicode MS" w:hAnsi="Times New Roman" w:cs="Times New Roman"/>
                <w:bCs/>
                <w:color w:val="000000"/>
                <w:sz w:val="28"/>
                <w:szCs w:val="28"/>
              </w:rPr>
              <w:t>Не менее 95 % детских поликлиник/детских поликлинических отделений медицинских организаций реализовали организационно-планировочные решения внутренних пространств, обеспечивающих комфортность пребывания детей в соответствии  с приказом Минздрава  России от 7 марта 2018 г. № 92н «</w:t>
            </w:r>
            <w:r w:rsidRPr="004026A9">
              <w:rPr>
                <w:rFonts w:ascii="Times New Roman" w:hAnsi="Times New Roman" w:cs="Times New Roman"/>
                <w:sz w:val="28"/>
                <w:szCs w:val="28"/>
              </w:rPr>
              <w:t>Об утверждении Положения об организации оказания первичной медико-са</w:t>
            </w:r>
            <w:r>
              <w:rPr>
                <w:rFonts w:ascii="Times New Roman" w:hAnsi="Times New Roman" w:cs="Times New Roman"/>
                <w:sz w:val="28"/>
                <w:szCs w:val="28"/>
              </w:rPr>
              <w:t>нитарной помощи детям» в 2021г.</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76</w:t>
            </w:r>
          </w:p>
        </w:tc>
        <w:tc>
          <w:tcPr>
            <w:tcW w:w="3259" w:type="dxa"/>
            <w:gridSpan w:val="2"/>
            <w:shd w:val="clear" w:color="auto" w:fill="auto"/>
            <w:noWrap/>
          </w:tcPr>
          <w:p w:rsidR="00012D08" w:rsidRDefault="00012D08" w:rsidP="000A5B44">
            <w:pPr>
              <w:spacing w:line="240" w:lineRule="atLeast"/>
              <w:rPr>
                <w:rFonts w:ascii="Times New Roman" w:eastAsia="Arial Unicode MS" w:hAnsi="Times New Roman" w:cs="Times New Roman"/>
                <w:bCs/>
                <w:color w:val="000000"/>
                <w:sz w:val="28"/>
                <w:szCs w:val="28"/>
                <w:u w:color="000000"/>
              </w:rPr>
            </w:pPr>
            <w:proofErr w:type="gramStart"/>
            <w:r w:rsidRPr="00077581">
              <w:rPr>
                <w:rFonts w:ascii="Times New Roman" w:eastAsia="Arial Unicode MS" w:hAnsi="Times New Roman" w:cs="Times New Roman"/>
                <w:bCs/>
                <w:color w:val="000000"/>
                <w:sz w:val="28"/>
                <w:szCs w:val="28"/>
                <w:u w:color="000000"/>
              </w:rPr>
              <w:t>Ответственный</w:t>
            </w:r>
            <w:proofErr w:type="gramEnd"/>
            <w:r w:rsidRPr="00077581">
              <w:rPr>
                <w:rFonts w:ascii="Times New Roman" w:eastAsia="Arial Unicode MS" w:hAnsi="Times New Roman" w:cs="Times New Roman"/>
                <w:bCs/>
                <w:color w:val="000000"/>
                <w:sz w:val="28"/>
                <w:szCs w:val="28"/>
                <w:u w:color="000000"/>
              </w:rPr>
              <w:t xml:space="preserve"> за достижение результата </w:t>
            </w:r>
            <w:r>
              <w:rPr>
                <w:rFonts w:ascii="Times New Roman" w:eastAsia="Arial Unicode MS" w:hAnsi="Times New Roman" w:cs="Times New Roman"/>
                <w:bCs/>
                <w:color w:val="000000"/>
                <w:sz w:val="28"/>
                <w:szCs w:val="28"/>
                <w:u w:color="000000"/>
              </w:rPr>
              <w:t xml:space="preserve">регионального </w:t>
            </w:r>
            <w:r w:rsidRPr="00077581">
              <w:rPr>
                <w:rFonts w:ascii="Times New Roman" w:eastAsia="Arial Unicode MS" w:hAnsi="Times New Roman" w:cs="Times New Roman"/>
                <w:bCs/>
                <w:color w:val="000000"/>
                <w:sz w:val="28"/>
                <w:szCs w:val="28"/>
                <w:u w:color="000000"/>
              </w:rPr>
              <w:t xml:space="preserve"> проекта</w:t>
            </w:r>
          </w:p>
        </w:tc>
        <w:tc>
          <w:tcPr>
            <w:tcW w:w="2268" w:type="dxa"/>
            <w:shd w:val="clear" w:color="auto" w:fill="auto"/>
            <w:noWrap/>
          </w:tcPr>
          <w:p w:rsidR="00012D08" w:rsidRPr="00296205" w:rsidRDefault="00012D08" w:rsidP="000A5B44">
            <w:pPr>
              <w:spacing w:line="240" w:lineRule="atLeast"/>
              <w:rPr>
                <w:rFonts w:ascii="Times New Roman" w:hAnsi="Times New Roman" w:cs="Times New Roman"/>
                <w:sz w:val="28"/>
                <w:szCs w:val="28"/>
                <w:highlight w:val="yellow"/>
              </w:rPr>
            </w:pPr>
            <w:proofErr w:type="spellStart"/>
            <w:r w:rsidRPr="00296205">
              <w:rPr>
                <w:rFonts w:ascii="Times New Roman" w:hAnsi="Times New Roman" w:cs="Times New Roman"/>
                <w:sz w:val="28"/>
                <w:szCs w:val="28"/>
              </w:rPr>
              <w:t>С.А.Осипов</w:t>
            </w:r>
            <w:proofErr w:type="spellEnd"/>
          </w:p>
        </w:tc>
        <w:tc>
          <w:tcPr>
            <w:tcW w:w="3966"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первый заместитель министра здравоохранения Республики Татарстан</w:t>
            </w:r>
          </w:p>
        </w:tc>
        <w:tc>
          <w:tcPr>
            <w:tcW w:w="2835"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8167BE">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77</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r w:rsidRPr="002E66A2">
              <w:rPr>
                <w:rFonts w:ascii="Times New Roman" w:hAnsi="Times New Roman" w:cs="Times New Roman"/>
                <w:sz w:val="28"/>
                <w:szCs w:val="28"/>
              </w:rPr>
              <w:t>А.Д. Гарипов</w:t>
            </w:r>
          </w:p>
        </w:tc>
        <w:tc>
          <w:tcPr>
            <w:tcW w:w="3966"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8167BE">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78</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012D08" w:rsidRPr="002E66A2" w:rsidRDefault="00012D08"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И.Р.Фатихов</w:t>
            </w:r>
            <w:proofErr w:type="spellEnd"/>
          </w:p>
        </w:tc>
        <w:tc>
          <w:tcPr>
            <w:tcW w:w="3966"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2D08"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8167BE">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79</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012D08" w:rsidRPr="002E66A2" w:rsidRDefault="00012D08"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p>
        </w:tc>
        <w:tc>
          <w:tcPr>
            <w:tcW w:w="3966"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Руководители медицинских учреждений Республики Татарстан</w:t>
            </w:r>
          </w:p>
        </w:tc>
        <w:tc>
          <w:tcPr>
            <w:tcW w:w="2835"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8167BE">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80</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012D08" w:rsidRPr="002E66A2" w:rsidRDefault="00012D08"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Е.Т. Сагдеева</w:t>
            </w:r>
          </w:p>
        </w:tc>
        <w:tc>
          <w:tcPr>
            <w:tcW w:w="3966" w:type="dxa"/>
            <w:shd w:val="clear" w:color="auto" w:fill="auto"/>
            <w:noWrap/>
          </w:tcPr>
          <w:p w:rsidR="00012D08"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Начальник отдела качества и безопасности медицинской деятельности ТО Росздравнадзора по РТ</w:t>
            </w:r>
          </w:p>
        </w:tc>
        <w:tc>
          <w:tcPr>
            <w:tcW w:w="2835"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Л.Н.Шайхутдинова</w:t>
            </w:r>
            <w:proofErr w:type="spellEnd"/>
            <w:r>
              <w:rPr>
                <w:rFonts w:ascii="Times New Roman" w:hAnsi="Times New Roman" w:cs="Times New Roman"/>
                <w:sz w:val="28"/>
                <w:szCs w:val="28"/>
              </w:rPr>
              <w:t xml:space="preserve"> – руководитель ТО Росздравнадзора по РТ (по согласованию)</w:t>
            </w:r>
          </w:p>
        </w:tc>
        <w:tc>
          <w:tcPr>
            <w:tcW w:w="1527" w:type="dxa"/>
            <w:shd w:val="clear" w:color="auto" w:fill="auto"/>
          </w:tcPr>
          <w:p w:rsidR="00012D08" w:rsidRDefault="00012D08">
            <w:r w:rsidRPr="008167BE">
              <w:rPr>
                <w:rFonts w:ascii="Times New Roman" w:hAnsi="Times New Roman" w:cs="Times New Roman"/>
                <w:sz w:val="28"/>
                <w:szCs w:val="28"/>
              </w:rPr>
              <w:t>10,0%</w:t>
            </w:r>
          </w:p>
        </w:tc>
      </w:tr>
      <w:tr w:rsidR="000148DA" w:rsidRPr="00026EC8" w:rsidTr="000A5B44">
        <w:trPr>
          <w:cantSplit/>
        </w:trPr>
        <w:tc>
          <w:tcPr>
            <w:tcW w:w="14532" w:type="dxa"/>
            <w:gridSpan w:val="7"/>
            <w:shd w:val="clear" w:color="auto" w:fill="auto"/>
            <w:noWrap/>
          </w:tcPr>
          <w:p w:rsidR="000148DA" w:rsidRDefault="000148DA" w:rsidP="002E66A2">
            <w:pPr>
              <w:spacing w:line="240" w:lineRule="atLeast"/>
              <w:jc w:val="center"/>
              <w:rPr>
                <w:rFonts w:ascii="Times New Roman" w:hAnsi="Times New Roman" w:cs="Times New Roman"/>
                <w:sz w:val="28"/>
                <w:szCs w:val="28"/>
              </w:rPr>
            </w:pPr>
            <w:r w:rsidRPr="004026A9">
              <w:rPr>
                <w:rFonts w:ascii="Times New Roman" w:hAnsi="Times New Roman" w:cs="Times New Roman"/>
                <w:sz w:val="28"/>
                <w:szCs w:val="28"/>
              </w:rPr>
              <w:t>Не менее</w:t>
            </w:r>
            <w:proofErr w:type="gramStart"/>
            <w:r w:rsidRPr="004026A9">
              <w:rPr>
                <w:rFonts w:ascii="Times New Roman" w:hAnsi="Times New Roman" w:cs="Times New Roman"/>
                <w:sz w:val="28"/>
                <w:szCs w:val="28"/>
              </w:rPr>
              <w:t>,</w:t>
            </w:r>
            <w:proofErr w:type="gramEnd"/>
            <w:r w:rsidRPr="004026A9">
              <w:rPr>
                <w:rFonts w:ascii="Times New Roman" w:hAnsi="Times New Roman" w:cs="Times New Roman"/>
                <w:sz w:val="28"/>
                <w:szCs w:val="28"/>
              </w:rPr>
              <w:t xml:space="preserve"> чем </w:t>
            </w:r>
            <w:r>
              <w:rPr>
                <w:rFonts w:ascii="Times New Roman" w:hAnsi="Times New Roman" w:cs="Times New Roman"/>
                <w:sz w:val="28"/>
                <w:szCs w:val="28"/>
              </w:rPr>
              <w:t xml:space="preserve">на 250 детей увеличен </w:t>
            </w:r>
            <w:r w:rsidRPr="004026A9">
              <w:rPr>
                <w:rFonts w:ascii="Times New Roman" w:hAnsi="Times New Roman" w:cs="Times New Roman"/>
                <w:sz w:val="28"/>
                <w:szCs w:val="28"/>
              </w:rPr>
              <w:t xml:space="preserve"> охват профилактическими медицинскими  осмотрами детей в возрасте 15-17 лет в рамках реализации приказа Минздрава России от 10 августа 2017 г. № 514н «О Порядке проведения профилактических медицинских осмотров несовершеннолетних»: девочек - врачами акушерами-гинекологами;  мальчиков - врачами детскими урологами-</w:t>
            </w:r>
            <w:proofErr w:type="spellStart"/>
            <w:r w:rsidRPr="004026A9">
              <w:rPr>
                <w:rFonts w:ascii="Times New Roman" w:hAnsi="Times New Roman" w:cs="Times New Roman"/>
                <w:sz w:val="28"/>
                <w:szCs w:val="28"/>
              </w:rPr>
              <w:t>андрологами</w:t>
            </w:r>
            <w:proofErr w:type="spellEnd"/>
            <w:r w:rsidRPr="004026A9">
              <w:rPr>
                <w:rFonts w:ascii="Times New Roman" w:hAnsi="Times New Roman" w:cs="Times New Roman"/>
                <w:sz w:val="28"/>
                <w:szCs w:val="28"/>
              </w:rPr>
              <w:t xml:space="preserve"> в 2021г</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81</w:t>
            </w:r>
          </w:p>
        </w:tc>
        <w:tc>
          <w:tcPr>
            <w:tcW w:w="3259" w:type="dxa"/>
            <w:gridSpan w:val="2"/>
            <w:shd w:val="clear" w:color="auto" w:fill="auto"/>
            <w:noWrap/>
          </w:tcPr>
          <w:p w:rsidR="00012D08" w:rsidRDefault="00012D08" w:rsidP="000A5B44">
            <w:pPr>
              <w:spacing w:line="240" w:lineRule="atLeast"/>
              <w:rPr>
                <w:rFonts w:ascii="Times New Roman" w:eastAsia="Arial Unicode MS" w:hAnsi="Times New Roman" w:cs="Times New Roman"/>
                <w:bCs/>
                <w:color w:val="000000"/>
                <w:sz w:val="28"/>
                <w:szCs w:val="28"/>
                <w:u w:color="000000"/>
              </w:rPr>
            </w:pPr>
            <w:proofErr w:type="gramStart"/>
            <w:r w:rsidRPr="00077581">
              <w:rPr>
                <w:rFonts w:ascii="Times New Roman" w:eastAsia="Arial Unicode MS" w:hAnsi="Times New Roman" w:cs="Times New Roman"/>
                <w:bCs/>
                <w:color w:val="000000"/>
                <w:sz w:val="28"/>
                <w:szCs w:val="28"/>
                <w:u w:color="000000"/>
              </w:rPr>
              <w:t>Ответственный</w:t>
            </w:r>
            <w:proofErr w:type="gramEnd"/>
            <w:r w:rsidRPr="00077581">
              <w:rPr>
                <w:rFonts w:ascii="Times New Roman" w:eastAsia="Arial Unicode MS" w:hAnsi="Times New Roman" w:cs="Times New Roman"/>
                <w:bCs/>
                <w:color w:val="000000"/>
                <w:sz w:val="28"/>
                <w:szCs w:val="28"/>
                <w:u w:color="000000"/>
              </w:rPr>
              <w:t xml:space="preserve"> за достижение результата </w:t>
            </w:r>
            <w:r>
              <w:rPr>
                <w:rFonts w:ascii="Times New Roman" w:eastAsia="Arial Unicode MS" w:hAnsi="Times New Roman" w:cs="Times New Roman"/>
                <w:bCs/>
                <w:color w:val="000000"/>
                <w:sz w:val="28"/>
                <w:szCs w:val="28"/>
                <w:u w:color="000000"/>
              </w:rPr>
              <w:t xml:space="preserve">регионального </w:t>
            </w:r>
            <w:r w:rsidRPr="00077581">
              <w:rPr>
                <w:rFonts w:ascii="Times New Roman" w:eastAsia="Arial Unicode MS" w:hAnsi="Times New Roman" w:cs="Times New Roman"/>
                <w:bCs/>
                <w:color w:val="000000"/>
                <w:sz w:val="28"/>
                <w:szCs w:val="28"/>
                <w:u w:color="000000"/>
              </w:rPr>
              <w:t xml:space="preserve"> проекта</w:t>
            </w:r>
          </w:p>
        </w:tc>
        <w:tc>
          <w:tcPr>
            <w:tcW w:w="2268" w:type="dxa"/>
            <w:shd w:val="clear" w:color="auto" w:fill="auto"/>
            <w:noWrap/>
          </w:tcPr>
          <w:p w:rsidR="00012D08" w:rsidRPr="00296205" w:rsidRDefault="00012D08" w:rsidP="000A5B44">
            <w:pPr>
              <w:spacing w:line="240" w:lineRule="atLeast"/>
              <w:rPr>
                <w:rFonts w:ascii="Times New Roman" w:hAnsi="Times New Roman" w:cs="Times New Roman"/>
                <w:sz w:val="28"/>
                <w:szCs w:val="28"/>
                <w:highlight w:val="yellow"/>
              </w:rPr>
            </w:pPr>
            <w:proofErr w:type="spellStart"/>
            <w:r w:rsidRPr="00296205">
              <w:rPr>
                <w:rFonts w:ascii="Times New Roman" w:hAnsi="Times New Roman" w:cs="Times New Roman"/>
                <w:sz w:val="28"/>
                <w:szCs w:val="28"/>
              </w:rPr>
              <w:t>С.А.Осипов</w:t>
            </w:r>
            <w:proofErr w:type="spellEnd"/>
          </w:p>
        </w:tc>
        <w:tc>
          <w:tcPr>
            <w:tcW w:w="3966"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первый заместитель министра здравоохранения Республики Татарстан</w:t>
            </w:r>
          </w:p>
        </w:tc>
        <w:tc>
          <w:tcPr>
            <w:tcW w:w="2835"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AF52AA">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82</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r w:rsidRPr="002E66A2">
              <w:rPr>
                <w:rFonts w:ascii="Times New Roman" w:hAnsi="Times New Roman" w:cs="Times New Roman"/>
                <w:sz w:val="28"/>
                <w:szCs w:val="28"/>
              </w:rPr>
              <w:t>А.Д. Гарипов</w:t>
            </w:r>
          </w:p>
        </w:tc>
        <w:tc>
          <w:tcPr>
            <w:tcW w:w="3966"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AF52AA">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83</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bCs/>
                <w:color w:val="000000"/>
                <w:sz w:val="28"/>
                <w:szCs w:val="28"/>
                <w:u w:color="000000"/>
              </w:rPr>
            </w:pPr>
            <w:r w:rsidRPr="002E66A2">
              <w:rPr>
                <w:rFonts w:ascii="Times New Roman" w:eastAsia="Arial Unicode MS" w:hAnsi="Times New Roman" w:cs="Times New Roman"/>
                <w:bCs/>
                <w:color w:val="000000"/>
                <w:sz w:val="28"/>
                <w:szCs w:val="28"/>
                <w:u w:color="000000"/>
              </w:rPr>
              <w:t>Участник регионального проекта</w:t>
            </w:r>
          </w:p>
        </w:tc>
        <w:tc>
          <w:tcPr>
            <w:tcW w:w="2268" w:type="dxa"/>
            <w:shd w:val="clear" w:color="auto" w:fill="auto"/>
            <w:noWrap/>
          </w:tcPr>
          <w:p w:rsidR="00012D08" w:rsidRDefault="00012D08" w:rsidP="000A5B44">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Г.К.Закариева</w:t>
            </w:r>
            <w:proofErr w:type="spellEnd"/>
          </w:p>
        </w:tc>
        <w:tc>
          <w:tcPr>
            <w:tcW w:w="3966" w:type="dxa"/>
            <w:shd w:val="clear" w:color="auto" w:fill="auto"/>
            <w:noWrap/>
          </w:tcPr>
          <w:p w:rsidR="00012D08"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Заместитель директора ГУ ТФОМС РТ</w:t>
            </w:r>
          </w:p>
        </w:tc>
        <w:tc>
          <w:tcPr>
            <w:tcW w:w="2835" w:type="dxa"/>
            <w:shd w:val="clear" w:color="auto" w:fill="auto"/>
            <w:noWrap/>
          </w:tcPr>
          <w:p w:rsidR="00012D08" w:rsidRDefault="00012D08" w:rsidP="000A5B44">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А.М.Мифтахова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иректор ГУ ТФОМС РТ</w:t>
            </w:r>
          </w:p>
          <w:p w:rsidR="00012D08" w:rsidRDefault="00012D08" w:rsidP="000A5B44">
            <w:pPr>
              <w:spacing w:after="0" w:line="240" w:lineRule="auto"/>
              <w:rPr>
                <w:rFonts w:ascii="Times New Roman" w:hAnsi="Times New Roman" w:cs="Times New Roman"/>
                <w:sz w:val="28"/>
                <w:szCs w:val="28"/>
              </w:rPr>
            </w:pPr>
            <w:r w:rsidRPr="002E66A2">
              <w:rPr>
                <w:rFonts w:ascii="Times New Roman" w:hAnsi="Times New Roman" w:cs="Times New Roman"/>
                <w:sz w:val="28"/>
                <w:szCs w:val="28"/>
              </w:rPr>
              <w:t>(по согласованию)</w:t>
            </w:r>
          </w:p>
        </w:tc>
        <w:tc>
          <w:tcPr>
            <w:tcW w:w="1527" w:type="dxa"/>
            <w:shd w:val="clear" w:color="auto" w:fill="auto"/>
          </w:tcPr>
          <w:p w:rsidR="00012D08" w:rsidRDefault="00012D08">
            <w:r w:rsidRPr="00AF52AA">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84</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012D08" w:rsidRPr="002E66A2" w:rsidRDefault="00012D08"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p>
        </w:tc>
        <w:tc>
          <w:tcPr>
            <w:tcW w:w="3966"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Руководители медицинских учреждений Республики Татарстан</w:t>
            </w:r>
          </w:p>
        </w:tc>
        <w:tc>
          <w:tcPr>
            <w:tcW w:w="2835"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AF52AA">
              <w:rPr>
                <w:rFonts w:ascii="Times New Roman" w:hAnsi="Times New Roman" w:cs="Times New Roman"/>
                <w:sz w:val="28"/>
                <w:szCs w:val="28"/>
              </w:rPr>
              <w:t>10,0%</w:t>
            </w:r>
          </w:p>
        </w:tc>
      </w:tr>
      <w:tr w:rsidR="000148DA" w:rsidRPr="00026EC8" w:rsidTr="000A5B44">
        <w:trPr>
          <w:cantSplit/>
        </w:trPr>
        <w:tc>
          <w:tcPr>
            <w:tcW w:w="14532" w:type="dxa"/>
            <w:gridSpan w:val="7"/>
            <w:shd w:val="clear" w:color="auto" w:fill="auto"/>
            <w:noWrap/>
          </w:tcPr>
          <w:p w:rsidR="000148DA" w:rsidRPr="002E66A2" w:rsidRDefault="000148DA" w:rsidP="002E66A2">
            <w:pPr>
              <w:jc w:val="center"/>
              <w:rPr>
                <w:rFonts w:ascii="Times New Roman" w:eastAsia="Calibri" w:hAnsi="Times New Roman" w:cs="Times New Roman"/>
                <w:sz w:val="28"/>
                <w:szCs w:val="28"/>
              </w:rPr>
            </w:pPr>
            <w:r w:rsidRPr="004026A9">
              <w:rPr>
                <w:rFonts w:ascii="Times New Roman" w:eastAsia="Calibri" w:hAnsi="Times New Roman" w:cs="Times New Roman"/>
                <w:sz w:val="28"/>
                <w:szCs w:val="28"/>
              </w:rPr>
              <w:t>Оказана медицинская помощь женщинам в период беременности, родов и в послеродовой период, в том числе за счет средств родовых сертификатов.</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85</w:t>
            </w:r>
          </w:p>
        </w:tc>
        <w:tc>
          <w:tcPr>
            <w:tcW w:w="3259" w:type="dxa"/>
            <w:gridSpan w:val="2"/>
            <w:shd w:val="clear" w:color="auto" w:fill="auto"/>
            <w:noWrap/>
          </w:tcPr>
          <w:p w:rsidR="00012D08" w:rsidRDefault="00012D08" w:rsidP="000A5B44">
            <w:pPr>
              <w:spacing w:line="240" w:lineRule="atLeast"/>
              <w:rPr>
                <w:rFonts w:ascii="Times New Roman" w:eastAsia="Arial Unicode MS" w:hAnsi="Times New Roman" w:cs="Times New Roman"/>
                <w:bCs/>
                <w:color w:val="000000"/>
                <w:sz w:val="28"/>
                <w:szCs w:val="28"/>
                <w:u w:color="000000"/>
              </w:rPr>
            </w:pPr>
            <w:proofErr w:type="gramStart"/>
            <w:r w:rsidRPr="00077581">
              <w:rPr>
                <w:rFonts w:ascii="Times New Roman" w:eastAsia="Arial Unicode MS" w:hAnsi="Times New Roman" w:cs="Times New Roman"/>
                <w:bCs/>
                <w:color w:val="000000"/>
                <w:sz w:val="28"/>
                <w:szCs w:val="28"/>
                <w:u w:color="000000"/>
              </w:rPr>
              <w:t>Ответственный</w:t>
            </w:r>
            <w:proofErr w:type="gramEnd"/>
            <w:r w:rsidRPr="00077581">
              <w:rPr>
                <w:rFonts w:ascii="Times New Roman" w:eastAsia="Arial Unicode MS" w:hAnsi="Times New Roman" w:cs="Times New Roman"/>
                <w:bCs/>
                <w:color w:val="000000"/>
                <w:sz w:val="28"/>
                <w:szCs w:val="28"/>
                <w:u w:color="000000"/>
              </w:rPr>
              <w:t xml:space="preserve"> за достижение результата </w:t>
            </w:r>
            <w:r>
              <w:rPr>
                <w:rFonts w:ascii="Times New Roman" w:eastAsia="Arial Unicode MS" w:hAnsi="Times New Roman" w:cs="Times New Roman"/>
                <w:bCs/>
                <w:color w:val="000000"/>
                <w:sz w:val="28"/>
                <w:szCs w:val="28"/>
                <w:u w:color="000000"/>
              </w:rPr>
              <w:t xml:space="preserve">регионального </w:t>
            </w:r>
            <w:r w:rsidRPr="00077581">
              <w:rPr>
                <w:rFonts w:ascii="Times New Roman" w:eastAsia="Arial Unicode MS" w:hAnsi="Times New Roman" w:cs="Times New Roman"/>
                <w:bCs/>
                <w:color w:val="000000"/>
                <w:sz w:val="28"/>
                <w:szCs w:val="28"/>
                <w:u w:color="000000"/>
              </w:rPr>
              <w:t xml:space="preserve"> проекта</w:t>
            </w:r>
          </w:p>
        </w:tc>
        <w:tc>
          <w:tcPr>
            <w:tcW w:w="2268" w:type="dxa"/>
            <w:shd w:val="clear" w:color="auto" w:fill="auto"/>
            <w:noWrap/>
          </w:tcPr>
          <w:p w:rsidR="00012D08" w:rsidRPr="00296205" w:rsidRDefault="00012D08" w:rsidP="000A5B44">
            <w:pPr>
              <w:spacing w:line="240" w:lineRule="atLeast"/>
              <w:rPr>
                <w:rFonts w:ascii="Times New Roman" w:hAnsi="Times New Roman" w:cs="Times New Roman"/>
                <w:sz w:val="28"/>
                <w:szCs w:val="28"/>
                <w:highlight w:val="yellow"/>
              </w:rPr>
            </w:pPr>
            <w:proofErr w:type="spellStart"/>
            <w:r w:rsidRPr="00296205">
              <w:rPr>
                <w:rFonts w:ascii="Times New Roman" w:hAnsi="Times New Roman" w:cs="Times New Roman"/>
                <w:sz w:val="28"/>
                <w:szCs w:val="28"/>
              </w:rPr>
              <w:t>С.А.Осипов</w:t>
            </w:r>
            <w:proofErr w:type="spellEnd"/>
          </w:p>
        </w:tc>
        <w:tc>
          <w:tcPr>
            <w:tcW w:w="3966"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первый заместитель министра здравоохранения Республики Татарстан</w:t>
            </w:r>
          </w:p>
        </w:tc>
        <w:tc>
          <w:tcPr>
            <w:tcW w:w="2835"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E000F1">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86</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r w:rsidRPr="002E66A2">
              <w:rPr>
                <w:rFonts w:ascii="Times New Roman" w:hAnsi="Times New Roman" w:cs="Times New Roman"/>
                <w:sz w:val="28"/>
                <w:szCs w:val="28"/>
              </w:rPr>
              <w:t>А.Д. Гарипов</w:t>
            </w:r>
          </w:p>
        </w:tc>
        <w:tc>
          <w:tcPr>
            <w:tcW w:w="3966"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E000F1">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87</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В.В.Виниченко</w:t>
            </w:r>
            <w:proofErr w:type="spellEnd"/>
          </w:p>
        </w:tc>
        <w:tc>
          <w:tcPr>
            <w:tcW w:w="3966"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E000F1">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88</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012D08" w:rsidRPr="002E66A2" w:rsidRDefault="00012D08"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p>
        </w:tc>
        <w:tc>
          <w:tcPr>
            <w:tcW w:w="3966"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Руководители медицинских учреждений Республики Татарстан</w:t>
            </w:r>
          </w:p>
        </w:tc>
        <w:tc>
          <w:tcPr>
            <w:tcW w:w="2835"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E000F1">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89</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Ф.Р.Закиров</w:t>
            </w:r>
            <w:proofErr w:type="spellEnd"/>
          </w:p>
        </w:tc>
        <w:tc>
          <w:tcPr>
            <w:tcW w:w="3966" w:type="dxa"/>
            <w:shd w:val="clear" w:color="auto" w:fill="auto"/>
            <w:noWrap/>
          </w:tcPr>
          <w:p w:rsidR="00012D08"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Заместитель управляющего ГУ РО ФСС РФ по РТ</w:t>
            </w:r>
          </w:p>
        </w:tc>
        <w:tc>
          <w:tcPr>
            <w:tcW w:w="2835" w:type="dxa"/>
            <w:shd w:val="clear" w:color="auto" w:fill="auto"/>
            <w:noWrap/>
          </w:tcPr>
          <w:p w:rsidR="00012D08" w:rsidRDefault="00012D08" w:rsidP="000A5B44">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Р.Р.Гайзатуллин</w:t>
            </w:r>
            <w:proofErr w:type="spellEnd"/>
            <w:r>
              <w:rPr>
                <w:rFonts w:ascii="Times New Roman" w:hAnsi="Times New Roman" w:cs="Times New Roman"/>
                <w:sz w:val="28"/>
                <w:szCs w:val="28"/>
              </w:rPr>
              <w:t xml:space="preserve"> - управляющий</w:t>
            </w:r>
            <w:r>
              <w:t xml:space="preserve"> </w:t>
            </w:r>
            <w:r w:rsidRPr="002E66A2">
              <w:rPr>
                <w:rFonts w:ascii="Times New Roman" w:hAnsi="Times New Roman" w:cs="Times New Roman"/>
                <w:sz w:val="28"/>
                <w:szCs w:val="28"/>
              </w:rPr>
              <w:t>ГУ РО ФСС РФ по РТ</w:t>
            </w:r>
            <w:r>
              <w:rPr>
                <w:rFonts w:ascii="Times New Roman" w:hAnsi="Times New Roman" w:cs="Times New Roman"/>
                <w:sz w:val="28"/>
                <w:szCs w:val="28"/>
              </w:rPr>
              <w:t xml:space="preserve"> </w:t>
            </w:r>
          </w:p>
          <w:p w:rsidR="00012D08" w:rsidRPr="00296205" w:rsidRDefault="00012D08" w:rsidP="000A5B44">
            <w:pPr>
              <w:spacing w:after="0" w:line="240" w:lineRule="auto"/>
              <w:rPr>
                <w:rFonts w:ascii="Times New Roman" w:hAnsi="Times New Roman" w:cs="Times New Roman"/>
                <w:sz w:val="28"/>
                <w:szCs w:val="28"/>
              </w:rPr>
            </w:pPr>
            <w:r>
              <w:rPr>
                <w:rFonts w:ascii="Times New Roman" w:hAnsi="Times New Roman" w:cs="Times New Roman"/>
                <w:sz w:val="28"/>
                <w:szCs w:val="28"/>
              </w:rPr>
              <w:t>(по согласованию)</w:t>
            </w:r>
          </w:p>
        </w:tc>
        <w:tc>
          <w:tcPr>
            <w:tcW w:w="1527" w:type="dxa"/>
            <w:shd w:val="clear" w:color="auto" w:fill="auto"/>
          </w:tcPr>
          <w:p w:rsidR="00012D08" w:rsidRDefault="00012D08">
            <w:r w:rsidRPr="00E000F1">
              <w:rPr>
                <w:rFonts w:ascii="Times New Roman" w:hAnsi="Times New Roman" w:cs="Times New Roman"/>
                <w:sz w:val="28"/>
                <w:szCs w:val="28"/>
              </w:rPr>
              <w:t>10,0%</w:t>
            </w:r>
          </w:p>
        </w:tc>
      </w:tr>
      <w:tr w:rsidR="000148DA" w:rsidRPr="00026EC8" w:rsidTr="000A5B44">
        <w:trPr>
          <w:cantSplit/>
        </w:trPr>
        <w:tc>
          <w:tcPr>
            <w:tcW w:w="14532" w:type="dxa"/>
            <w:gridSpan w:val="7"/>
            <w:shd w:val="clear" w:color="auto" w:fill="auto"/>
            <w:noWrap/>
          </w:tcPr>
          <w:p w:rsidR="000148DA" w:rsidRDefault="000148DA" w:rsidP="002E66A2">
            <w:pPr>
              <w:spacing w:line="240" w:lineRule="atLeast"/>
              <w:jc w:val="center"/>
              <w:rPr>
                <w:rFonts w:ascii="Times New Roman" w:hAnsi="Times New Roman" w:cs="Times New Roman"/>
                <w:sz w:val="28"/>
                <w:szCs w:val="28"/>
              </w:rPr>
            </w:pPr>
            <w:r w:rsidRPr="001E58AC">
              <w:rPr>
                <w:rFonts w:ascii="Times New Roman" w:eastAsia="Arial Unicode MS" w:hAnsi="Times New Roman" w:cs="Times New Roman"/>
                <w:bCs/>
                <w:color w:val="000000"/>
                <w:sz w:val="28"/>
                <w:szCs w:val="28"/>
                <w:u w:color="000000"/>
              </w:rPr>
              <w:lastRenderedPageBreak/>
              <w:t xml:space="preserve">Строительство и ввод в эксплуатацию корпуса Центра детской онкологии, гематологии и хирургии базе ГАУЗ «Детская </w:t>
            </w:r>
            <w:proofErr w:type="gramStart"/>
            <w:r w:rsidRPr="001E58AC">
              <w:rPr>
                <w:rFonts w:ascii="Times New Roman" w:eastAsia="Arial Unicode MS" w:hAnsi="Times New Roman" w:cs="Times New Roman"/>
                <w:bCs/>
                <w:color w:val="000000"/>
                <w:sz w:val="28"/>
                <w:szCs w:val="28"/>
                <w:u w:color="000000"/>
              </w:rPr>
              <w:t>республиканская</w:t>
            </w:r>
            <w:proofErr w:type="gramEnd"/>
            <w:r w:rsidRPr="001E58AC">
              <w:rPr>
                <w:rFonts w:ascii="Times New Roman" w:eastAsia="Arial Unicode MS" w:hAnsi="Times New Roman" w:cs="Times New Roman"/>
                <w:bCs/>
                <w:color w:val="000000"/>
                <w:sz w:val="28"/>
                <w:szCs w:val="28"/>
                <w:u w:color="000000"/>
              </w:rPr>
              <w:t xml:space="preserve"> клиническая больница МЗ РТ» (2021г)</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90</w:t>
            </w:r>
          </w:p>
        </w:tc>
        <w:tc>
          <w:tcPr>
            <w:tcW w:w="3259" w:type="dxa"/>
            <w:gridSpan w:val="2"/>
            <w:shd w:val="clear" w:color="auto" w:fill="auto"/>
            <w:noWrap/>
          </w:tcPr>
          <w:p w:rsidR="00012D08" w:rsidRDefault="00012D08" w:rsidP="000A5B44">
            <w:pPr>
              <w:spacing w:line="240" w:lineRule="atLeast"/>
              <w:rPr>
                <w:rFonts w:ascii="Times New Roman" w:eastAsia="Arial Unicode MS" w:hAnsi="Times New Roman" w:cs="Times New Roman"/>
                <w:bCs/>
                <w:color w:val="000000"/>
                <w:sz w:val="28"/>
                <w:szCs w:val="28"/>
                <w:u w:color="000000"/>
              </w:rPr>
            </w:pPr>
            <w:proofErr w:type="gramStart"/>
            <w:r w:rsidRPr="00077581">
              <w:rPr>
                <w:rFonts w:ascii="Times New Roman" w:eastAsia="Arial Unicode MS" w:hAnsi="Times New Roman" w:cs="Times New Roman"/>
                <w:bCs/>
                <w:color w:val="000000"/>
                <w:sz w:val="28"/>
                <w:szCs w:val="28"/>
                <w:u w:color="000000"/>
              </w:rPr>
              <w:t>Ответственный</w:t>
            </w:r>
            <w:proofErr w:type="gramEnd"/>
            <w:r w:rsidRPr="00077581">
              <w:rPr>
                <w:rFonts w:ascii="Times New Roman" w:eastAsia="Arial Unicode MS" w:hAnsi="Times New Roman" w:cs="Times New Roman"/>
                <w:bCs/>
                <w:color w:val="000000"/>
                <w:sz w:val="28"/>
                <w:szCs w:val="28"/>
                <w:u w:color="000000"/>
              </w:rPr>
              <w:t xml:space="preserve"> за достижение результата </w:t>
            </w:r>
            <w:r>
              <w:rPr>
                <w:rFonts w:ascii="Times New Roman" w:eastAsia="Arial Unicode MS" w:hAnsi="Times New Roman" w:cs="Times New Roman"/>
                <w:bCs/>
                <w:color w:val="000000"/>
                <w:sz w:val="28"/>
                <w:szCs w:val="28"/>
                <w:u w:color="000000"/>
              </w:rPr>
              <w:t xml:space="preserve">регионального </w:t>
            </w:r>
            <w:r w:rsidRPr="00077581">
              <w:rPr>
                <w:rFonts w:ascii="Times New Roman" w:eastAsia="Arial Unicode MS" w:hAnsi="Times New Roman" w:cs="Times New Roman"/>
                <w:bCs/>
                <w:color w:val="000000"/>
                <w:sz w:val="28"/>
                <w:szCs w:val="28"/>
                <w:u w:color="000000"/>
              </w:rPr>
              <w:t xml:space="preserve"> проекта</w:t>
            </w:r>
          </w:p>
        </w:tc>
        <w:tc>
          <w:tcPr>
            <w:tcW w:w="2268" w:type="dxa"/>
            <w:shd w:val="clear" w:color="auto" w:fill="auto"/>
            <w:noWrap/>
          </w:tcPr>
          <w:p w:rsidR="00012D08" w:rsidRPr="00296205" w:rsidRDefault="00012D08" w:rsidP="000A5B44">
            <w:pPr>
              <w:spacing w:line="240" w:lineRule="atLeast"/>
              <w:rPr>
                <w:rFonts w:ascii="Times New Roman" w:hAnsi="Times New Roman" w:cs="Times New Roman"/>
                <w:sz w:val="28"/>
                <w:szCs w:val="28"/>
                <w:highlight w:val="yellow"/>
              </w:rPr>
            </w:pPr>
            <w:proofErr w:type="spellStart"/>
            <w:r w:rsidRPr="00296205">
              <w:rPr>
                <w:rFonts w:ascii="Times New Roman" w:hAnsi="Times New Roman" w:cs="Times New Roman"/>
                <w:sz w:val="28"/>
                <w:szCs w:val="28"/>
              </w:rPr>
              <w:t>С.А.Осипов</w:t>
            </w:r>
            <w:proofErr w:type="spellEnd"/>
          </w:p>
        </w:tc>
        <w:tc>
          <w:tcPr>
            <w:tcW w:w="3966"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первый заместитель министра здравоохранения Республики Татарстан</w:t>
            </w:r>
          </w:p>
        </w:tc>
        <w:tc>
          <w:tcPr>
            <w:tcW w:w="2835"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FE373C">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91</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r w:rsidRPr="002E66A2">
              <w:rPr>
                <w:rFonts w:ascii="Times New Roman" w:hAnsi="Times New Roman" w:cs="Times New Roman"/>
                <w:sz w:val="28"/>
                <w:szCs w:val="28"/>
              </w:rPr>
              <w:t>А.Д. Гарипов</w:t>
            </w:r>
          </w:p>
        </w:tc>
        <w:tc>
          <w:tcPr>
            <w:tcW w:w="3966"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FE373C">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92</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012D08" w:rsidRPr="002E66A2" w:rsidRDefault="00012D08"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И.Р.Фатихов</w:t>
            </w:r>
            <w:proofErr w:type="spellEnd"/>
          </w:p>
        </w:tc>
        <w:tc>
          <w:tcPr>
            <w:tcW w:w="3966"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2D08"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FE373C">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93</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012D08" w:rsidRDefault="00012D08" w:rsidP="000A5B44">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И.С.Гимаев</w:t>
            </w:r>
            <w:proofErr w:type="spellEnd"/>
          </w:p>
        </w:tc>
        <w:tc>
          <w:tcPr>
            <w:tcW w:w="3966" w:type="dxa"/>
            <w:shd w:val="clear" w:color="auto" w:fill="auto"/>
            <w:noWrap/>
          </w:tcPr>
          <w:p w:rsidR="00012D08"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Заместитель министра строительства, архитектуры и жилищно-коммунального хозяйства Республики Татарстан</w:t>
            </w:r>
          </w:p>
        </w:tc>
        <w:tc>
          <w:tcPr>
            <w:tcW w:w="2835" w:type="dxa"/>
            <w:shd w:val="clear" w:color="auto" w:fill="auto"/>
            <w:noWrap/>
          </w:tcPr>
          <w:p w:rsidR="00012D08"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И.Э.</w:t>
            </w:r>
            <w:r>
              <w:t xml:space="preserve"> </w:t>
            </w:r>
            <w:proofErr w:type="spellStart"/>
            <w:r w:rsidRPr="002E66A2">
              <w:rPr>
                <w:rFonts w:ascii="Times New Roman" w:hAnsi="Times New Roman" w:cs="Times New Roman"/>
                <w:sz w:val="28"/>
                <w:szCs w:val="28"/>
              </w:rPr>
              <w:t>Файзуллин</w:t>
            </w:r>
            <w:proofErr w:type="spellEnd"/>
            <w:r w:rsidRPr="002E66A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инистр</w:t>
            </w:r>
            <w:r w:rsidRPr="002E66A2">
              <w:rPr>
                <w:rFonts w:ascii="Times New Roman" w:hAnsi="Times New Roman" w:cs="Times New Roman"/>
                <w:sz w:val="28"/>
                <w:szCs w:val="28"/>
              </w:rPr>
              <w:t xml:space="preserve"> строительства, архитектуры и жилищно-коммунального хозяйства Республики Татарстан</w:t>
            </w:r>
            <w:r>
              <w:rPr>
                <w:rFonts w:ascii="Times New Roman" w:hAnsi="Times New Roman" w:cs="Times New Roman"/>
                <w:sz w:val="28"/>
                <w:szCs w:val="28"/>
              </w:rPr>
              <w:t xml:space="preserve"> (по согласованию)</w:t>
            </w:r>
          </w:p>
        </w:tc>
        <w:tc>
          <w:tcPr>
            <w:tcW w:w="1527" w:type="dxa"/>
            <w:shd w:val="clear" w:color="auto" w:fill="auto"/>
          </w:tcPr>
          <w:p w:rsidR="00012D08" w:rsidRDefault="00012D08">
            <w:r w:rsidRPr="00F60288">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94</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012D08" w:rsidRPr="002E66A2" w:rsidRDefault="00012D08"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Е.Т. Сагдеева</w:t>
            </w:r>
          </w:p>
        </w:tc>
        <w:tc>
          <w:tcPr>
            <w:tcW w:w="3966" w:type="dxa"/>
            <w:shd w:val="clear" w:color="auto" w:fill="auto"/>
            <w:noWrap/>
          </w:tcPr>
          <w:p w:rsidR="00012D08"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Начальник отдела качества и безопасности медицинской деятельности ТО Росздравнадзора по РТ</w:t>
            </w:r>
          </w:p>
        </w:tc>
        <w:tc>
          <w:tcPr>
            <w:tcW w:w="2835"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Л.Н.Шайхутдинова</w:t>
            </w:r>
            <w:proofErr w:type="spellEnd"/>
            <w:r>
              <w:rPr>
                <w:rFonts w:ascii="Times New Roman" w:hAnsi="Times New Roman" w:cs="Times New Roman"/>
                <w:sz w:val="28"/>
                <w:szCs w:val="28"/>
              </w:rPr>
              <w:t xml:space="preserve"> – руководитель ТО Росздравнадзора по РТ (по согласованию)</w:t>
            </w:r>
          </w:p>
        </w:tc>
        <w:tc>
          <w:tcPr>
            <w:tcW w:w="1527" w:type="dxa"/>
            <w:shd w:val="clear" w:color="auto" w:fill="auto"/>
          </w:tcPr>
          <w:p w:rsidR="00012D08" w:rsidRDefault="00012D08">
            <w:r w:rsidRPr="00F60288">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95</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bCs/>
                <w:color w:val="000000"/>
                <w:sz w:val="28"/>
                <w:szCs w:val="28"/>
                <w:u w:color="000000"/>
              </w:rPr>
            </w:pPr>
            <w:r w:rsidRPr="002E66A2">
              <w:rPr>
                <w:rFonts w:ascii="Times New Roman" w:eastAsia="Arial Unicode MS" w:hAnsi="Times New Roman" w:cs="Times New Roman"/>
                <w:bCs/>
                <w:color w:val="000000"/>
                <w:sz w:val="28"/>
                <w:szCs w:val="28"/>
                <w:u w:color="000000"/>
              </w:rPr>
              <w:t>Участник регионального проекта</w:t>
            </w:r>
          </w:p>
        </w:tc>
        <w:tc>
          <w:tcPr>
            <w:tcW w:w="2268" w:type="dxa"/>
            <w:shd w:val="clear" w:color="auto" w:fill="auto"/>
            <w:noWrap/>
          </w:tcPr>
          <w:p w:rsidR="00012D08" w:rsidRDefault="00012D08" w:rsidP="000A5B44">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Г.К.Закариева</w:t>
            </w:r>
            <w:proofErr w:type="spellEnd"/>
          </w:p>
        </w:tc>
        <w:tc>
          <w:tcPr>
            <w:tcW w:w="3966" w:type="dxa"/>
            <w:shd w:val="clear" w:color="auto" w:fill="auto"/>
            <w:noWrap/>
          </w:tcPr>
          <w:p w:rsidR="00012D08"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Заместитель директора ГУ ТФОМС РТ</w:t>
            </w:r>
          </w:p>
        </w:tc>
        <w:tc>
          <w:tcPr>
            <w:tcW w:w="2835" w:type="dxa"/>
            <w:shd w:val="clear" w:color="auto" w:fill="auto"/>
            <w:noWrap/>
          </w:tcPr>
          <w:p w:rsidR="00012D08" w:rsidRDefault="00012D08" w:rsidP="000A5B44">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А.М.Мифтахова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иректор ГУ ТФОМС РТ</w:t>
            </w:r>
          </w:p>
          <w:p w:rsidR="00012D08" w:rsidRDefault="00012D08" w:rsidP="000A5B44">
            <w:pPr>
              <w:spacing w:after="0" w:line="240" w:lineRule="auto"/>
              <w:rPr>
                <w:rFonts w:ascii="Times New Roman" w:hAnsi="Times New Roman" w:cs="Times New Roman"/>
                <w:sz w:val="28"/>
                <w:szCs w:val="28"/>
              </w:rPr>
            </w:pPr>
            <w:r w:rsidRPr="002E66A2">
              <w:rPr>
                <w:rFonts w:ascii="Times New Roman" w:hAnsi="Times New Roman" w:cs="Times New Roman"/>
                <w:sz w:val="28"/>
                <w:szCs w:val="28"/>
              </w:rPr>
              <w:t>(по согласованию)</w:t>
            </w:r>
          </w:p>
        </w:tc>
        <w:tc>
          <w:tcPr>
            <w:tcW w:w="1527" w:type="dxa"/>
            <w:shd w:val="clear" w:color="auto" w:fill="auto"/>
          </w:tcPr>
          <w:p w:rsidR="00012D08" w:rsidRDefault="00012D08">
            <w:r w:rsidRPr="00F60288">
              <w:rPr>
                <w:rFonts w:ascii="Times New Roman" w:hAnsi="Times New Roman" w:cs="Times New Roman"/>
                <w:sz w:val="28"/>
                <w:szCs w:val="28"/>
              </w:rPr>
              <w:t>10,0%</w:t>
            </w:r>
          </w:p>
        </w:tc>
      </w:tr>
      <w:tr w:rsidR="000148DA" w:rsidRPr="00026EC8" w:rsidTr="000A5B44">
        <w:trPr>
          <w:cantSplit/>
        </w:trPr>
        <w:tc>
          <w:tcPr>
            <w:tcW w:w="14532" w:type="dxa"/>
            <w:gridSpan w:val="7"/>
            <w:shd w:val="clear" w:color="auto" w:fill="auto"/>
            <w:noWrap/>
          </w:tcPr>
          <w:p w:rsidR="000148DA" w:rsidRDefault="000148DA" w:rsidP="003C3FB1">
            <w:pPr>
              <w:spacing w:line="240" w:lineRule="atLeast"/>
              <w:rPr>
                <w:rFonts w:ascii="Times New Roman" w:hAnsi="Times New Roman" w:cs="Times New Roman"/>
                <w:sz w:val="28"/>
                <w:szCs w:val="28"/>
              </w:rPr>
            </w:pPr>
            <w:r w:rsidRPr="00C34072">
              <w:rPr>
                <w:rFonts w:ascii="Times New Roman" w:eastAsia="Calibri" w:hAnsi="Times New Roman" w:cs="Times New Roman"/>
                <w:sz w:val="28"/>
                <w:szCs w:val="28"/>
              </w:rPr>
              <w:t xml:space="preserve">Проведение капитальных и текущих  ремонтов </w:t>
            </w:r>
            <w:r>
              <w:rPr>
                <w:rFonts w:ascii="Times New Roman" w:eastAsia="Calibri" w:hAnsi="Times New Roman" w:cs="Times New Roman"/>
                <w:sz w:val="28"/>
                <w:szCs w:val="28"/>
              </w:rPr>
              <w:t xml:space="preserve">в </w:t>
            </w:r>
            <w:r w:rsidRPr="00C34072">
              <w:rPr>
                <w:rFonts w:ascii="Times New Roman" w:eastAsia="Calibri" w:hAnsi="Times New Roman" w:cs="Times New Roman"/>
                <w:sz w:val="28"/>
                <w:szCs w:val="28"/>
              </w:rPr>
              <w:t>детских больницах</w:t>
            </w:r>
            <w:r>
              <w:rPr>
                <w:rFonts w:ascii="Times New Roman" w:eastAsia="Calibri" w:hAnsi="Times New Roman" w:cs="Times New Roman"/>
                <w:sz w:val="28"/>
                <w:szCs w:val="28"/>
              </w:rPr>
              <w:t>/ детских отделениях</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96</w:t>
            </w:r>
          </w:p>
        </w:tc>
        <w:tc>
          <w:tcPr>
            <w:tcW w:w="3259" w:type="dxa"/>
            <w:gridSpan w:val="2"/>
            <w:shd w:val="clear" w:color="auto" w:fill="auto"/>
            <w:noWrap/>
          </w:tcPr>
          <w:p w:rsidR="00012D08" w:rsidRDefault="00012D08" w:rsidP="000A5B44">
            <w:pPr>
              <w:spacing w:line="240" w:lineRule="atLeast"/>
              <w:rPr>
                <w:rFonts w:ascii="Times New Roman" w:eastAsia="Arial Unicode MS" w:hAnsi="Times New Roman" w:cs="Times New Roman"/>
                <w:bCs/>
                <w:color w:val="000000"/>
                <w:sz w:val="28"/>
                <w:szCs w:val="28"/>
                <w:u w:color="000000"/>
              </w:rPr>
            </w:pPr>
            <w:proofErr w:type="gramStart"/>
            <w:r w:rsidRPr="00077581">
              <w:rPr>
                <w:rFonts w:ascii="Times New Roman" w:eastAsia="Arial Unicode MS" w:hAnsi="Times New Roman" w:cs="Times New Roman"/>
                <w:bCs/>
                <w:color w:val="000000"/>
                <w:sz w:val="28"/>
                <w:szCs w:val="28"/>
                <w:u w:color="000000"/>
              </w:rPr>
              <w:t>Ответственный</w:t>
            </w:r>
            <w:proofErr w:type="gramEnd"/>
            <w:r w:rsidRPr="00077581">
              <w:rPr>
                <w:rFonts w:ascii="Times New Roman" w:eastAsia="Arial Unicode MS" w:hAnsi="Times New Roman" w:cs="Times New Roman"/>
                <w:bCs/>
                <w:color w:val="000000"/>
                <w:sz w:val="28"/>
                <w:szCs w:val="28"/>
                <w:u w:color="000000"/>
              </w:rPr>
              <w:t xml:space="preserve"> за достижение результата </w:t>
            </w:r>
            <w:r>
              <w:rPr>
                <w:rFonts w:ascii="Times New Roman" w:eastAsia="Arial Unicode MS" w:hAnsi="Times New Roman" w:cs="Times New Roman"/>
                <w:bCs/>
                <w:color w:val="000000"/>
                <w:sz w:val="28"/>
                <w:szCs w:val="28"/>
                <w:u w:color="000000"/>
              </w:rPr>
              <w:t xml:space="preserve">регионального </w:t>
            </w:r>
            <w:r w:rsidRPr="00077581">
              <w:rPr>
                <w:rFonts w:ascii="Times New Roman" w:eastAsia="Arial Unicode MS" w:hAnsi="Times New Roman" w:cs="Times New Roman"/>
                <w:bCs/>
                <w:color w:val="000000"/>
                <w:sz w:val="28"/>
                <w:szCs w:val="28"/>
                <w:u w:color="000000"/>
              </w:rPr>
              <w:t xml:space="preserve"> проекта</w:t>
            </w:r>
          </w:p>
        </w:tc>
        <w:tc>
          <w:tcPr>
            <w:tcW w:w="2268" w:type="dxa"/>
            <w:shd w:val="clear" w:color="auto" w:fill="auto"/>
            <w:noWrap/>
          </w:tcPr>
          <w:p w:rsidR="00012D08" w:rsidRPr="00296205" w:rsidRDefault="00012D08" w:rsidP="000A5B44">
            <w:pPr>
              <w:spacing w:line="240" w:lineRule="atLeast"/>
              <w:rPr>
                <w:rFonts w:ascii="Times New Roman" w:hAnsi="Times New Roman" w:cs="Times New Roman"/>
                <w:sz w:val="28"/>
                <w:szCs w:val="28"/>
                <w:highlight w:val="yellow"/>
              </w:rPr>
            </w:pPr>
            <w:proofErr w:type="spellStart"/>
            <w:r w:rsidRPr="00296205">
              <w:rPr>
                <w:rFonts w:ascii="Times New Roman" w:hAnsi="Times New Roman" w:cs="Times New Roman"/>
                <w:sz w:val="28"/>
                <w:szCs w:val="28"/>
              </w:rPr>
              <w:t>С.А.Осипов</w:t>
            </w:r>
            <w:proofErr w:type="spellEnd"/>
          </w:p>
        </w:tc>
        <w:tc>
          <w:tcPr>
            <w:tcW w:w="3966"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первый заместитель министра здравоохранения Республики Татарстан</w:t>
            </w:r>
          </w:p>
        </w:tc>
        <w:tc>
          <w:tcPr>
            <w:tcW w:w="2835"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604AB9">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97</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r w:rsidRPr="002E66A2">
              <w:rPr>
                <w:rFonts w:ascii="Times New Roman" w:hAnsi="Times New Roman" w:cs="Times New Roman"/>
                <w:sz w:val="28"/>
                <w:szCs w:val="28"/>
              </w:rPr>
              <w:t>А.Д. Гарипов</w:t>
            </w:r>
          </w:p>
        </w:tc>
        <w:tc>
          <w:tcPr>
            <w:tcW w:w="3966"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604AB9">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98</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012D08" w:rsidRPr="002E66A2" w:rsidRDefault="00012D08"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И.Р.Фатихов</w:t>
            </w:r>
            <w:proofErr w:type="spellEnd"/>
          </w:p>
        </w:tc>
        <w:tc>
          <w:tcPr>
            <w:tcW w:w="3966"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2D08"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604AB9">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99</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012D08" w:rsidRDefault="00012D08" w:rsidP="000A5B44">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И.Н.Насыров</w:t>
            </w:r>
            <w:proofErr w:type="spellEnd"/>
          </w:p>
        </w:tc>
        <w:tc>
          <w:tcPr>
            <w:tcW w:w="3966" w:type="dxa"/>
            <w:shd w:val="clear" w:color="auto" w:fill="auto"/>
            <w:noWrap/>
          </w:tcPr>
          <w:p w:rsidR="00012D08"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Заместитель министра строительства, архитектуры и жилищно-коммунального хозяйства Республики Татарстан</w:t>
            </w:r>
          </w:p>
        </w:tc>
        <w:tc>
          <w:tcPr>
            <w:tcW w:w="2835" w:type="dxa"/>
            <w:shd w:val="clear" w:color="auto" w:fill="auto"/>
            <w:noWrap/>
          </w:tcPr>
          <w:p w:rsidR="00012D08"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И.Э.</w:t>
            </w:r>
            <w:r>
              <w:t xml:space="preserve"> </w:t>
            </w:r>
            <w:proofErr w:type="spellStart"/>
            <w:r w:rsidRPr="002E66A2">
              <w:rPr>
                <w:rFonts w:ascii="Times New Roman" w:hAnsi="Times New Roman" w:cs="Times New Roman"/>
                <w:sz w:val="28"/>
                <w:szCs w:val="28"/>
              </w:rPr>
              <w:t>Файзуллин</w:t>
            </w:r>
            <w:proofErr w:type="spellEnd"/>
            <w:r w:rsidRPr="002E66A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инистр</w:t>
            </w:r>
            <w:r w:rsidRPr="002E66A2">
              <w:rPr>
                <w:rFonts w:ascii="Times New Roman" w:hAnsi="Times New Roman" w:cs="Times New Roman"/>
                <w:sz w:val="28"/>
                <w:szCs w:val="28"/>
              </w:rPr>
              <w:t xml:space="preserve"> строительства, архитектуры и жилищно-коммунального хозяйства Республики Татарстан</w:t>
            </w:r>
            <w:r>
              <w:rPr>
                <w:rFonts w:ascii="Times New Roman" w:hAnsi="Times New Roman" w:cs="Times New Roman"/>
                <w:sz w:val="28"/>
                <w:szCs w:val="28"/>
              </w:rPr>
              <w:t xml:space="preserve"> (по согласованию)</w:t>
            </w:r>
          </w:p>
        </w:tc>
        <w:tc>
          <w:tcPr>
            <w:tcW w:w="1527" w:type="dxa"/>
            <w:shd w:val="clear" w:color="auto" w:fill="auto"/>
          </w:tcPr>
          <w:p w:rsidR="00012D08" w:rsidRDefault="00012D08">
            <w:r w:rsidRPr="00604AB9">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100</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012D08" w:rsidRPr="002E66A2" w:rsidRDefault="00012D08"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p>
        </w:tc>
        <w:tc>
          <w:tcPr>
            <w:tcW w:w="3966"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Руководители медицинских учреждений Республики Татарстан</w:t>
            </w:r>
          </w:p>
        </w:tc>
        <w:tc>
          <w:tcPr>
            <w:tcW w:w="2835"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604AB9">
              <w:rPr>
                <w:rFonts w:ascii="Times New Roman" w:hAnsi="Times New Roman" w:cs="Times New Roman"/>
                <w:sz w:val="28"/>
                <w:szCs w:val="28"/>
              </w:rPr>
              <w:t>10,0%</w:t>
            </w:r>
          </w:p>
        </w:tc>
      </w:tr>
      <w:tr w:rsidR="0008406D" w:rsidRPr="00026EC8" w:rsidTr="009B7C4E">
        <w:trPr>
          <w:cantSplit/>
        </w:trPr>
        <w:tc>
          <w:tcPr>
            <w:tcW w:w="14532" w:type="dxa"/>
            <w:gridSpan w:val="7"/>
            <w:shd w:val="clear" w:color="auto" w:fill="auto"/>
            <w:noWrap/>
          </w:tcPr>
          <w:p w:rsidR="0008406D" w:rsidRDefault="0008406D" w:rsidP="0008406D">
            <w:pPr>
              <w:spacing w:line="240" w:lineRule="atLeast"/>
              <w:jc w:val="center"/>
              <w:rPr>
                <w:rFonts w:ascii="Times New Roman" w:hAnsi="Times New Roman" w:cs="Times New Roman"/>
                <w:sz w:val="28"/>
                <w:szCs w:val="28"/>
              </w:rPr>
            </w:pPr>
            <w:r w:rsidRPr="00D869C4">
              <w:rPr>
                <w:rFonts w:ascii="Times New Roman" w:eastAsia="Calibri" w:hAnsi="Times New Roman" w:cs="Times New Roman"/>
                <w:sz w:val="28"/>
                <w:szCs w:val="28"/>
              </w:rPr>
              <w:t>Проведен</w:t>
            </w:r>
            <w:r>
              <w:rPr>
                <w:rFonts w:ascii="Times New Roman" w:eastAsia="Calibri" w:hAnsi="Times New Roman" w:cs="Times New Roman"/>
                <w:sz w:val="28"/>
                <w:szCs w:val="28"/>
              </w:rPr>
              <w:t>ие</w:t>
            </w:r>
            <w:r w:rsidRPr="00D869C4">
              <w:rPr>
                <w:rFonts w:ascii="Times New Roman" w:eastAsia="Calibri" w:hAnsi="Times New Roman" w:cs="Times New Roman"/>
                <w:sz w:val="28"/>
                <w:szCs w:val="28"/>
              </w:rPr>
              <w:t xml:space="preserve">  капитальн</w:t>
            </w:r>
            <w:r>
              <w:rPr>
                <w:rFonts w:ascii="Times New Roman" w:eastAsia="Calibri" w:hAnsi="Times New Roman" w:cs="Times New Roman"/>
                <w:sz w:val="28"/>
                <w:szCs w:val="28"/>
              </w:rPr>
              <w:t>ого</w:t>
            </w:r>
            <w:r w:rsidRPr="00D869C4">
              <w:rPr>
                <w:rFonts w:ascii="Times New Roman" w:eastAsia="Calibri" w:hAnsi="Times New Roman" w:cs="Times New Roman"/>
                <w:sz w:val="28"/>
                <w:szCs w:val="28"/>
              </w:rPr>
              <w:t xml:space="preserve"> ремонт</w:t>
            </w:r>
            <w:r>
              <w:rPr>
                <w:rFonts w:ascii="Times New Roman" w:eastAsia="Calibri" w:hAnsi="Times New Roman" w:cs="Times New Roman"/>
                <w:sz w:val="28"/>
                <w:szCs w:val="28"/>
              </w:rPr>
              <w:t>а</w:t>
            </w:r>
            <w:r w:rsidRPr="00D869C4">
              <w:rPr>
                <w:rFonts w:ascii="Times New Roman" w:eastAsia="Calibri" w:hAnsi="Times New Roman" w:cs="Times New Roman"/>
                <w:sz w:val="28"/>
                <w:szCs w:val="28"/>
              </w:rPr>
              <w:t xml:space="preserve"> в</w:t>
            </w:r>
            <w:r>
              <w:rPr>
                <w:rFonts w:ascii="Times New Roman" w:eastAsia="Calibri" w:hAnsi="Times New Roman" w:cs="Times New Roman"/>
                <w:sz w:val="28"/>
                <w:szCs w:val="28"/>
              </w:rPr>
              <w:t xml:space="preserve"> </w:t>
            </w:r>
            <w:r w:rsidRPr="00D869C4">
              <w:rPr>
                <w:rFonts w:ascii="Times New Roman" w:eastAsia="Calibri" w:hAnsi="Times New Roman" w:cs="Times New Roman"/>
                <w:sz w:val="28"/>
                <w:szCs w:val="28"/>
              </w:rPr>
              <w:t>учреждениях родовспоможения республики</w:t>
            </w:r>
            <w:r>
              <w:rPr>
                <w:rFonts w:ascii="Times New Roman" w:eastAsia="Calibri" w:hAnsi="Times New Roman" w:cs="Times New Roman"/>
                <w:sz w:val="28"/>
                <w:szCs w:val="28"/>
              </w:rPr>
              <w:t>*</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101</w:t>
            </w:r>
          </w:p>
        </w:tc>
        <w:tc>
          <w:tcPr>
            <w:tcW w:w="3259" w:type="dxa"/>
            <w:gridSpan w:val="2"/>
            <w:shd w:val="clear" w:color="auto" w:fill="auto"/>
            <w:noWrap/>
          </w:tcPr>
          <w:p w:rsidR="00012D08" w:rsidRDefault="00012D08" w:rsidP="009B7C4E">
            <w:pPr>
              <w:spacing w:line="240" w:lineRule="atLeast"/>
              <w:rPr>
                <w:rFonts w:ascii="Times New Roman" w:eastAsia="Arial Unicode MS" w:hAnsi="Times New Roman" w:cs="Times New Roman"/>
                <w:bCs/>
                <w:color w:val="000000"/>
                <w:sz w:val="28"/>
                <w:szCs w:val="28"/>
                <w:u w:color="000000"/>
              </w:rPr>
            </w:pPr>
            <w:proofErr w:type="gramStart"/>
            <w:r w:rsidRPr="00077581">
              <w:rPr>
                <w:rFonts w:ascii="Times New Roman" w:eastAsia="Arial Unicode MS" w:hAnsi="Times New Roman" w:cs="Times New Roman"/>
                <w:bCs/>
                <w:color w:val="000000"/>
                <w:sz w:val="28"/>
                <w:szCs w:val="28"/>
                <w:u w:color="000000"/>
              </w:rPr>
              <w:t>Ответственный</w:t>
            </w:r>
            <w:proofErr w:type="gramEnd"/>
            <w:r w:rsidRPr="00077581">
              <w:rPr>
                <w:rFonts w:ascii="Times New Roman" w:eastAsia="Arial Unicode MS" w:hAnsi="Times New Roman" w:cs="Times New Roman"/>
                <w:bCs/>
                <w:color w:val="000000"/>
                <w:sz w:val="28"/>
                <w:szCs w:val="28"/>
                <w:u w:color="000000"/>
              </w:rPr>
              <w:t xml:space="preserve"> за достижение результата </w:t>
            </w:r>
            <w:r>
              <w:rPr>
                <w:rFonts w:ascii="Times New Roman" w:eastAsia="Arial Unicode MS" w:hAnsi="Times New Roman" w:cs="Times New Roman"/>
                <w:bCs/>
                <w:color w:val="000000"/>
                <w:sz w:val="28"/>
                <w:szCs w:val="28"/>
                <w:u w:color="000000"/>
              </w:rPr>
              <w:t xml:space="preserve">регионального </w:t>
            </w:r>
            <w:r w:rsidRPr="00077581">
              <w:rPr>
                <w:rFonts w:ascii="Times New Roman" w:eastAsia="Arial Unicode MS" w:hAnsi="Times New Roman" w:cs="Times New Roman"/>
                <w:bCs/>
                <w:color w:val="000000"/>
                <w:sz w:val="28"/>
                <w:szCs w:val="28"/>
                <w:u w:color="000000"/>
              </w:rPr>
              <w:t xml:space="preserve"> проекта</w:t>
            </w:r>
          </w:p>
        </w:tc>
        <w:tc>
          <w:tcPr>
            <w:tcW w:w="2268" w:type="dxa"/>
            <w:shd w:val="clear" w:color="auto" w:fill="auto"/>
            <w:noWrap/>
          </w:tcPr>
          <w:p w:rsidR="00012D08" w:rsidRPr="00296205" w:rsidRDefault="00012D08" w:rsidP="009B7C4E">
            <w:pPr>
              <w:spacing w:line="240" w:lineRule="atLeast"/>
              <w:rPr>
                <w:rFonts w:ascii="Times New Roman" w:hAnsi="Times New Roman" w:cs="Times New Roman"/>
                <w:sz w:val="28"/>
                <w:szCs w:val="28"/>
                <w:highlight w:val="yellow"/>
              </w:rPr>
            </w:pPr>
            <w:proofErr w:type="spellStart"/>
            <w:r w:rsidRPr="00296205">
              <w:rPr>
                <w:rFonts w:ascii="Times New Roman" w:hAnsi="Times New Roman" w:cs="Times New Roman"/>
                <w:sz w:val="28"/>
                <w:szCs w:val="28"/>
              </w:rPr>
              <w:t>С.А.Осипов</w:t>
            </w:r>
            <w:proofErr w:type="spellEnd"/>
          </w:p>
        </w:tc>
        <w:tc>
          <w:tcPr>
            <w:tcW w:w="3966" w:type="dxa"/>
            <w:shd w:val="clear" w:color="auto" w:fill="auto"/>
            <w:noWrap/>
          </w:tcPr>
          <w:p w:rsidR="00012D08" w:rsidRPr="00296205" w:rsidRDefault="00012D08" w:rsidP="009B7C4E">
            <w:pPr>
              <w:spacing w:line="240" w:lineRule="atLeast"/>
              <w:rPr>
                <w:rFonts w:ascii="Times New Roman" w:hAnsi="Times New Roman" w:cs="Times New Roman"/>
                <w:sz w:val="28"/>
                <w:szCs w:val="28"/>
              </w:rPr>
            </w:pPr>
            <w:r w:rsidRPr="00296205">
              <w:rPr>
                <w:rFonts w:ascii="Times New Roman" w:hAnsi="Times New Roman" w:cs="Times New Roman"/>
                <w:sz w:val="28"/>
                <w:szCs w:val="28"/>
              </w:rPr>
              <w:t>первый заместитель министра здравоохранения Республики Татарстан</w:t>
            </w:r>
          </w:p>
        </w:tc>
        <w:tc>
          <w:tcPr>
            <w:tcW w:w="2835" w:type="dxa"/>
            <w:shd w:val="clear" w:color="auto" w:fill="auto"/>
            <w:noWrap/>
          </w:tcPr>
          <w:p w:rsidR="00012D08" w:rsidRPr="00296205" w:rsidRDefault="00012D08" w:rsidP="009B7C4E">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430646">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102</w:t>
            </w:r>
          </w:p>
        </w:tc>
        <w:tc>
          <w:tcPr>
            <w:tcW w:w="3259" w:type="dxa"/>
            <w:gridSpan w:val="2"/>
            <w:shd w:val="clear" w:color="auto" w:fill="auto"/>
            <w:noWrap/>
          </w:tcPr>
          <w:p w:rsidR="00012D08" w:rsidRPr="002E66A2" w:rsidRDefault="00012D08" w:rsidP="009B7C4E">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012D08" w:rsidRPr="002E66A2" w:rsidRDefault="00012D08" w:rsidP="009B7C4E">
            <w:pPr>
              <w:spacing w:line="240" w:lineRule="atLeast"/>
              <w:rPr>
                <w:rFonts w:ascii="Times New Roman" w:hAnsi="Times New Roman" w:cs="Times New Roman"/>
                <w:sz w:val="28"/>
                <w:szCs w:val="28"/>
              </w:rPr>
            </w:pPr>
            <w:r w:rsidRPr="002E66A2">
              <w:rPr>
                <w:rFonts w:ascii="Times New Roman" w:hAnsi="Times New Roman" w:cs="Times New Roman"/>
                <w:sz w:val="28"/>
                <w:szCs w:val="28"/>
              </w:rPr>
              <w:t>А.Д. Гарипов</w:t>
            </w:r>
          </w:p>
        </w:tc>
        <w:tc>
          <w:tcPr>
            <w:tcW w:w="3966" w:type="dxa"/>
            <w:shd w:val="clear" w:color="auto" w:fill="auto"/>
            <w:noWrap/>
          </w:tcPr>
          <w:p w:rsidR="00012D08" w:rsidRPr="00077581" w:rsidRDefault="00012D08" w:rsidP="009B7C4E">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2D08" w:rsidRPr="00077581" w:rsidRDefault="00012D08" w:rsidP="009B7C4E">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430646">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103</w:t>
            </w:r>
          </w:p>
        </w:tc>
        <w:tc>
          <w:tcPr>
            <w:tcW w:w="3259" w:type="dxa"/>
            <w:gridSpan w:val="2"/>
            <w:shd w:val="clear" w:color="auto" w:fill="auto"/>
            <w:noWrap/>
          </w:tcPr>
          <w:p w:rsidR="00012D08" w:rsidRPr="002E66A2" w:rsidRDefault="00012D08" w:rsidP="009B7C4E">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012D08" w:rsidRPr="002E66A2" w:rsidRDefault="00012D08" w:rsidP="009B7C4E">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2D08" w:rsidRPr="002E66A2" w:rsidRDefault="00012D08" w:rsidP="009B7C4E">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И.Р.Фатихов</w:t>
            </w:r>
            <w:proofErr w:type="spellEnd"/>
          </w:p>
        </w:tc>
        <w:tc>
          <w:tcPr>
            <w:tcW w:w="3966" w:type="dxa"/>
            <w:shd w:val="clear" w:color="auto" w:fill="auto"/>
            <w:noWrap/>
          </w:tcPr>
          <w:p w:rsidR="00012D08" w:rsidRPr="00077581" w:rsidRDefault="00012D08" w:rsidP="009B7C4E">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2D08" w:rsidRDefault="00012D08" w:rsidP="009B7C4E">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430646">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104</w:t>
            </w:r>
          </w:p>
        </w:tc>
        <w:tc>
          <w:tcPr>
            <w:tcW w:w="3259" w:type="dxa"/>
            <w:gridSpan w:val="2"/>
            <w:shd w:val="clear" w:color="auto" w:fill="auto"/>
            <w:noWrap/>
          </w:tcPr>
          <w:p w:rsidR="00012D08" w:rsidRPr="002E66A2" w:rsidRDefault="00012D08" w:rsidP="009B7C4E">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012D08" w:rsidRDefault="00012D08" w:rsidP="009B7C4E">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И.Н.Насыров</w:t>
            </w:r>
            <w:proofErr w:type="spellEnd"/>
          </w:p>
        </w:tc>
        <w:tc>
          <w:tcPr>
            <w:tcW w:w="3966" w:type="dxa"/>
            <w:shd w:val="clear" w:color="auto" w:fill="auto"/>
            <w:noWrap/>
          </w:tcPr>
          <w:p w:rsidR="00012D08" w:rsidRDefault="00012D08" w:rsidP="009B7C4E">
            <w:pPr>
              <w:spacing w:line="240" w:lineRule="atLeast"/>
              <w:rPr>
                <w:rFonts w:ascii="Times New Roman" w:hAnsi="Times New Roman" w:cs="Times New Roman"/>
                <w:sz w:val="28"/>
                <w:szCs w:val="28"/>
              </w:rPr>
            </w:pPr>
            <w:r>
              <w:rPr>
                <w:rFonts w:ascii="Times New Roman" w:hAnsi="Times New Roman" w:cs="Times New Roman"/>
                <w:sz w:val="28"/>
                <w:szCs w:val="28"/>
              </w:rPr>
              <w:t>Заместитель министра строительства, архитектуры и жилищно-коммунального хозяйства Республики Татарстан</w:t>
            </w:r>
          </w:p>
        </w:tc>
        <w:tc>
          <w:tcPr>
            <w:tcW w:w="2835" w:type="dxa"/>
            <w:shd w:val="clear" w:color="auto" w:fill="auto"/>
            <w:noWrap/>
          </w:tcPr>
          <w:p w:rsidR="00012D08" w:rsidRDefault="00012D08" w:rsidP="009B7C4E">
            <w:pPr>
              <w:spacing w:line="240" w:lineRule="atLeast"/>
              <w:rPr>
                <w:rFonts w:ascii="Times New Roman" w:hAnsi="Times New Roman" w:cs="Times New Roman"/>
                <w:sz w:val="28"/>
                <w:szCs w:val="28"/>
              </w:rPr>
            </w:pPr>
            <w:r>
              <w:rPr>
                <w:rFonts w:ascii="Times New Roman" w:hAnsi="Times New Roman" w:cs="Times New Roman"/>
                <w:sz w:val="28"/>
                <w:szCs w:val="28"/>
              </w:rPr>
              <w:t>И.Э.</w:t>
            </w:r>
            <w:r>
              <w:t xml:space="preserve"> </w:t>
            </w:r>
            <w:proofErr w:type="spellStart"/>
            <w:r w:rsidRPr="002E66A2">
              <w:rPr>
                <w:rFonts w:ascii="Times New Roman" w:hAnsi="Times New Roman" w:cs="Times New Roman"/>
                <w:sz w:val="28"/>
                <w:szCs w:val="28"/>
              </w:rPr>
              <w:t>Файзуллин</w:t>
            </w:r>
            <w:proofErr w:type="spellEnd"/>
            <w:r w:rsidRPr="002E66A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инистр</w:t>
            </w:r>
            <w:r w:rsidRPr="002E66A2">
              <w:rPr>
                <w:rFonts w:ascii="Times New Roman" w:hAnsi="Times New Roman" w:cs="Times New Roman"/>
                <w:sz w:val="28"/>
                <w:szCs w:val="28"/>
              </w:rPr>
              <w:t xml:space="preserve"> строительства, архитектуры и жилищно-коммунального хозяйства Республики Татарстан</w:t>
            </w:r>
            <w:r>
              <w:rPr>
                <w:rFonts w:ascii="Times New Roman" w:hAnsi="Times New Roman" w:cs="Times New Roman"/>
                <w:sz w:val="28"/>
                <w:szCs w:val="28"/>
              </w:rPr>
              <w:t xml:space="preserve"> (по согласованию)</w:t>
            </w:r>
          </w:p>
        </w:tc>
        <w:tc>
          <w:tcPr>
            <w:tcW w:w="1527" w:type="dxa"/>
            <w:shd w:val="clear" w:color="auto" w:fill="auto"/>
          </w:tcPr>
          <w:p w:rsidR="00012D08" w:rsidRDefault="00012D08">
            <w:r w:rsidRPr="00430646">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105</w:t>
            </w:r>
          </w:p>
        </w:tc>
        <w:tc>
          <w:tcPr>
            <w:tcW w:w="3259" w:type="dxa"/>
            <w:gridSpan w:val="2"/>
            <w:shd w:val="clear" w:color="auto" w:fill="auto"/>
            <w:noWrap/>
          </w:tcPr>
          <w:p w:rsidR="00012D08" w:rsidRPr="002E66A2" w:rsidRDefault="00012D08" w:rsidP="009B7C4E">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012D08" w:rsidRPr="002E66A2" w:rsidRDefault="00012D08" w:rsidP="009B7C4E">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2D08" w:rsidRPr="002E66A2" w:rsidRDefault="00012D08" w:rsidP="009B7C4E">
            <w:pPr>
              <w:spacing w:line="240" w:lineRule="atLeast"/>
              <w:rPr>
                <w:rFonts w:ascii="Times New Roman" w:hAnsi="Times New Roman" w:cs="Times New Roman"/>
                <w:sz w:val="28"/>
                <w:szCs w:val="28"/>
              </w:rPr>
            </w:pPr>
          </w:p>
        </w:tc>
        <w:tc>
          <w:tcPr>
            <w:tcW w:w="3966" w:type="dxa"/>
            <w:shd w:val="clear" w:color="auto" w:fill="auto"/>
            <w:noWrap/>
          </w:tcPr>
          <w:p w:rsidR="00012D08" w:rsidRPr="00296205" w:rsidRDefault="00012D08" w:rsidP="009B7C4E">
            <w:pPr>
              <w:spacing w:line="240" w:lineRule="atLeast"/>
              <w:rPr>
                <w:rFonts w:ascii="Times New Roman" w:hAnsi="Times New Roman" w:cs="Times New Roman"/>
                <w:sz w:val="28"/>
                <w:szCs w:val="28"/>
              </w:rPr>
            </w:pPr>
            <w:r>
              <w:rPr>
                <w:rFonts w:ascii="Times New Roman" w:hAnsi="Times New Roman" w:cs="Times New Roman"/>
                <w:sz w:val="28"/>
                <w:szCs w:val="28"/>
              </w:rPr>
              <w:t>Руководители медицинских учреждений Республики Татарстан</w:t>
            </w:r>
          </w:p>
        </w:tc>
        <w:tc>
          <w:tcPr>
            <w:tcW w:w="2835" w:type="dxa"/>
            <w:shd w:val="clear" w:color="auto" w:fill="auto"/>
            <w:noWrap/>
          </w:tcPr>
          <w:p w:rsidR="00012D08" w:rsidRPr="00296205" w:rsidRDefault="00012D08" w:rsidP="009B7C4E">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430646">
              <w:rPr>
                <w:rFonts w:ascii="Times New Roman" w:hAnsi="Times New Roman" w:cs="Times New Roman"/>
                <w:sz w:val="28"/>
                <w:szCs w:val="28"/>
              </w:rPr>
              <w:t>10,0%</w:t>
            </w:r>
          </w:p>
        </w:tc>
      </w:tr>
      <w:tr w:rsidR="0008406D" w:rsidRPr="00026EC8" w:rsidTr="000A5B44">
        <w:trPr>
          <w:cantSplit/>
        </w:trPr>
        <w:tc>
          <w:tcPr>
            <w:tcW w:w="14532" w:type="dxa"/>
            <w:gridSpan w:val="7"/>
            <w:shd w:val="clear" w:color="auto" w:fill="auto"/>
            <w:noWrap/>
          </w:tcPr>
          <w:p w:rsidR="0008406D" w:rsidRDefault="0008406D" w:rsidP="002E66A2">
            <w:pPr>
              <w:spacing w:line="240" w:lineRule="atLeast"/>
              <w:rPr>
                <w:rFonts w:ascii="Times New Roman" w:hAnsi="Times New Roman" w:cs="Times New Roman"/>
                <w:sz w:val="28"/>
                <w:szCs w:val="28"/>
              </w:rPr>
            </w:pPr>
            <w:r w:rsidRPr="004026A9">
              <w:rPr>
                <w:rFonts w:ascii="Times New Roman" w:eastAsia="Arial Unicode MS" w:hAnsi="Times New Roman" w:cs="Times New Roman"/>
                <w:bCs/>
                <w:color w:val="000000"/>
                <w:sz w:val="28"/>
                <w:szCs w:val="28"/>
              </w:rPr>
              <w:t xml:space="preserve">В рамках выполнения государственного задания на дополнительное профессиональное образование </w:t>
            </w:r>
            <w:r>
              <w:rPr>
                <w:rFonts w:ascii="Times New Roman" w:eastAsia="Arial Unicode MS" w:hAnsi="Times New Roman" w:cs="Times New Roman"/>
                <w:bCs/>
                <w:color w:val="000000"/>
                <w:sz w:val="28"/>
                <w:szCs w:val="28"/>
              </w:rPr>
              <w:t xml:space="preserve">в  </w:t>
            </w:r>
            <w:proofErr w:type="spellStart"/>
            <w:r>
              <w:rPr>
                <w:rFonts w:ascii="Times New Roman" w:eastAsia="Arial Unicode MS" w:hAnsi="Times New Roman" w:cs="Times New Roman"/>
                <w:bCs/>
                <w:color w:val="000000"/>
                <w:sz w:val="28"/>
                <w:szCs w:val="28"/>
              </w:rPr>
              <w:t>симуляционном</w:t>
            </w:r>
            <w:proofErr w:type="spellEnd"/>
            <w:r>
              <w:rPr>
                <w:rFonts w:ascii="Times New Roman" w:eastAsia="Arial Unicode MS" w:hAnsi="Times New Roman" w:cs="Times New Roman"/>
                <w:bCs/>
                <w:color w:val="000000"/>
                <w:sz w:val="28"/>
                <w:szCs w:val="28"/>
              </w:rPr>
              <w:t xml:space="preserve"> центре</w:t>
            </w:r>
            <w:r w:rsidRPr="004026A9">
              <w:rPr>
                <w:rFonts w:ascii="Times New Roman" w:eastAsia="Arial Unicode MS" w:hAnsi="Times New Roman" w:cs="Times New Roman"/>
                <w:bCs/>
                <w:color w:val="000000"/>
                <w:sz w:val="28"/>
                <w:szCs w:val="28"/>
              </w:rPr>
              <w:t xml:space="preserve"> обучено не менее </w:t>
            </w:r>
            <w:r>
              <w:rPr>
                <w:rFonts w:ascii="Times New Roman" w:eastAsia="Arial Unicode MS" w:hAnsi="Times New Roman" w:cs="Times New Roman"/>
                <w:bCs/>
                <w:color w:val="000000"/>
                <w:sz w:val="28"/>
                <w:szCs w:val="28"/>
              </w:rPr>
              <w:t>66</w:t>
            </w:r>
            <w:r w:rsidRPr="004026A9">
              <w:rPr>
                <w:rFonts w:ascii="Times New Roman" w:eastAsia="Arial Unicode MS" w:hAnsi="Times New Roman" w:cs="Times New Roman"/>
                <w:bCs/>
                <w:color w:val="000000"/>
                <w:sz w:val="28"/>
                <w:szCs w:val="28"/>
              </w:rPr>
              <w:t xml:space="preserve"> специалистов в области </w:t>
            </w:r>
            <w:proofErr w:type="spellStart"/>
            <w:r w:rsidRPr="004026A9">
              <w:rPr>
                <w:rFonts w:ascii="Times New Roman" w:eastAsia="Arial Unicode MS" w:hAnsi="Times New Roman" w:cs="Times New Roman"/>
                <w:bCs/>
                <w:color w:val="000000"/>
                <w:sz w:val="28"/>
                <w:szCs w:val="28"/>
              </w:rPr>
              <w:t>перинатологии</w:t>
            </w:r>
            <w:proofErr w:type="spellEnd"/>
            <w:r w:rsidRPr="004026A9">
              <w:rPr>
                <w:rFonts w:ascii="Times New Roman" w:eastAsia="Arial Unicode MS" w:hAnsi="Times New Roman" w:cs="Times New Roman"/>
                <w:bCs/>
                <w:color w:val="000000"/>
                <w:sz w:val="28"/>
                <w:szCs w:val="28"/>
              </w:rPr>
              <w:t xml:space="preserve">, неонатологии и педиатрии в 2022г.  </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106</w:t>
            </w:r>
          </w:p>
        </w:tc>
        <w:tc>
          <w:tcPr>
            <w:tcW w:w="3259" w:type="dxa"/>
            <w:gridSpan w:val="2"/>
            <w:shd w:val="clear" w:color="auto" w:fill="auto"/>
            <w:noWrap/>
          </w:tcPr>
          <w:p w:rsidR="00012D08" w:rsidRDefault="00012D08" w:rsidP="000A5B44">
            <w:pPr>
              <w:spacing w:line="240" w:lineRule="atLeast"/>
              <w:rPr>
                <w:rFonts w:ascii="Times New Roman" w:eastAsia="Arial Unicode MS" w:hAnsi="Times New Roman" w:cs="Times New Roman"/>
                <w:bCs/>
                <w:color w:val="000000"/>
                <w:sz w:val="28"/>
                <w:szCs w:val="28"/>
                <w:u w:color="000000"/>
              </w:rPr>
            </w:pPr>
            <w:proofErr w:type="gramStart"/>
            <w:r w:rsidRPr="00077581">
              <w:rPr>
                <w:rFonts w:ascii="Times New Roman" w:eastAsia="Arial Unicode MS" w:hAnsi="Times New Roman" w:cs="Times New Roman"/>
                <w:bCs/>
                <w:color w:val="000000"/>
                <w:sz w:val="28"/>
                <w:szCs w:val="28"/>
                <w:u w:color="000000"/>
              </w:rPr>
              <w:t>Ответственный</w:t>
            </w:r>
            <w:proofErr w:type="gramEnd"/>
            <w:r w:rsidRPr="00077581">
              <w:rPr>
                <w:rFonts w:ascii="Times New Roman" w:eastAsia="Arial Unicode MS" w:hAnsi="Times New Roman" w:cs="Times New Roman"/>
                <w:bCs/>
                <w:color w:val="000000"/>
                <w:sz w:val="28"/>
                <w:szCs w:val="28"/>
                <w:u w:color="000000"/>
              </w:rPr>
              <w:t xml:space="preserve"> за достижение результата </w:t>
            </w:r>
            <w:r>
              <w:rPr>
                <w:rFonts w:ascii="Times New Roman" w:eastAsia="Arial Unicode MS" w:hAnsi="Times New Roman" w:cs="Times New Roman"/>
                <w:bCs/>
                <w:color w:val="000000"/>
                <w:sz w:val="28"/>
                <w:szCs w:val="28"/>
                <w:u w:color="000000"/>
              </w:rPr>
              <w:t xml:space="preserve">регионального </w:t>
            </w:r>
            <w:r w:rsidRPr="00077581">
              <w:rPr>
                <w:rFonts w:ascii="Times New Roman" w:eastAsia="Arial Unicode MS" w:hAnsi="Times New Roman" w:cs="Times New Roman"/>
                <w:bCs/>
                <w:color w:val="000000"/>
                <w:sz w:val="28"/>
                <w:szCs w:val="28"/>
                <w:u w:color="000000"/>
              </w:rPr>
              <w:t xml:space="preserve"> проекта</w:t>
            </w:r>
          </w:p>
        </w:tc>
        <w:tc>
          <w:tcPr>
            <w:tcW w:w="2268" w:type="dxa"/>
            <w:shd w:val="clear" w:color="auto" w:fill="auto"/>
            <w:noWrap/>
          </w:tcPr>
          <w:p w:rsidR="00012D08" w:rsidRPr="00296205" w:rsidRDefault="00012D08" w:rsidP="000A5B44">
            <w:pPr>
              <w:spacing w:line="240" w:lineRule="atLeast"/>
              <w:rPr>
                <w:rFonts w:ascii="Times New Roman" w:hAnsi="Times New Roman" w:cs="Times New Roman"/>
                <w:sz w:val="28"/>
                <w:szCs w:val="28"/>
                <w:highlight w:val="yellow"/>
              </w:rPr>
            </w:pPr>
            <w:proofErr w:type="spellStart"/>
            <w:r w:rsidRPr="00296205">
              <w:rPr>
                <w:rFonts w:ascii="Times New Roman" w:hAnsi="Times New Roman" w:cs="Times New Roman"/>
                <w:sz w:val="28"/>
                <w:szCs w:val="28"/>
              </w:rPr>
              <w:t>С.А.Осипов</w:t>
            </w:r>
            <w:proofErr w:type="spellEnd"/>
          </w:p>
        </w:tc>
        <w:tc>
          <w:tcPr>
            <w:tcW w:w="3966"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первый заместитель министра здравоохранения Республики Татарстан</w:t>
            </w:r>
          </w:p>
        </w:tc>
        <w:tc>
          <w:tcPr>
            <w:tcW w:w="2835"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2C1FBE">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107</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Участник регионального проекта программы</w:t>
            </w:r>
          </w:p>
          <w:p w:rsidR="00012D08" w:rsidRPr="002E66A2" w:rsidRDefault="00012D08" w:rsidP="000A5B44">
            <w:pPr>
              <w:spacing w:line="240" w:lineRule="atLeast"/>
              <w:rPr>
                <w:rFonts w:ascii="Times New Roman" w:eastAsia="Arial Unicode MS" w:hAnsi="Times New Roman" w:cs="Times New Roman"/>
                <w:i/>
                <w:color w:val="000000"/>
                <w:sz w:val="28"/>
                <w:szCs w:val="28"/>
                <w:u w:color="000000"/>
              </w:rPr>
            </w:pPr>
          </w:p>
          <w:p w:rsidR="00012D08" w:rsidRPr="002E66A2" w:rsidRDefault="00012D08" w:rsidP="000A5B44">
            <w:pPr>
              <w:spacing w:line="240" w:lineRule="atLeast"/>
              <w:rPr>
                <w:rFonts w:ascii="Times New Roman" w:eastAsia="Arial Unicode MS" w:hAnsi="Times New Roman" w:cs="Times New Roman"/>
                <w:bCs/>
                <w:i/>
                <w:color w:val="000000"/>
                <w:sz w:val="28"/>
                <w:szCs w:val="28"/>
                <w:u w:color="000000"/>
              </w:rPr>
            </w:pP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r w:rsidRPr="002E66A2">
              <w:rPr>
                <w:rFonts w:ascii="Times New Roman" w:hAnsi="Times New Roman" w:cs="Times New Roman"/>
                <w:sz w:val="28"/>
                <w:szCs w:val="28"/>
              </w:rPr>
              <w:t xml:space="preserve">И.Р. </w:t>
            </w:r>
            <w:proofErr w:type="spellStart"/>
            <w:r w:rsidRPr="002E66A2">
              <w:rPr>
                <w:rFonts w:ascii="Times New Roman" w:hAnsi="Times New Roman" w:cs="Times New Roman"/>
                <w:sz w:val="28"/>
                <w:szCs w:val="28"/>
              </w:rPr>
              <w:t>Фатихов</w:t>
            </w:r>
            <w:proofErr w:type="spellEnd"/>
          </w:p>
        </w:tc>
        <w:tc>
          <w:tcPr>
            <w:tcW w:w="3966"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2D08"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2C1FBE">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108</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Участник регионального проекта программы</w:t>
            </w:r>
          </w:p>
          <w:p w:rsidR="00012D08" w:rsidRPr="002E66A2" w:rsidRDefault="00012D08"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p>
        </w:tc>
        <w:tc>
          <w:tcPr>
            <w:tcW w:w="3966"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Руководители медицинских учреждений Республики Татарстан</w:t>
            </w:r>
          </w:p>
        </w:tc>
        <w:tc>
          <w:tcPr>
            <w:tcW w:w="2835"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2C1FBE">
              <w:rPr>
                <w:rFonts w:ascii="Times New Roman" w:hAnsi="Times New Roman" w:cs="Times New Roman"/>
                <w:sz w:val="28"/>
                <w:szCs w:val="28"/>
              </w:rPr>
              <w:t>10,0%</w:t>
            </w:r>
          </w:p>
        </w:tc>
      </w:tr>
      <w:tr w:rsidR="0008406D" w:rsidRPr="00026EC8" w:rsidTr="000A5B44">
        <w:trPr>
          <w:cantSplit/>
        </w:trPr>
        <w:tc>
          <w:tcPr>
            <w:tcW w:w="14532" w:type="dxa"/>
            <w:gridSpan w:val="7"/>
            <w:shd w:val="clear" w:color="auto" w:fill="auto"/>
            <w:noWrap/>
          </w:tcPr>
          <w:p w:rsidR="0008406D" w:rsidRDefault="0008406D" w:rsidP="002E66A2">
            <w:pPr>
              <w:spacing w:line="240" w:lineRule="atLeast"/>
              <w:jc w:val="center"/>
              <w:rPr>
                <w:rFonts w:ascii="Times New Roman" w:hAnsi="Times New Roman" w:cs="Times New Roman"/>
                <w:sz w:val="28"/>
                <w:szCs w:val="28"/>
              </w:rPr>
            </w:pPr>
            <w:r w:rsidRPr="004026A9">
              <w:rPr>
                <w:rFonts w:ascii="Times New Roman" w:hAnsi="Times New Roman" w:cs="Times New Roman"/>
                <w:sz w:val="28"/>
                <w:szCs w:val="28"/>
              </w:rPr>
              <w:t>Не менее</w:t>
            </w:r>
            <w:proofErr w:type="gramStart"/>
            <w:r w:rsidRPr="004026A9">
              <w:rPr>
                <w:rFonts w:ascii="Times New Roman" w:hAnsi="Times New Roman" w:cs="Times New Roman"/>
                <w:sz w:val="28"/>
                <w:szCs w:val="28"/>
              </w:rPr>
              <w:t>,</w:t>
            </w:r>
            <w:proofErr w:type="gramEnd"/>
            <w:r w:rsidRPr="004026A9">
              <w:rPr>
                <w:rFonts w:ascii="Times New Roman" w:hAnsi="Times New Roman" w:cs="Times New Roman"/>
                <w:sz w:val="28"/>
                <w:szCs w:val="28"/>
              </w:rPr>
              <w:t xml:space="preserve"> чем </w:t>
            </w:r>
            <w:r>
              <w:rPr>
                <w:rFonts w:ascii="Times New Roman" w:hAnsi="Times New Roman" w:cs="Times New Roman"/>
                <w:sz w:val="28"/>
                <w:szCs w:val="28"/>
              </w:rPr>
              <w:t xml:space="preserve">на 360 детей </w:t>
            </w:r>
            <w:r w:rsidRPr="004026A9">
              <w:rPr>
                <w:rFonts w:ascii="Times New Roman" w:hAnsi="Times New Roman" w:cs="Times New Roman"/>
                <w:sz w:val="28"/>
                <w:szCs w:val="28"/>
              </w:rPr>
              <w:t xml:space="preserve"> увеличен охват профилактическими медицинскими  осмотрами детей в возрасте 15-17 лет в рамках реализации приказа Минздрава России от 10 августа 2017 г. № 514н «О Порядке проведения профилактических медицинских осмотров несовершеннолетних»: девочек - врачами акушерами-гинекологами;  мальчиков - врачами детскими урологами-</w:t>
            </w:r>
            <w:proofErr w:type="spellStart"/>
            <w:r w:rsidRPr="004026A9">
              <w:rPr>
                <w:rFonts w:ascii="Times New Roman" w:hAnsi="Times New Roman" w:cs="Times New Roman"/>
                <w:sz w:val="28"/>
                <w:szCs w:val="28"/>
              </w:rPr>
              <w:t>андрологами</w:t>
            </w:r>
            <w:proofErr w:type="spellEnd"/>
            <w:r w:rsidRPr="004026A9">
              <w:rPr>
                <w:rFonts w:ascii="Times New Roman" w:hAnsi="Times New Roman" w:cs="Times New Roman"/>
                <w:sz w:val="28"/>
                <w:szCs w:val="28"/>
              </w:rPr>
              <w:t xml:space="preserve"> в 2022г</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109</w:t>
            </w:r>
          </w:p>
        </w:tc>
        <w:tc>
          <w:tcPr>
            <w:tcW w:w="3259" w:type="dxa"/>
            <w:gridSpan w:val="2"/>
            <w:shd w:val="clear" w:color="auto" w:fill="auto"/>
            <w:noWrap/>
          </w:tcPr>
          <w:p w:rsidR="00012D08" w:rsidRDefault="00012D08" w:rsidP="000A5B44">
            <w:pPr>
              <w:spacing w:line="240" w:lineRule="atLeast"/>
              <w:rPr>
                <w:rFonts w:ascii="Times New Roman" w:eastAsia="Arial Unicode MS" w:hAnsi="Times New Roman" w:cs="Times New Roman"/>
                <w:bCs/>
                <w:color w:val="000000"/>
                <w:sz w:val="28"/>
                <w:szCs w:val="28"/>
                <w:u w:color="000000"/>
              </w:rPr>
            </w:pPr>
            <w:proofErr w:type="gramStart"/>
            <w:r w:rsidRPr="00077581">
              <w:rPr>
                <w:rFonts w:ascii="Times New Roman" w:eastAsia="Arial Unicode MS" w:hAnsi="Times New Roman" w:cs="Times New Roman"/>
                <w:bCs/>
                <w:color w:val="000000"/>
                <w:sz w:val="28"/>
                <w:szCs w:val="28"/>
                <w:u w:color="000000"/>
              </w:rPr>
              <w:t>Ответственный</w:t>
            </w:r>
            <w:proofErr w:type="gramEnd"/>
            <w:r w:rsidRPr="00077581">
              <w:rPr>
                <w:rFonts w:ascii="Times New Roman" w:eastAsia="Arial Unicode MS" w:hAnsi="Times New Roman" w:cs="Times New Roman"/>
                <w:bCs/>
                <w:color w:val="000000"/>
                <w:sz w:val="28"/>
                <w:szCs w:val="28"/>
                <w:u w:color="000000"/>
              </w:rPr>
              <w:t xml:space="preserve"> за достижение результата </w:t>
            </w:r>
            <w:r>
              <w:rPr>
                <w:rFonts w:ascii="Times New Roman" w:eastAsia="Arial Unicode MS" w:hAnsi="Times New Roman" w:cs="Times New Roman"/>
                <w:bCs/>
                <w:color w:val="000000"/>
                <w:sz w:val="28"/>
                <w:szCs w:val="28"/>
                <w:u w:color="000000"/>
              </w:rPr>
              <w:t xml:space="preserve">регионального </w:t>
            </w:r>
            <w:r w:rsidRPr="00077581">
              <w:rPr>
                <w:rFonts w:ascii="Times New Roman" w:eastAsia="Arial Unicode MS" w:hAnsi="Times New Roman" w:cs="Times New Roman"/>
                <w:bCs/>
                <w:color w:val="000000"/>
                <w:sz w:val="28"/>
                <w:szCs w:val="28"/>
                <w:u w:color="000000"/>
              </w:rPr>
              <w:t xml:space="preserve"> проекта</w:t>
            </w:r>
          </w:p>
        </w:tc>
        <w:tc>
          <w:tcPr>
            <w:tcW w:w="2268" w:type="dxa"/>
            <w:shd w:val="clear" w:color="auto" w:fill="auto"/>
            <w:noWrap/>
          </w:tcPr>
          <w:p w:rsidR="00012D08" w:rsidRPr="00296205" w:rsidRDefault="00012D08" w:rsidP="000A5B44">
            <w:pPr>
              <w:spacing w:line="240" w:lineRule="atLeast"/>
              <w:rPr>
                <w:rFonts w:ascii="Times New Roman" w:hAnsi="Times New Roman" w:cs="Times New Roman"/>
                <w:sz w:val="28"/>
                <w:szCs w:val="28"/>
                <w:highlight w:val="yellow"/>
              </w:rPr>
            </w:pPr>
            <w:proofErr w:type="spellStart"/>
            <w:r w:rsidRPr="00296205">
              <w:rPr>
                <w:rFonts w:ascii="Times New Roman" w:hAnsi="Times New Roman" w:cs="Times New Roman"/>
                <w:sz w:val="28"/>
                <w:szCs w:val="28"/>
              </w:rPr>
              <w:t>С.А.Осипов</w:t>
            </w:r>
            <w:proofErr w:type="spellEnd"/>
          </w:p>
        </w:tc>
        <w:tc>
          <w:tcPr>
            <w:tcW w:w="3966"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первый заместитель министра здравоохранения Республики Татарстан</w:t>
            </w:r>
          </w:p>
        </w:tc>
        <w:tc>
          <w:tcPr>
            <w:tcW w:w="2835"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6A05C3">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110</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r w:rsidRPr="002E66A2">
              <w:rPr>
                <w:rFonts w:ascii="Times New Roman" w:hAnsi="Times New Roman" w:cs="Times New Roman"/>
                <w:sz w:val="28"/>
                <w:szCs w:val="28"/>
              </w:rPr>
              <w:t>А.Д. Гарипов</w:t>
            </w:r>
          </w:p>
        </w:tc>
        <w:tc>
          <w:tcPr>
            <w:tcW w:w="3966"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6A05C3">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111</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bCs/>
                <w:color w:val="000000"/>
                <w:sz w:val="28"/>
                <w:szCs w:val="28"/>
                <w:u w:color="000000"/>
              </w:rPr>
            </w:pPr>
            <w:r w:rsidRPr="002E66A2">
              <w:rPr>
                <w:rFonts w:ascii="Times New Roman" w:eastAsia="Arial Unicode MS" w:hAnsi="Times New Roman" w:cs="Times New Roman"/>
                <w:bCs/>
                <w:color w:val="000000"/>
                <w:sz w:val="28"/>
                <w:szCs w:val="28"/>
                <w:u w:color="000000"/>
              </w:rPr>
              <w:t>Участник регионального проекта</w:t>
            </w:r>
          </w:p>
        </w:tc>
        <w:tc>
          <w:tcPr>
            <w:tcW w:w="2268" w:type="dxa"/>
            <w:shd w:val="clear" w:color="auto" w:fill="auto"/>
            <w:noWrap/>
          </w:tcPr>
          <w:p w:rsidR="00012D08" w:rsidRDefault="00012D08" w:rsidP="000A5B44">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Г.К.Закариева</w:t>
            </w:r>
            <w:proofErr w:type="spellEnd"/>
          </w:p>
        </w:tc>
        <w:tc>
          <w:tcPr>
            <w:tcW w:w="3966" w:type="dxa"/>
            <w:shd w:val="clear" w:color="auto" w:fill="auto"/>
            <w:noWrap/>
          </w:tcPr>
          <w:p w:rsidR="00012D08"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Заместитель директора ГУ ТФОМС РТ</w:t>
            </w:r>
          </w:p>
        </w:tc>
        <w:tc>
          <w:tcPr>
            <w:tcW w:w="2835" w:type="dxa"/>
            <w:shd w:val="clear" w:color="auto" w:fill="auto"/>
            <w:noWrap/>
          </w:tcPr>
          <w:p w:rsidR="00012D08" w:rsidRDefault="00012D08" w:rsidP="000A5B44">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А.М.Мифтахова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иректор ГУ ТФОМС РТ</w:t>
            </w:r>
          </w:p>
          <w:p w:rsidR="00012D08" w:rsidRDefault="00012D08" w:rsidP="000A5B44">
            <w:pPr>
              <w:spacing w:after="0" w:line="240" w:lineRule="auto"/>
              <w:rPr>
                <w:rFonts w:ascii="Times New Roman" w:hAnsi="Times New Roman" w:cs="Times New Roman"/>
                <w:sz w:val="28"/>
                <w:szCs w:val="28"/>
              </w:rPr>
            </w:pPr>
            <w:r w:rsidRPr="002E66A2">
              <w:rPr>
                <w:rFonts w:ascii="Times New Roman" w:hAnsi="Times New Roman" w:cs="Times New Roman"/>
                <w:sz w:val="28"/>
                <w:szCs w:val="28"/>
              </w:rPr>
              <w:t>(по согласованию)</w:t>
            </w:r>
          </w:p>
        </w:tc>
        <w:tc>
          <w:tcPr>
            <w:tcW w:w="1527" w:type="dxa"/>
            <w:shd w:val="clear" w:color="auto" w:fill="auto"/>
          </w:tcPr>
          <w:p w:rsidR="00012D08" w:rsidRDefault="00012D08">
            <w:r w:rsidRPr="006A05C3">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112</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012D08" w:rsidRPr="002E66A2" w:rsidRDefault="00012D08"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p>
        </w:tc>
        <w:tc>
          <w:tcPr>
            <w:tcW w:w="3966"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Руководители медицинских учреждений Республики Татарстан</w:t>
            </w:r>
          </w:p>
        </w:tc>
        <w:tc>
          <w:tcPr>
            <w:tcW w:w="2835"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6A05C3">
              <w:rPr>
                <w:rFonts w:ascii="Times New Roman" w:hAnsi="Times New Roman" w:cs="Times New Roman"/>
                <w:sz w:val="28"/>
                <w:szCs w:val="28"/>
              </w:rPr>
              <w:t>10,0%</w:t>
            </w:r>
          </w:p>
        </w:tc>
      </w:tr>
      <w:tr w:rsidR="0008406D" w:rsidRPr="00026EC8" w:rsidTr="000A5B44">
        <w:trPr>
          <w:cantSplit/>
        </w:trPr>
        <w:tc>
          <w:tcPr>
            <w:tcW w:w="14532" w:type="dxa"/>
            <w:gridSpan w:val="7"/>
            <w:shd w:val="clear" w:color="auto" w:fill="auto"/>
            <w:noWrap/>
          </w:tcPr>
          <w:p w:rsidR="0008406D" w:rsidRPr="002E66A2" w:rsidRDefault="0008406D" w:rsidP="002E66A2">
            <w:pPr>
              <w:jc w:val="center"/>
              <w:rPr>
                <w:rFonts w:ascii="Times New Roman" w:eastAsia="Calibri" w:hAnsi="Times New Roman" w:cs="Times New Roman"/>
                <w:sz w:val="28"/>
                <w:szCs w:val="28"/>
              </w:rPr>
            </w:pPr>
            <w:r w:rsidRPr="004026A9">
              <w:rPr>
                <w:rFonts w:ascii="Times New Roman" w:eastAsia="Calibri" w:hAnsi="Times New Roman" w:cs="Times New Roman"/>
                <w:sz w:val="28"/>
                <w:szCs w:val="28"/>
              </w:rPr>
              <w:t>Оказана медицинская помощь женщинам в период беременности, родов и в послеродовой период, в том числе за сч</w:t>
            </w:r>
            <w:r>
              <w:rPr>
                <w:rFonts w:ascii="Times New Roman" w:eastAsia="Calibri" w:hAnsi="Times New Roman" w:cs="Times New Roman"/>
                <w:sz w:val="28"/>
                <w:szCs w:val="28"/>
              </w:rPr>
              <w:t>ет средств родовых сертификатов</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113</w:t>
            </w:r>
          </w:p>
        </w:tc>
        <w:tc>
          <w:tcPr>
            <w:tcW w:w="3259" w:type="dxa"/>
            <w:gridSpan w:val="2"/>
            <w:shd w:val="clear" w:color="auto" w:fill="auto"/>
            <w:noWrap/>
          </w:tcPr>
          <w:p w:rsidR="00012D08" w:rsidRDefault="00012D08" w:rsidP="000A5B44">
            <w:pPr>
              <w:spacing w:line="240" w:lineRule="atLeast"/>
              <w:rPr>
                <w:rFonts w:ascii="Times New Roman" w:eastAsia="Arial Unicode MS" w:hAnsi="Times New Roman" w:cs="Times New Roman"/>
                <w:bCs/>
                <w:color w:val="000000"/>
                <w:sz w:val="28"/>
                <w:szCs w:val="28"/>
                <w:u w:color="000000"/>
              </w:rPr>
            </w:pPr>
            <w:proofErr w:type="gramStart"/>
            <w:r w:rsidRPr="00077581">
              <w:rPr>
                <w:rFonts w:ascii="Times New Roman" w:eastAsia="Arial Unicode MS" w:hAnsi="Times New Roman" w:cs="Times New Roman"/>
                <w:bCs/>
                <w:color w:val="000000"/>
                <w:sz w:val="28"/>
                <w:szCs w:val="28"/>
                <w:u w:color="000000"/>
              </w:rPr>
              <w:t>Ответственный</w:t>
            </w:r>
            <w:proofErr w:type="gramEnd"/>
            <w:r w:rsidRPr="00077581">
              <w:rPr>
                <w:rFonts w:ascii="Times New Roman" w:eastAsia="Arial Unicode MS" w:hAnsi="Times New Roman" w:cs="Times New Roman"/>
                <w:bCs/>
                <w:color w:val="000000"/>
                <w:sz w:val="28"/>
                <w:szCs w:val="28"/>
                <w:u w:color="000000"/>
              </w:rPr>
              <w:t xml:space="preserve"> за достижение результата </w:t>
            </w:r>
            <w:r>
              <w:rPr>
                <w:rFonts w:ascii="Times New Roman" w:eastAsia="Arial Unicode MS" w:hAnsi="Times New Roman" w:cs="Times New Roman"/>
                <w:bCs/>
                <w:color w:val="000000"/>
                <w:sz w:val="28"/>
                <w:szCs w:val="28"/>
                <w:u w:color="000000"/>
              </w:rPr>
              <w:t xml:space="preserve">регионального </w:t>
            </w:r>
            <w:r w:rsidRPr="00077581">
              <w:rPr>
                <w:rFonts w:ascii="Times New Roman" w:eastAsia="Arial Unicode MS" w:hAnsi="Times New Roman" w:cs="Times New Roman"/>
                <w:bCs/>
                <w:color w:val="000000"/>
                <w:sz w:val="28"/>
                <w:szCs w:val="28"/>
                <w:u w:color="000000"/>
              </w:rPr>
              <w:t xml:space="preserve"> проекта</w:t>
            </w:r>
          </w:p>
        </w:tc>
        <w:tc>
          <w:tcPr>
            <w:tcW w:w="2268" w:type="dxa"/>
            <w:shd w:val="clear" w:color="auto" w:fill="auto"/>
            <w:noWrap/>
          </w:tcPr>
          <w:p w:rsidR="00012D08" w:rsidRPr="00296205" w:rsidRDefault="00012D08" w:rsidP="000A5B44">
            <w:pPr>
              <w:spacing w:line="240" w:lineRule="atLeast"/>
              <w:rPr>
                <w:rFonts w:ascii="Times New Roman" w:hAnsi="Times New Roman" w:cs="Times New Roman"/>
                <w:sz w:val="28"/>
                <w:szCs w:val="28"/>
                <w:highlight w:val="yellow"/>
              </w:rPr>
            </w:pPr>
            <w:proofErr w:type="spellStart"/>
            <w:r w:rsidRPr="00296205">
              <w:rPr>
                <w:rFonts w:ascii="Times New Roman" w:hAnsi="Times New Roman" w:cs="Times New Roman"/>
                <w:sz w:val="28"/>
                <w:szCs w:val="28"/>
              </w:rPr>
              <w:t>С.А.Осипов</w:t>
            </w:r>
            <w:proofErr w:type="spellEnd"/>
          </w:p>
        </w:tc>
        <w:tc>
          <w:tcPr>
            <w:tcW w:w="3966"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первый заместитель министра здравоохранения Республики Татарстан</w:t>
            </w:r>
          </w:p>
        </w:tc>
        <w:tc>
          <w:tcPr>
            <w:tcW w:w="2835"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E7637C">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114</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r w:rsidRPr="002E66A2">
              <w:rPr>
                <w:rFonts w:ascii="Times New Roman" w:hAnsi="Times New Roman" w:cs="Times New Roman"/>
                <w:sz w:val="28"/>
                <w:szCs w:val="28"/>
              </w:rPr>
              <w:t>А.Д. Гарипов</w:t>
            </w:r>
          </w:p>
        </w:tc>
        <w:tc>
          <w:tcPr>
            <w:tcW w:w="3966"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E7637C">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115</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В.В.Виниченко</w:t>
            </w:r>
            <w:proofErr w:type="spellEnd"/>
          </w:p>
        </w:tc>
        <w:tc>
          <w:tcPr>
            <w:tcW w:w="3966"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E7637C">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116</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012D08" w:rsidRPr="002E66A2" w:rsidRDefault="00012D08"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p>
        </w:tc>
        <w:tc>
          <w:tcPr>
            <w:tcW w:w="3966"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Руководители медицинских учреждений Республики Татарстан</w:t>
            </w:r>
          </w:p>
        </w:tc>
        <w:tc>
          <w:tcPr>
            <w:tcW w:w="2835"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E7637C">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117</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Ф.Р.Закиров</w:t>
            </w:r>
            <w:proofErr w:type="spellEnd"/>
          </w:p>
        </w:tc>
        <w:tc>
          <w:tcPr>
            <w:tcW w:w="3966" w:type="dxa"/>
            <w:shd w:val="clear" w:color="auto" w:fill="auto"/>
            <w:noWrap/>
          </w:tcPr>
          <w:p w:rsidR="00012D08"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Заместитель управляющего ГУ РО ФСС РФ по РТ</w:t>
            </w:r>
          </w:p>
        </w:tc>
        <w:tc>
          <w:tcPr>
            <w:tcW w:w="2835" w:type="dxa"/>
            <w:shd w:val="clear" w:color="auto" w:fill="auto"/>
            <w:noWrap/>
          </w:tcPr>
          <w:p w:rsidR="00012D08" w:rsidRDefault="00012D08" w:rsidP="000A5B44">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Р.Р.Гайзатуллин</w:t>
            </w:r>
            <w:proofErr w:type="spellEnd"/>
            <w:r>
              <w:rPr>
                <w:rFonts w:ascii="Times New Roman" w:hAnsi="Times New Roman" w:cs="Times New Roman"/>
                <w:sz w:val="28"/>
                <w:szCs w:val="28"/>
              </w:rPr>
              <w:t xml:space="preserve"> - управляющий</w:t>
            </w:r>
            <w:r>
              <w:t xml:space="preserve"> </w:t>
            </w:r>
            <w:r w:rsidRPr="002E66A2">
              <w:rPr>
                <w:rFonts w:ascii="Times New Roman" w:hAnsi="Times New Roman" w:cs="Times New Roman"/>
                <w:sz w:val="28"/>
                <w:szCs w:val="28"/>
              </w:rPr>
              <w:t>ГУ РО ФСС РФ по РТ</w:t>
            </w:r>
            <w:r>
              <w:rPr>
                <w:rFonts w:ascii="Times New Roman" w:hAnsi="Times New Roman" w:cs="Times New Roman"/>
                <w:sz w:val="28"/>
                <w:szCs w:val="28"/>
              </w:rPr>
              <w:t xml:space="preserve"> </w:t>
            </w:r>
          </w:p>
          <w:p w:rsidR="00012D08" w:rsidRPr="00296205" w:rsidRDefault="00012D08" w:rsidP="000A5B44">
            <w:pPr>
              <w:spacing w:after="0" w:line="240" w:lineRule="auto"/>
              <w:rPr>
                <w:rFonts w:ascii="Times New Roman" w:hAnsi="Times New Roman" w:cs="Times New Roman"/>
                <w:sz w:val="28"/>
                <w:szCs w:val="28"/>
              </w:rPr>
            </w:pPr>
            <w:r>
              <w:rPr>
                <w:rFonts w:ascii="Times New Roman" w:hAnsi="Times New Roman" w:cs="Times New Roman"/>
                <w:sz w:val="28"/>
                <w:szCs w:val="28"/>
              </w:rPr>
              <w:t>(по согласованию)</w:t>
            </w:r>
          </w:p>
        </w:tc>
        <w:tc>
          <w:tcPr>
            <w:tcW w:w="1527" w:type="dxa"/>
            <w:shd w:val="clear" w:color="auto" w:fill="auto"/>
          </w:tcPr>
          <w:p w:rsidR="00012D08" w:rsidRDefault="00012D08">
            <w:r w:rsidRPr="00E7637C">
              <w:rPr>
                <w:rFonts w:ascii="Times New Roman" w:hAnsi="Times New Roman" w:cs="Times New Roman"/>
                <w:sz w:val="28"/>
                <w:szCs w:val="28"/>
              </w:rPr>
              <w:t>10,0%</w:t>
            </w:r>
          </w:p>
        </w:tc>
      </w:tr>
      <w:tr w:rsidR="0008406D" w:rsidRPr="00026EC8" w:rsidTr="000A5B44">
        <w:trPr>
          <w:cantSplit/>
        </w:trPr>
        <w:tc>
          <w:tcPr>
            <w:tcW w:w="14532" w:type="dxa"/>
            <w:gridSpan w:val="7"/>
            <w:shd w:val="clear" w:color="auto" w:fill="auto"/>
            <w:noWrap/>
          </w:tcPr>
          <w:p w:rsidR="0008406D" w:rsidRDefault="0008406D" w:rsidP="002E66A2">
            <w:pPr>
              <w:spacing w:line="240" w:lineRule="atLeast"/>
              <w:jc w:val="center"/>
              <w:rPr>
                <w:rFonts w:ascii="Times New Roman" w:hAnsi="Times New Roman" w:cs="Times New Roman"/>
                <w:sz w:val="28"/>
                <w:szCs w:val="28"/>
              </w:rPr>
            </w:pPr>
            <w:r w:rsidRPr="00C34072">
              <w:rPr>
                <w:rFonts w:ascii="Times New Roman" w:eastAsia="Calibri" w:hAnsi="Times New Roman" w:cs="Times New Roman"/>
                <w:sz w:val="28"/>
                <w:szCs w:val="28"/>
              </w:rPr>
              <w:t xml:space="preserve">Проведение капитальных и текущих  ремонтов </w:t>
            </w:r>
            <w:r>
              <w:rPr>
                <w:rFonts w:ascii="Times New Roman" w:eastAsia="Calibri" w:hAnsi="Times New Roman" w:cs="Times New Roman"/>
                <w:sz w:val="28"/>
                <w:szCs w:val="28"/>
              </w:rPr>
              <w:t xml:space="preserve">в </w:t>
            </w:r>
            <w:r w:rsidRPr="00C34072">
              <w:rPr>
                <w:rFonts w:ascii="Times New Roman" w:eastAsia="Calibri" w:hAnsi="Times New Roman" w:cs="Times New Roman"/>
                <w:sz w:val="28"/>
                <w:szCs w:val="28"/>
              </w:rPr>
              <w:t>детских больницах</w:t>
            </w:r>
            <w:r>
              <w:rPr>
                <w:rFonts w:ascii="Times New Roman" w:eastAsia="Calibri" w:hAnsi="Times New Roman" w:cs="Times New Roman"/>
                <w:sz w:val="28"/>
                <w:szCs w:val="28"/>
              </w:rPr>
              <w:t>/ детских отделениях* (2022г)</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118</w:t>
            </w:r>
          </w:p>
        </w:tc>
        <w:tc>
          <w:tcPr>
            <w:tcW w:w="3259" w:type="dxa"/>
            <w:gridSpan w:val="2"/>
            <w:shd w:val="clear" w:color="auto" w:fill="auto"/>
            <w:noWrap/>
          </w:tcPr>
          <w:p w:rsidR="00012D08" w:rsidRDefault="00012D08" w:rsidP="000A5B44">
            <w:pPr>
              <w:spacing w:line="240" w:lineRule="atLeast"/>
              <w:rPr>
                <w:rFonts w:ascii="Times New Roman" w:eastAsia="Arial Unicode MS" w:hAnsi="Times New Roman" w:cs="Times New Roman"/>
                <w:bCs/>
                <w:color w:val="000000"/>
                <w:sz w:val="28"/>
                <w:szCs w:val="28"/>
                <w:u w:color="000000"/>
              </w:rPr>
            </w:pPr>
            <w:proofErr w:type="gramStart"/>
            <w:r w:rsidRPr="00077581">
              <w:rPr>
                <w:rFonts w:ascii="Times New Roman" w:eastAsia="Arial Unicode MS" w:hAnsi="Times New Roman" w:cs="Times New Roman"/>
                <w:bCs/>
                <w:color w:val="000000"/>
                <w:sz w:val="28"/>
                <w:szCs w:val="28"/>
                <w:u w:color="000000"/>
              </w:rPr>
              <w:t>Ответственный</w:t>
            </w:r>
            <w:proofErr w:type="gramEnd"/>
            <w:r w:rsidRPr="00077581">
              <w:rPr>
                <w:rFonts w:ascii="Times New Roman" w:eastAsia="Arial Unicode MS" w:hAnsi="Times New Roman" w:cs="Times New Roman"/>
                <w:bCs/>
                <w:color w:val="000000"/>
                <w:sz w:val="28"/>
                <w:szCs w:val="28"/>
                <w:u w:color="000000"/>
              </w:rPr>
              <w:t xml:space="preserve"> за достижение результата </w:t>
            </w:r>
            <w:r>
              <w:rPr>
                <w:rFonts w:ascii="Times New Roman" w:eastAsia="Arial Unicode MS" w:hAnsi="Times New Roman" w:cs="Times New Roman"/>
                <w:bCs/>
                <w:color w:val="000000"/>
                <w:sz w:val="28"/>
                <w:szCs w:val="28"/>
                <w:u w:color="000000"/>
              </w:rPr>
              <w:t xml:space="preserve">регионального </w:t>
            </w:r>
            <w:r w:rsidRPr="00077581">
              <w:rPr>
                <w:rFonts w:ascii="Times New Roman" w:eastAsia="Arial Unicode MS" w:hAnsi="Times New Roman" w:cs="Times New Roman"/>
                <w:bCs/>
                <w:color w:val="000000"/>
                <w:sz w:val="28"/>
                <w:szCs w:val="28"/>
                <w:u w:color="000000"/>
              </w:rPr>
              <w:t xml:space="preserve"> проекта</w:t>
            </w:r>
          </w:p>
        </w:tc>
        <w:tc>
          <w:tcPr>
            <w:tcW w:w="2268" w:type="dxa"/>
            <w:shd w:val="clear" w:color="auto" w:fill="auto"/>
            <w:noWrap/>
          </w:tcPr>
          <w:p w:rsidR="00012D08" w:rsidRPr="00296205" w:rsidRDefault="00012D08" w:rsidP="000A5B44">
            <w:pPr>
              <w:spacing w:line="240" w:lineRule="atLeast"/>
              <w:rPr>
                <w:rFonts w:ascii="Times New Roman" w:hAnsi="Times New Roman" w:cs="Times New Roman"/>
                <w:sz w:val="28"/>
                <w:szCs w:val="28"/>
                <w:highlight w:val="yellow"/>
              </w:rPr>
            </w:pPr>
            <w:proofErr w:type="spellStart"/>
            <w:r w:rsidRPr="00296205">
              <w:rPr>
                <w:rFonts w:ascii="Times New Roman" w:hAnsi="Times New Roman" w:cs="Times New Roman"/>
                <w:sz w:val="28"/>
                <w:szCs w:val="28"/>
              </w:rPr>
              <w:t>С.А.Осипов</w:t>
            </w:r>
            <w:proofErr w:type="spellEnd"/>
          </w:p>
        </w:tc>
        <w:tc>
          <w:tcPr>
            <w:tcW w:w="3966"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первый заместитель министра здравоохранения Республики Татарстан</w:t>
            </w:r>
          </w:p>
        </w:tc>
        <w:tc>
          <w:tcPr>
            <w:tcW w:w="2835"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5D4F9C">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119</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r w:rsidRPr="002E66A2">
              <w:rPr>
                <w:rFonts w:ascii="Times New Roman" w:hAnsi="Times New Roman" w:cs="Times New Roman"/>
                <w:sz w:val="28"/>
                <w:szCs w:val="28"/>
              </w:rPr>
              <w:t>А.Д. Гарипов</w:t>
            </w:r>
          </w:p>
        </w:tc>
        <w:tc>
          <w:tcPr>
            <w:tcW w:w="3966"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5D4F9C">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120</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012D08" w:rsidRPr="002E66A2" w:rsidRDefault="00012D08"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И.Р.Фатихов</w:t>
            </w:r>
            <w:proofErr w:type="spellEnd"/>
          </w:p>
        </w:tc>
        <w:tc>
          <w:tcPr>
            <w:tcW w:w="3966"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2D08"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5D4F9C">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121</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012D08" w:rsidRDefault="00012D08" w:rsidP="000A5B44">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И.Н.Насыров</w:t>
            </w:r>
            <w:proofErr w:type="spellEnd"/>
          </w:p>
        </w:tc>
        <w:tc>
          <w:tcPr>
            <w:tcW w:w="3966" w:type="dxa"/>
            <w:shd w:val="clear" w:color="auto" w:fill="auto"/>
            <w:noWrap/>
          </w:tcPr>
          <w:p w:rsidR="00012D08"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Заместитель министра строительства, архитектуры и жилищно-коммунального хозяйства Республики Татарстан</w:t>
            </w:r>
          </w:p>
        </w:tc>
        <w:tc>
          <w:tcPr>
            <w:tcW w:w="2835" w:type="dxa"/>
            <w:shd w:val="clear" w:color="auto" w:fill="auto"/>
            <w:noWrap/>
          </w:tcPr>
          <w:p w:rsidR="00012D08"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И.Э.</w:t>
            </w:r>
            <w:r>
              <w:t xml:space="preserve"> </w:t>
            </w:r>
            <w:proofErr w:type="spellStart"/>
            <w:r w:rsidRPr="002E66A2">
              <w:rPr>
                <w:rFonts w:ascii="Times New Roman" w:hAnsi="Times New Roman" w:cs="Times New Roman"/>
                <w:sz w:val="28"/>
                <w:szCs w:val="28"/>
              </w:rPr>
              <w:t>Файзуллин</w:t>
            </w:r>
            <w:proofErr w:type="spellEnd"/>
            <w:r w:rsidRPr="002E66A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инистр</w:t>
            </w:r>
            <w:r w:rsidRPr="002E66A2">
              <w:rPr>
                <w:rFonts w:ascii="Times New Roman" w:hAnsi="Times New Roman" w:cs="Times New Roman"/>
                <w:sz w:val="28"/>
                <w:szCs w:val="28"/>
              </w:rPr>
              <w:t xml:space="preserve"> строительства, архитектуры и жилищно-коммунального хозяйства Республики Татарстан</w:t>
            </w:r>
            <w:r>
              <w:rPr>
                <w:rFonts w:ascii="Times New Roman" w:hAnsi="Times New Roman" w:cs="Times New Roman"/>
                <w:sz w:val="28"/>
                <w:szCs w:val="28"/>
              </w:rPr>
              <w:t xml:space="preserve"> (по согласованию)</w:t>
            </w:r>
          </w:p>
        </w:tc>
        <w:tc>
          <w:tcPr>
            <w:tcW w:w="1527" w:type="dxa"/>
            <w:shd w:val="clear" w:color="auto" w:fill="auto"/>
          </w:tcPr>
          <w:p w:rsidR="00012D08" w:rsidRDefault="00012D08">
            <w:r w:rsidRPr="005D4F9C">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122</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012D08" w:rsidRPr="002E66A2" w:rsidRDefault="00012D08"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p>
        </w:tc>
        <w:tc>
          <w:tcPr>
            <w:tcW w:w="3966"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Руководители медицинских учреждений Республики Татарстан</w:t>
            </w:r>
          </w:p>
        </w:tc>
        <w:tc>
          <w:tcPr>
            <w:tcW w:w="2835"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5D4F9C">
              <w:rPr>
                <w:rFonts w:ascii="Times New Roman" w:hAnsi="Times New Roman" w:cs="Times New Roman"/>
                <w:sz w:val="28"/>
                <w:szCs w:val="28"/>
              </w:rPr>
              <w:t>10,0%</w:t>
            </w:r>
          </w:p>
        </w:tc>
      </w:tr>
      <w:tr w:rsidR="0008406D" w:rsidRPr="00026EC8" w:rsidTr="009B7C4E">
        <w:trPr>
          <w:cantSplit/>
        </w:trPr>
        <w:tc>
          <w:tcPr>
            <w:tcW w:w="14532" w:type="dxa"/>
            <w:gridSpan w:val="7"/>
            <w:shd w:val="clear" w:color="auto" w:fill="auto"/>
            <w:noWrap/>
          </w:tcPr>
          <w:p w:rsidR="0008406D" w:rsidRDefault="0008406D" w:rsidP="0008406D">
            <w:pPr>
              <w:spacing w:line="240" w:lineRule="atLeast"/>
              <w:jc w:val="center"/>
              <w:rPr>
                <w:rFonts w:ascii="Times New Roman" w:hAnsi="Times New Roman" w:cs="Times New Roman"/>
                <w:sz w:val="28"/>
                <w:szCs w:val="28"/>
              </w:rPr>
            </w:pPr>
            <w:r w:rsidRPr="00D869C4">
              <w:rPr>
                <w:rFonts w:ascii="Times New Roman" w:eastAsia="Calibri" w:hAnsi="Times New Roman" w:cs="Times New Roman"/>
                <w:sz w:val="28"/>
                <w:szCs w:val="28"/>
              </w:rPr>
              <w:t>Проведен</w:t>
            </w:r>
            <w:r>
              <w:rPr>
                <w:rFonts w:ascii="Times New Roman" w:eastAsia="Calibri" w:hAnsi="Times New Roman" w:cs="Times New Roman"/>
                <w:sz w:val="28"/>
                <w:szCs w:val="28"/>
              </w:rPr>
              <w:t>ие</w:t>
            </w:r>
            <w:r w:rsidRPr="00D869C4">
              <w:rPr>
                <w:rFonts w:ascii="Times New Roman" w:eastAsia="Calibri" w:hAnsi="Times New Roman" w:cs="Times New Roman"/>
                <w:sz w:val="28"/>
                <w:szCs w:val="28"/>
              </w:rPr>
              <w:t xml:space="preserve">  капитальн</w:t>
            </w:r>
            <w:r>
              <w:rPr>
                <w:rFonts w:ascii="Times New Roman" w:eastAsia="Calibri" w:hAnsi="Times New Roman" w:cs="Times New Roman"/>
                <w:sz w:val="28"/>
                <w:szCs w:val="28"/>
              </w:rPr>
              <w:t>ого</w:t>
            </w:r>
            <w:r w:rsidRPr="00D869C4">
              <w:rPr>
                <w:rFonts w:ascii="Times New Roman" w:eastAsia="Calibri" w:hAnsi="Times New Roman" w:cs="Times New Roman"/>
                <w:sz w:val="28"/>
                <w:szCs w:val="28"/>
              </w:rPr>
              <w:t xml:space="preserve"> ремонт</w:t>
            </w:r>
            <w:r>
              <w:rPr>
                <w:rFonts w:ascii="Times New Roman" w:eastAsia="Calibri" w:hAnsi="Times New Roman" w:cs="Times New Roman"/>
                <w:sz w:val="28"/>
                <w:szCs w:val="28"/>
              </w:rPr>
              <w:t>а</w:t>
            </w:r>
            <w:r w:rsidRPr="00D869C4">
              <w:rPr>
                <w:rFonts w:ascii="Times New Roman" w:eastAsia="Calibri" w:hAnsi="Times New Roman" w:cs="Times New Roman"/>
                <w:sz w:val="28"/>
                <w:szCs w:val="28"/>
              </w:rPr>
              <w:t xml:space="preserve"> в</w:t>
            </w:r>
            <w:r>
              <w:rPr>
                <w:rFonts w:ascii="Times New Roman" w:eastAsia="Calibri" w:hAnsi="Times New Roman" w:cs="Times New Roman"/>
                <w:sz w:val="28"/>
                <w:szCs w:val="28"/>
              </w:rPr>
              <w:t xml:space="preserve"> </w:t>
            </w:r>
            <w:r w:rsidRPr="00D869C4">
              <w:rPr>
                <w:rFonts w:ascii="Times New Roman" w:eastAsia="Calibri" w:hAnsi="Times New Roman" w:cs="Times New Roman"/>
                <w:sz w:val="28"/>
                <w:szCs w:val="28"/>
              </w:rPr>
              <w:t>учреждениях родовспоможения республики</w:t>
            </w:r>
            <w:r>
              <w:rPr>
                <w:rFonts w:ascii="Times New Roman" w:eastAsia="Calibri" w:hAnsi="Times New Roman" w:cs="Times New Roman"/>
                <w:sz w:val="28"/>
                <w:szCs w:val="28"/>
              </w:rPr>
              <w:t>*</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123</w:t>
            </w:r>
          </w:p>
        </w:tc>
        <w:tc>
          <w:tcPr>
            <w:tcW w:w="3259" w:type="dxa"/>
            <w:gridSpan w:val="2"/>
            <w:shd w:val="clear" w:color="auto" w:fill="auto"/>
            <w:noWrap/>
          </w:tcPr>
          <w:p w:rsidR="00012D08" w:rsidRDefault="00012D08" w:rsidP="009B7C4E">
            <w:pPr>
              <w:spacing w:line="240" w:lineRule="atLeast"/>
              <w:rPr>
                <w:rFonts w:ascii="Times New Roman" w:eastAsia="Arial Unicode MS" w:hAnsi="Times New Roman" w:cs="Times New Roman"/>
                <w:bCs/>
                <w:color w:val="000000"/>
                <w:sz w:val="28"/>
                <w:szCs w:val="28"/>
                <w:u w:color="000000"/>
              </w:rPr>
            </w:pPr>
            <w:proofErr w:type="gramStart"/>
            <w:r w:rsidRPr="00077581">
              <w:rPr>
                <w:rFonts w:ascii="Times New Roman" w:eastAsia="Arial Unicode MS" w:hAnsi="Times New Roman" w:cs="Times New Roman"/>
                <w:bCs/>
                <w:color w:val="000000"/>
                <w:sz w:val="28"/>
                <w:szCs w:val="28"/>
                <w:u w:color="000000"/>
              </w:rPr>
              <w:t>Ответственный</w:t>
            </w:r>
            <w:proofErr w:type="gramEnd"/>
            <w:r w:rsidRPr="00077581">
              <w:rPr>
                <w:rFonts w:ascii="Times New Roman" w:eastAsia="Arial Unicode MS" w:hAnsi="Times New Roman" w:cs="Times New Roman"/>
                <w:bCs/>
                <w:color w:val="000000"/>
                <w:sz w:val="28"/>
                <w:szCs w:val="28"/>
                <w:u w:color="000000"/>
              </w:rPr>
              <w:t xml:space="preserve"> за достижение результата </w:t>
            </w:r>
            <w:r>
              <w:rPr>
                <w:rFonts w:ascii="Times New Roman" w:eastAsia="Arial Unicode MS" w:hAnsi="Times New Roman" w:cs="Times New Roman"/>
                <w:bCs/>
                <w:color w:val="000000"/>
                <w:sz w:val="28"/>
                <w:szCs w:val="28"/>
                <w:u w:color="000000"/>
              </w:rPr>
              <w:t xml:space="preserve">регионального </w:t>
            </w:r>
            <w:r w:rsidRPr="00077581">
              <w:rPr>
                <w:rFonts w:ascii="Times New Roman" w:eastAsia="Arial Unicode MS" w:hAnsi="Times New Roman" w:cs="Times New Roman"/>
                <w:bCs/>
                <w:color w:val="000000"/>
                <w:sz w:val="28"/>
                <w:szCs w:val="28"/>
                <w:u w:color="000000"/>
              </w:rPr>
              <w:t xml:space="preserve"> проекта</w:t>
            </w:r>
          </w:p>
        </w:tc>
        <w:tc>
          <w:tcPr>
            <w:tcW w:w="2268" w:type="dxa"/>
            <w:shd w:val="clear" w:color="auto" w:fill="auto"/>
            <w:noWrap/>
          </w:tcPr>
          <w:p w:rsidR="00012D08" w:rsidRPr="00296205" w:rsidRDefault="00012D08" w:rsidP="009B7C4E">
            <w:pPr>
              <w:spacing w:line="240" w:lineRule="atLeast"/>
              <w:rPr>
                <w:rFonts w:ascii="Times New Roman" w:hAnsi="Times New Roman" w:cs="Times New Roman"/>
                <w:sz w:val="28"/>
                <w:szCs w:val="28"/>
                <w:highlight w:val="yellow"/>
              </w:rPr>
            </w:pPr>
            <w:proofErr w:type="spellStart"/>
            <w:r w:rsidRPr="00296205">
              <w:rPr>
                <w:rFonts w:ascii="Times New Roman" w:hAnsi="Times New Roman" w:cs="Times New Roman"/>
                <w:sz w:val="28"/>
                <w:szCs w:val="28"/>
              </w:rPr>
              <w:t>С.А.Осипов</w:t>
            </w:r>
            <w:proofErr w:type="spellEnd"/>
          </w:p>
        </w:tc>
        <w:tc>
          <w:tcPr>
            <w:tcW w:w="3966" w:type="dxa"/>
            <w:shd w:val="clear" w:color="auto" w:fill="auto"/>
            <w:noWrap/>
          </w:tcPr>
          <w:p w:rsidR="00012D08" w:rsidRPr="00296205" w:rsidRDefault="00012D08" w:rsidP="009B7C4E">
            <w:pPr>
              <w:spacing w:line="240" w:lineRule="atLeast"/>
              <w:rPr>
                <w:rFonts w:ascii="Times New Roman" w:hAnsi="Times New Roman" w:cs="Times New Roman"/>
                <w:sz w:val="28"/>
                <w:szCs w:val="28"/>
              </w:rPr>
            </w:pPr>
            <w:r w:rsidRPr="00296205">
              <w:rPr>
                <w:rFonts w:ascii="Times New Roman" w:hAnsi="Times New Roman" w:cs="Times New Roman"/>
                <w:sz w:val="28"/>
                <w:szCs w:val="28"/>
              </w:rPr>
              <w:t>первый заместитель министра здравоохранения Республики Татарстан</w:t>
            </w:r>
          </w:p>
        </w:tc>
        <w:tc>
          <w:tcPr>
            <w:tcW w:w="2835" w:type="dxa"/>
            <w:shd w:val="clear" w:color="auto" w:fill="auto"/>
            <w:noWrap/>
          </w:tcPr>
          <w:p w:rsidR="00012D08" w:rsidRPr="00296205" w:rsidRDefault="00012D08" w:rsidP="009B7C4E">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797107">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124</w:t>
            </w:r>
          </w:p>
        </w:tc>
        <w:tc>
          <w:tcPr>
            <w:tcW w:w="3259" w:type="dxa"/>
            <w:gridSpan w:val="2"/>
            <w:shd w:val="clear" w:color="auto" w:fill="auto"/>
            <w:noWrap/>
          </w:tcPr>
          <w:p w:rsidR="00012D08" w:rsidRPr="002E66A2" w:rsidRDefault="00012D08" w:rsidP="009B7C4E">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012D08" w:rsidRPr="002E66A2" w:rsidRDefault="00012D08" w:rsidP="009B7C4E">
            <w:pPr>
              <w:spacing w:line="240" w:lineRule="atLeast"/>
              <w:rPr>
                <w:rFonts w:ascii="Times New Roman" w:hAnsi="Times New Roman" w:cs="Times New Roman"/>
                <w:sz w:val="28"/>
                <w:szCs w:val="28"/>
              </w:rPr>
            </w:pPr>
            <w:r w:rsidRPr="002E66A2">
              <w:rPr>
                <w:rFonts w:ascii="Times New Roman" w:hAnsi="Times New Roman" w:cs="Times New Roman"/>
                <w:sz w:val="28"/>
                <w:szCs w:val="28"/>
              </w:rPr>
              <w:t>А.Д. Гарипов</w:t>
            </w:r>
          </w:p>
        </w:tc>
        <w:tc>
          <w:tcPr>
            <w:tcW w:w="3966" w:type="dxa"/>
            <w:shd w:val="clear" w:color="auto" w:fill="auto"/>
            <w:noWrap/>
          </w:tcPr>
          <w:p w:rsidR="00012D08" w:rsidRPr="00077581" w:rsidRDefault="00012D08" w:rsidP="009B7C4E">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2D08" w:rsidRPr="00077581" w:rsidRDefault="00012D08" w:rsidP="009B7C4E">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797107">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125</w:t>
            </w:r>
          </w:p>
        </w:tc>
        <w:tc>
          <w:tcPr>
            <w:tcW w:w="3259" w:type="dxa"/>
            <w:gridSpan w:val="2"/>
            <w:shd w:val="clear" w:color="auto" w:fill="auto"/>
            <w:noWrap/>
          </w:tcPr>
          <w:p w:rsidR="00012D08" w:rsidRPr="002E66A2" w:rsidRDefault="00012D08" w:rsidP="009B7C4E">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012D08" w:rsidRPr="002E66A2" w:rsidRDefault="00012D08" w:rsidP="009B7C4E">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2D08" w:rsidRPr="002E66A2" w:rsidRDefault="00012D08" w:rsidP="009B7C4E">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И.Р.Фатихов</w:t>
            </w:r>
            <w:proofErr w:type="spellEnd"/>
          </w:p>
        </w:tc>
        <w:tc>
          <w:tcPr>
            <w:tcW w:w="3966" w:type="dxa"/>
            <w:shd w:val="clear" w:color="auto" w:fill="auto"/>
            <w:noWrap/>
          </w:tcPr>
          <w:p w:rsidR="00012D08" w:rsidRPr="00077581" w:rsidRDefault="00012D08" w:rsidP="009B7C4E">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2D08" w:rsidRDefault="00012D08" w:rsidP="009B7C4E">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797107">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126</w:t>
            </w:r>
          </w:p>
        </w:tc>
        <w:tc>
          <w:tcPr>
            <w:tcW w:w="3259" w:type="dxa"/>
            <w:gridSpan w:val="2"/>
            <w:shd w:val="clear" w:color="auto" w:fill="auto"/>
            <w:noWrap/>
          </w:tcPr>
          <w:p w:rsidR="00012D08" w:rsidRPr="002E66A2" w:rsidRDefault="00012D08" w:rsidP="009B7C4E">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012D08" w:rsidRDefault="00012D08" w:rsidP="009B7C4E">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И.Н.Насыров</w:t>
            </w:r>
            <w:proofErr w:type="spellEnd"/>
          </w:p>
        </w:tc>
        <w:tc>
          <w:tcPr>
            <w:tcW w:w="3966" w:type="dxa"/>
            <w:shd w:val="clear" w:color="auto" w:fill="auto"/>
            <w:noWrap/>
          </w:tcPr>
          <w:p w:rsidR="00012D08" w:rsidRDefault="00012D08" w:rsidP="009B7C4E">
            <w:pPr>
              <w:spacing w:line="240" w:lineRule="atLeast"/>
              <w:rPr>
                <w:rFonts w:ascii="Times New Roman" w:hAnsi="Times New Roman" w:cs="Times New Roman"/>
                <w:sz w:val="28"/>
                <w:szCs w:val="28"/>
              </w:rPr>
            </w:pPr>
            <w:r>
              <w:rPr>
                <w:rFonts w:ascii="Times New Roman" w:hAnsi="Times New Roman" w:cs="Times New Roman"/>
                <w:sz w:val="28"/>
                <w:szCs w:val="28"/>
              </w:rPr>
              <w:t>Заместитель министра строительства, архитектуры и жилищно-коммунального хозяйства Республики Татарстан</w:t>
            </w:r>
          </w:p>
        </w:tc>
        <w:tc>
          <w:tcPr>
            <w:tcW w:w="2835" w:type="dxa"/>
            <w:shd w:val="clear" w:color="auto" w:fill="auto"/>
            <w:noWrap/>
          </w:tcPr>
          <w:p w:rsidR="00012D08" w:rsidRDefault="00012D08" w:rsidP="009B7C4E">
            <w:pPr>
              <w:spacing w:line="240" w:lineRule="atLeast"/>
              <w:rPr>
                <w:rFonts w:ascii="Times New Roman" w:hAnsi="Times New Roman" w:cs="Times New Roman"/>
                <w:sz w:val="28"/>
                <w:szCs w:val="28"/>
              </w:rPr>
            </w:pPr>
            <w:r>
              <w:rPr>
                <w:rFonts w:ascii="Times New Roman" w:hAnsi="Times New Roman" w:cs="Times New Roman"/>
                <w:sz w:val="28"/>
                <w:szCs w:val="28"/>
              </w:rPr>
              <w:t>И.Э.</w:t>
            </w:r>
            <w:r>
              <w:t xml:space="preserve"> </w:t>
            </w:r>
            <w:proofErr w:type="spellStart"/>
            <w:r w:rsidRPr="002E66A2">
              <w:rPr>
                <w:rFonts w:ascii="Times New Roman" w:hAnsi="Times New Roman" w:cs="Times New Roman"/>
                <w:sz w:val="28"/>
                <w:szCs w:val="28"/>
              </w:rPr>
              <w:t>Файзуллин</w:t>
            </w:r>
            <w:proofErr w:type="spellEnd"/>
            <w:r w:rsidRPr="002E66A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инистр</w:t>
            </w:r>
            <w:r w:rsidRPr="002E66A2">
              <w:rPr>
                <w:rFonts w:ascii="Times New Roman" w:hAnsi="Times New Roman" w:cs="Times New Roman"/>
                <w:sz w:val="28"/>
                <w:szCs w:val="28"/>
              </w:rPr>
              <w:t xml:space="preserve"> строительства, архитектуры и жилищно-коммунального хозяйства Республики Татарстан</w:t>
            </w:r>
            <w:r>
              <w:rPr>
                <w:rFonts w:ascii="Times New Roman" w:hAnsi="Times New Roman" w:cs="Times New Roman"/>
                <w:sz w:val="28"/>
                <w:szCs w:val="28"/>
              </w:rPr>
              <w:t xml:space="preserve"> (по согласованию)</w:t>
            </w:r>
          </w:p>
        </w:tc>
        <w:tc>
          <w:tcPr>
            <w:tcW w:w="1527" w:type="dxa"/>
            <w:shd w:val="clear" w:color="auto" w:fill="auto"/>
          </w:tcPr>
          <w:p w:rsidR="00012D08" w:rsidRDefault="00012D08">
            <w:r w:rsidRPr="00797107">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127</w:t>
            </w:r>
          </w:p>
        </w:tc>
        <w:tc>
          <w:tcPr>
            <w:tcW w:w="3259" w:type="dxa"/>
            <w:gridSpan w:val="2"/>
            <w:shd w:val="clear" w:color="auto" w:fill="auto"/>
            <w:noWrap/>
          </w:tcPr>
          <w:p w:rsidR="00012D08" w:rsidRPr="002E66A2" w:rsidRDefault="00012D08" w:rsidP="009B7C4E">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012D08" w:rsidRPr="002E66A2" w:rsidRDefault="00012D08" w:rsidP="009B7C4E">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2D08" w:rsidRPr="002E66A2" w:rsidRDefault="00012D08" w:rsidP="009B7C4E">
            <w:pPr>
              <w:spacing w:line="240" w:lineRule="atLeast"/>
              <w:rPr>
                <w:rFonts w:ascii="Times New Roman" w:hAnsi="Times New Roman" w:cs="Times New Roman"/>
                <w:sz w:val="28"/>
                <w:szCs w:val="28"/>
              </w:rPr>
            </w:pPr>
          </w:p>
        </w:tc>
        <w:tc>
          <w:tcPr>
            <w:tcW w:w="3966" w:type="dxa"/>
            <w:shd w:val="clear" w:color="auto" w:fill="auto"/>
            <w:noWrap/>
          </w:tcPr>
          <w:p w:rsidR="00012D08" w:rsidRPr="00296205" w:rsidRDefault="00012D08" w:rsidP="009B7C4E">
            <w:pPr>
              <w:spacing w:line="240" w:lineRule="atLeast"/>
              <w:rPr>
                <w:rFonts w:ascii="Times New Roman" w:hAnsi="Times New Roman" w:cs="Times New Roman"/>
                <w:sz w:val="28"/>
                <w:szCs w:val="28"/>
              </w:rPr>
            </w:pPr>
            <w:r>
              <w:rPr>
                <w:rFonts w:ascii="Times New Roman" w:hAnsi="Times New Roman" w:cs="Times New Roman"/>
                <w:sz w:val="28"/>
                <w:szCs w:val="28"/>
              </w:rPr>
              <w:t>Руководители медицинских учреждений Республики Татарстан</w:t>
            </w:r>
          </w:p>
        </w:tc>
        <w:tc>
          <w:tcPr>
            <w:tcW w:w="2835" w:type="dxa"/>
            <w:shd w:val="clear" w:color="auto" w:fill="auto"/>
            <w:noWrap/>
          </w:tcPr>
          <w:p w:rsidR="00012D08" w:rsidRPr="00296205" w:rsidRDefault="00012D08" w:rsidP="009B7C4E">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797107">
              <w:rPr>
                <w:rFonts w:ascii="Times New Roman" w:hAnsi="Times New Roman" w:cs="Times New Roman"/>
                <w:sz w:val="28"/>
                <w:szCs w:val="28"/>
              </w:rPr>
              <w:t>10,0%</w:t>
            </w:r>
          </w:p>
        </w:tc>
      </w:tr>
      <w:tr w:rsidR="0008406D" w:rsidRPr="00026EC8" w:rsidTr="000A5B44">
        <w:trPr>
          <w:cantSplit/>
        </w:trPr>
        <w:tc>
          <w:tcPr>
            <w:tcW w:w="14532" w:type="dxa"/>
            <w:gridSpan w:val="7"/>
            <w:shd w:val="clear" w:color="auto" w:fill="auto"/>
            <w:noWrap/>
          </w:tcPr>
          <w:p w:rsidR="0008406D" w:rsidRDefault="0008406D" w:rsidP="002E66A2">
            <w:pPr>
              <w:spacing w:line="240" w:lineRule="atLeast"/>
              <w:rPr>
                <w:rFonts w:ascii="Times New Roman" w:hAnsi="Times New Roman" w:cs="Times New Roman"/>
                <w:sz w:val="28"/>
                <w:szCs w:val="28"/>
              </w:rPr>
            </w:pPr>
            <w:r w:rsidRPr="004026A9">
              <w:rPr>
                <w:rFonts w:ascii="Times New Roman" w:eastAsia="Arial Unicode MS" w:hAnsi="Times New Roman" w:cs="Times New Roman"/>
                <w:bCs/>
                <w:color w:val="000000"/>
                <w:sz w:val="28"/>
                <w:szCs w:val="28"/>
              </w:rPr>
              <w:t xml:space="preserve">В рамках выполнения государственного задания на дополнительное профессиональное образование </w:t>
            </w:r>
            <w:r>
              <w:rPr>
                <w:rFonts w:ascii="Times New Roman" w:eastAsia="Arial Unicode MS" w:hAnsi="Times New Roman" w:cs="Times New Roman"/>
                <w:bCs/>
                <w:color w:val="000000"/>
                <w:sz w:val="28"/>
                <w:szCs w:val="28"/>
              </w:rPr>
              <w:t xml:space="preserve">в  </w:t>
            </w:r>
            <w:proofErr w:type="spellStart"/>
            <w:r>
              <w:rPr>
                <w:rFonts w:ascii="Times New Roman" w:eastAsia="Arial Unicode MS" w:hAnsi="Times New Roman" w:cs="Times New Roman"/>
                <w:bCs/>
                <w:color w:val="000000"/>
                <w:sz w:val="28"/>
                <w:szCs w:val="28"/>
              </w:rPr>
              <w:t>симуляционном</w:t>
            </w:r>
            <w:proofErr w:type="spellEnd"/>
            <w:r>
              <w:rPr>
                <w:rFonts w:ascii="Times New Roman" w:eastAsia="Arial Unicode MS" w:hAnsi="Times New Roman" w:cs="Times New Roman"/>
                <w:bCs/>
                <w:color w:val="000000"/>
                <w:sz w:val="28"/>
                <w:szCs w:val="28"/>
              </w:rPr>
              <w:t xml:space="preserve"> центре</w:t>
            </w:r>
            <w:r w:rsidRPr="004026A9">
              <w:rPr>
                <w:rFonts w:ascii="Times New Roman" w:eastAsia="Arial Unicode MS" w:hAnsi="Times New Roman" w:cs="Times New Roman"/>
                <w:bCs/>
                <w:color w:val="000000"/>
                <w:sz w:val="28"/>
                <w:szCs w:val="28"/>
              </w:rPr>
              <w:t xml:space="preserve"> обучено не менее </w:t>
            </w:r>
            <w:r>
              <w:rPr>
                <w:rFonts w:ascii="Times New Roman" w:eastAsia="Arial Unicode MS" w:hAnsi="Times New Roman" w:cs="Times New Roman"/>
                <w:bCs/>
                <w:color w:val="000000"/>
                <w:sz w:val="28"/>
                <w:szCs w:val="28"/>
              </w:rPr>
              <w:t>76</w:t>
            </w:r>
            <w:r w:rsidRPr="004026A9">
              <w:rPr>
                <w:rFonts w:ascii="Times New Roman" w:eastAsia="Arial Unicode MS" w:hAnsi="Times New Roman" w:cs="Times New Roman"/>
                <w:bCs/>
                <w:color w:val="000000"/>
                <w:sz w:val="28"/>
                <w:szCs w:val="28"/>
              </w:rPr>
              <w:t xml:space="preserve"> специалистов в области </w:t>
            </w:r>
            <w:proofErr w:type="spellStart"/>
            <w:r w:rsidRPr="004026A9">
              <w:rPr>
                <w:rFonts w:ascii="Times New Roman" w:eastAsia="Arial Unicode MS" w:hAnsi="Times New Roman" w:cs="Times New Roman"/>
                <w:bCs/>
                <w:color w:val="000000"/>
                <w:sz w:val="28"/>
                <w:szCs w:val="28"/>
              </w:rPr>
              <w:t>перинатологии</w:t>
            </w:r>
            <w:proofErr w:type="spellEnd"/>
            <w:r w:rsidRPr="004026A9">
              <w:rPr>
                <w:rFonts w:ascii="Times New Roman" w:eastAsia="Arial Unicode MS" w:hAnsi="Times New Roman" w:cs="Times New Roman"/>
                <w:bCs/>
                <w:color w:val="000000"/>
                <w:sz w:val="28"/>
                <w:szCs w:val="28"/>
              </w:rPr>
              <w:t xml:space="preserve">, неонатологии и педиатрии в 2023г.  </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128</w:t>
            </w:r>
          </w:p>
        </w:tc>
        <w:tc>
          <w:tcPr>
            <w:tcW w:w="3259" w:type="dxa"/>
            <w:gridSpan w:val="2"/>
            <w:shd w:val="clear" w:color="auto" w:fill="auto"/>
            <w:noWrap/>
          </w:tcPr>
          <w:p w:rsidR="00012D08" w:rsidRDefault="00012D08" w:rsidP="000A5B44">
            <w:pPr>
              <w:spacing w:line="240" w:lineRule="atLeast"/>
              <w:rPr>
                <w:rFonts w:ascii="Times New Roman" w:eastAsia="Arial Unicode MS" w:hAnsi="Times New Roman" w:cs="Times New Roman"/>
                <w:bCs/>
                <w:color w:val="000000"/>
                <w:sz w:val="28"/>
                <w:szCs w:val="28"/>
                <w:u w:color="000000"/>
              </w:rPr>
            </w:pPr>
            <w:proofErr w:type="gramStart"/>
            <w:r w:rsidRPr="00077581">
              <w:rPr>
                <w:rFonts w:ascii="Times New Roman" w:eastAsia="Arial Unicode MS" w:hAnsi="Times New Roman" w:cs="Times New Roman"/>
                <w:bCs/>
                <w:color w:val="000000"/>
                <w:sz w:val="28"/>
                <w:szCs w:val="28"/>
                <w:u w:color="000000"/>
              </w:rPr>
              <w:t>Ответственный</w:t>
            </w:r>
            <w:proofErr w:type="gramEnd"/>
            <w:r w:rsidRPr="00077581">
              <w:rPr>
                <w:rFonts w:ascii="Times New Roman" w:eastAsia="Arial Unicode MS" w:hAnsi="Times New Roman" w:cs="Times New Roman"/>
                <w:bCs/>
                <w:color w:val="000000"/>
                <w:sz w:val="28"/>
                <w:szCs w:val="28"/>
                <w:u w:color="000000"/>
              </w:rPr>
              <w:t xml:space="preserve"> за достижение результата </w:t>
            </w:r>
            <w:r>
              <w:rPr>
                <w:rFonts w:ascii="Times New Roman" w:eastAsia="Arial Unicode MS" w:hAnsi="Times New Roman" w:cs="Times New Roman"/>
                <w:bCs/>
                <w:color w:val="000000"/>
                <w:sz w:val="28"/>
                <w:szCs w:val="28"/>
                <w:u w:color="000000"/>
              </w:rPr>
              <w:t xml:space="preserve">регионального </w:t>
            </w:r>
            <w:r w:rsidRPr="00077581">
              <w:rPr>
                <w:rFonts w:ascii="Times New Roman" w:eastAsia="Arial Unicode MS" w:hAnsi="Times New Roman" w:cs="Times New Roman"/>
                <w:bCs/>
                <w:color w:val="000000"/>
                <w:sz w:val="28"/>
                <w:szCs w:val="28"/>
                <w:u w:color="000000"/>
              </w:rPr>
              <w:t xml:space="preserve"> проекта</w:t>
            </w:r>
          </w:p>
        </w:tc>
        <w:tc>
          <w:tcPr>
            <w:tcW w:w="2268" w:type="dxa"/>
            <w:shd w:val="clear" w:color="auto" w:fill="auto"/>
            <w:noWrap/>
          </w:tcPr>
          <w:p w:rsidR="00012D08" w:rsidRPr="00296205" w:rsidRDefault="00012D08" w:rsidP="000A5B44">
            <w:pPr>
              <w:spacing w:line="240" w:lineRule="atLeast"/>
              <w:rPr>
                <w:rFonts w:ascii="Times New Roman" w:hAnsi="Times New Roman" w:cs="Times New Roman"/>
                <w:sz w:val="28"/>
                <w:szCs w:val="28"/>
                <w:highlight w:val="yellow"/>
              </w:rPr>
            </w:pPr>
            <w:proofErr w:type="spellStart"/>
            <w:r w:rsidRPr="00296205">
              <w:rPr>
                <w:rFonts w:ascii="Times New Roman" w:hAnsi="Times New Roman" w:cs="Times New Roman"/>
                <w:sz w:val="28"/>
                <w:szCs w:val="28"/>
              </w:rPr>
              <w:t>С.А.Осипов</w:t>
            </w:r>
            <w:proofErr w:type="spellEnd"/>
          </w:p>
        </w:tc>
        <w:tc>
          <w:tcPr>
            <w:tcW w:w="3966"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первый заместитель министра здравоохранения Республики Татарстан</w:t>
            </w:r>
          </w:p>
        </w:tc>
        <w:tc>
          <w:tcPr>
            <w:tcW w:w="2835"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FB0560">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129</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Участник регионального проекта программы</w:t>
            </w:r>
          </w:p>
          <w:p w:rsidR="00012D08" w:rsidRPr="002E66A2" w:rsidRDefault="00012D08" w:rsidP="000A5B44">
            <w:pPr>
              <w:spacing w:line="240" w:lineRule="atLeast"/>
              <w:rPr>
                <w:rFonts w:ascii="Times New Roman" w:eastAsia="Arial Unicode MS" w:hAnsi="Times New Roman" w:cs="Times New Roman"/>
                <w:i/>
                <w:color w:val="000000"/>
                <w:sz w:val="28"/>
                <w:szCs w:val="28"/>
                <w:u w:color="000000"/>
              </w:rPr>
            </w:pPr>
          </w:p>
          <w:p w:rsidR="00012D08" w:rsidRPr="002E66A2" w:rsidRDefault="00012D08" w:rsidP="000A5B44">
            <w:pPr>
              <w:spacing w:line="240" w:lineRule="atLeast"/>
              <w:rPr>
                <w:rFonts w:ascii="Times New Roman" w:eastAsia="Arial Unicode MS" w:hAnsi="Times New Roman" w:cs="Times New Roman"/>
                <w:bCs/>
                <w:i/>
                <w:color w:val="000000"/>
                <w:sz w:val="28"/>
                <w:szCs w:val="28"/>
                <w:u w:color="000000"/>
              </w:rPr>
            </w:pP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r w:rsidRPr="002E66A2">
              <w:rPr>
                <w:rFonts w:ascii="Times New Roman" w:hAnsi="Times New Roman" w:cs="Times New Roman"/>
                <w:sz w:val="28"/>
                <w:szCs w:val="28"/>
              </w:rPr>
              <w:t xml:space="preserve">И.Р. </w:t>
            </w:r>
            <w:proofErr w:type="spellStart"/>
            <w:r w:rsidRPr="002E66A2">
              <w:rPr>
                <w:rFonts w:ascii="Times New Roman" w:hAnsi="Times New Roman" w:cs="Times New Roman"/>
                <w:sz w:val="28"/>
                <w:szCs w:val="28"/>
              </w:rPr>
              <w:t>Фатихов</w:t>
            </w:r>
            <w:proofErr w:type="spellEnd"/>
          </w:p>
        </w:tc>
        <w:tc>
          <w:tcPr>
            <w:tcW w:w="3966"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2D08"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FB0560">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130</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Участник регионального проекта программы</w:t>
            </w:r>
          </w:p>
          <w:p w:rsidR="00012D08" w:rsidRPr="002E66A2" w:rsidRDefault="00012D08"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p>
        </w:tc>
        <w:tc>
          <w:tcPr>
            <w:tcW w:w="3966"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Руководители медицинских учреждений Республики Татарстан</w:t>
            </w:r>
          </w:p>
        </w:tc>
        <w:tc>
          <w:tcPr>
            <w:tcW w:w="2835"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FB0560">
              <w:rPr>
                <w:rFonts w:ascii="Times New Roman" w:hAnsi="Times New Roman" w:cs="Times New Roman"/>
                <w:sz w:val="28"/>
                <w:szCs w:val="28"/>
              </w:rPr>
              <w:t>10,0%</w:t>
            </w:r>
          </w:p>
        </w:tc>
      </w:tr>
      <w:tr w:rsidR="0008406D" w:rsidRPr="00026EC8" w:rsidTr="000A5B44">
        <w:trPr>
          <w:cantSplit/>
        </w:trPr>
        <w:tc>
          <w:tcPr>
            <w:tcW w:w="14532" w:type="dxa"/>
            <w:gridSpan w:val="7"/>
            <w:shd w:val="clear" w:color="auto" w:fill="auto"/>
            <w:noWrap/>
          </w:tcPr>
          <w:p w:rsidR="0008406D" w:rsidRDefault="0008406D" w:rsidP="002E66A2">
            <w:pPr>
              <w:spacing w:line="240" w:lineRule="atLeast"/>
              <w:jc w:val="center"/>
              <w:rPr>
                <w:rFonts w:ascii="Times New Roman" w:hAnsi="Times New Roman" w:cs="Times New Roman"/>
                <w:sz w:val="28"/>
                <w:szCs w:val="28"/>
              </w:rPr>
            </w:pPr>
            <w:r w:rsidRPr="002E66A2">
              <w:rPr>
                <w:rFonts w:ascii="Times New Roman" w:eastAsia="Calibri" w:hAnsi="Times New Roman" w:cs="Times New Roman"/>
                <w:sz w:val="28"/>
                <w:szCs w:val="28"/>
              </w:rPr>
              <w:lastRenderedPageBreak/>
              <w:t>Не менее</w:t>
            </w:r>
            <w:proofErr w:type="gramStart"/>
            <w:r w:rsidRPr="002E66A2">
              <w:rPr>
                <w:rFonts w:ascii="Times New Roman" w:eastAsia="Calibri" w:hAnsi="Times New Roman" w:cs="Times New Roman"/>
                <w:sz w:val="28"/>
                <w:szCs w:val="28"/>
              </w:rPr>
              <w:t>,</w:t>
            </w:r>
            <w:proofErr w:type="gramEnd"/>
            <w:r w:rsidRPr="002E66A2">
              <w:rPr>
                <w:rFonts w:ascii="Times New Roman" w:eastAsia="Calibri" w:hAnsi="Times New Roman" w:cs="Times New Roman"/>
                <w:sz w:val="28"/>
                <w:szCs w:val="28"/>
              </w:rPr>
              <w:t xml:space="preserve"> чем </w:t>
            </w:r>
            <w:r>
              <w:rPr>
                <w:rFonts w:ascii="Times New Roman" w:eastAsia="Calibri" w:hAnsi="Times New Roman" w:cs="Times New Roman"/>
                <w:sz w:val="28"/>
                <w:szCs w:val="28"/>
              </w:rPr>
              <w:t xml:space="preserve">на 360 детей </w:t>
            </w:r>
            <w:r w:rsidRPr="002E66A2">
              <w:rPr>
                <w:rFonts w:ascii="Times New Roman" w:eastAsia="Calibri" w:hAnsi="Times New Roman" w:cs="Times New Roman"/>
                <w:sz w:val="28"/>
                <w:szCs w:val="28"/>
              </w:rPr>
              <w:t>увеличен охват профилактическими медицинскими  осмотрами детей в возрасте 15-17 лет в рамках реализации приказа Минздрава России от 10 августа 2017 г. № 514н «О Порядке проведения профилактических медицинских осмотров несовершеннолетних»: девочек - врачами акушерами-гинекологами;  мальчиков - врачами детскими урологами-</w:t>
            </w:r>
            <w:proofErr w:type="spellStart"/>
            <w:r w:rsidRPr="002E66A2">
              <w:rPr>
                <w:rFonts w:ascii="Times New Roman" w:eastAsia="Calibri" w:hAnsi="Times New Roman" w:cs="Times New Roman"/>
                <w:sz w:val="28"/>
                <w:szCs w:val="28"/>
              </w:rPr>
              <w:t>андрологами</w:t>
            </w:r>
            <w:proofErr w:type="spellEnd"/>
            <w:r w:rsidRPr="002E66A2">
              <w:rPr>
                <w:rFonts w:ascii="Times New Roman" w:eastAsia="Calibri" w:hAnsi="Times New Roman" w:cs="Times New Roman"/>
                <w:sz w:val="28"/>
                <w:szCs w:val="28"/>
              </w:rPr>
              <w:t xml:space="preserve"> в 2023г</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131</w:t>
            </w:r>
          </w:p>
        </w:tc>
        <w:tc>
          <w:tcPr>
            <w:tcW w:w="3259" w:type="dxa"/>
            <w:gridSpan w:val="2"/>
            <w:shd w:val="clear" w:color="auto" w:fill="auto"/>
            <w:noWrap/>
          </w:tcPr>
          <w:p w:rsidR="00012D08" w:rsidRDefault="00012D08" w:rsidP="000A5B44">
            <w:pPr>
              <w:spacing w:line="240" w:lineRule="atLeast"/>
              <w:rPr>
                <w:rFonts w:ascii="Times New Roman" w:eastAsia="Arial Unicode MS" w:hAnsi="Times New Roman" w:cs="Times New Roman"/>
                <w:bCs/>
                <w:color w:val="000000"/>
                <w:sz w:val="28"/>
                <w:szCs w:val="28"/>
                <w:u w:color="000000"/>
              </w:rPr>
            </w:pPr>
            <w:proofErr w:type="gramStart"/>
            <w:r w:rsidRPr="00077581">
              <w:rPr>
                <w:rFonts w:ascii="Times New Roman" w:eastAsia="Arial Unicode MS" w:hAnsi="Times New Roman" w:cs="Times New Roman"/>
                <w:bCs/>
                <w:color w:val="000000"/>
                <w:sz w:val="28"/>
                <w:szCs w:val="28"/>
                <w:u w:color="000000"/>
              </w:rPr>
              <w:t>Ответственный</w:t>
            </w:r>
            <w:proofErr w:type="gramEnd"/>
            <w:r w:rsidRPr="00077581">
              <w:rPr>
                <w:rFonts w:ascii="Times New Roman" w:eastAsia="Arial Unicode MS" w:hAnsi="Times New Roman" w:cs="Times New Roman"/>
                <w:bCs/>
                <w:color w:val="000000"/>
                <w:sz w:val="28"/>
                <w:szCs w:val="28"/>
                <w:u w:color="000000"/>
              </w:rPr>
              <w:t xml:space="preserve"> за достижение результата </w:t>
            </w:r>
            <w:r>
              <w:rPr>
                <w:rFonts w:ascii="Times New Roman" w:eastAsia="Arial Unicode MS" w:hAnsi="Times New Roman" w:cs="Times New Roman"/>
                <w:bCs/>
                <w:color w:val="000000"/>
                <w:sz w:val="28"/>
                <w:szCs w:val="28"/>
                <w:u w:color="000000"/>
              </w:rPr>
              <w:t xml:space="preserve">регионального </w:t>
            </w:r>
            <w:r w:rsidRPr="00077581">
              <w:rPr>
                <w:rFonts w:ascii="Times New Roman" w:eastAsia="Arial Unicode MS" w:hAnsi="Times New Roman" w:cs="Times New Roman"/>
                <w:bCs/>
                <w:color w:val="000000"/>
                <w:sz w:val="28"/>
                <w:szCs w:val="28"/>
                <w:u w:color="000000"/>
              </w:rPr>
              <w:t xml:space="preserve"> проекта</w:t>
            </w:r>
          </w:p>
        </w:tc>
        <w:tc>
          <w:tcPr>
            <w:tcW w:w="2268" w:type="dxa"/>
            <w:shd w:val="clear" w:color="auto" w:fill="auto"/>
            <w:noWrap/>
          </w:tcPr>
          <w:p w:rsidR="00012D08" w:rsidRPr="00296205" w:rsidRDefault="00012D08" w:rsidP="000A5B44">
            <w:pPr>
              <w:spacing w:line="240" w:lineRule="atLeast"/>
              <w:rPr>
                <w:rFonts w:ascii="Times New Roman" w:hAnsi="Times New Roman" w:cs="Times New Roman"/>
                <w:sz w:val="28"/>
                <w:szCs w:val="28"/>
                <w:highlight w:val="yellow"/>
              </w:rPr>
            </w:pPr>
            <w:proofErr w:type="spellStart"/>
            <w:r w:rsidRPr="00296205">
              <w:rPr>
                <w:rFonts w:ascii="Times New Roman" w:hAnsi="Times New Roman" w:cs="Times New Roman"/>
                <w:sz w:val="28"/>
                <w:szCs w:val="28"/>
              </w:rPr>
              <w:t>С.А.Осипов</w:t>
            </w:r>
            <w:proofErr w:type="spellEnd"/>
          </w:p>
        </w:tc>
        <w:tc>
          <w:tcPr>
            <w:tcW w:w="3966"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первый заместитель министра здравоохранения Республики Татарстан</w:t>
            </w:r>
          </w:p>
        </w:tc>
        <w:tc>
          <w:tcPr>
            <w:tcW w:w="2835"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4F26B6">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132</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r w:rsidRPr="002E66A2">
              <w:rPr>
                <w:rFonts w:ascii="Times New Roman" w:hAnsi="Times New Roman" w:cs="Times New Roman"/>
                <w:sz w:val="28"/>
                <w:szCs w:val="28"/>
              </w:rPr>
              <w:t>А.Д. Гарипов</w:t>
            </w:r>
          </w:p>
        </w:tc>
        <w:tc>
          <w:tcPr>
            <w:tcW w:w="3966"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4F26B6">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133</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bCs/>
                <w:color w:val="000000"/>
                <w:sz w:val="28"/>
                <w:szCs w:val="28"/>
                <w:u w:color="000000"/>
              </w:rPr>
            </w:pPr>
            <w:r w:rsidRPr="002E66A2">
              <w:rPr>
                <w:rFonts w:ascii="Times New Roman" w:eastAsia="Arial Unicode MS" w:hAnsi="Times New Roman" w:cs="Times New Roman"/>
                <w:bCs/>
                <w:color w:val="000000"/>
                <w:sz w:val="28"/>
                <w:szCs w:val="28"/>
                <w:u w:color="000000"/>
              </w:rPr>
              <w:t>Участник регионального проекта</w:t>
            </w:r>
          </w:p>
        </w:tc>
        <w:tc>
          <w:tcPr>
            <w:tcW w:w="2268" w:type="dxa"/>
            <w:shd w:val="clear" w:color="auto" w:fill="auto"/>
            <w:noWrap/>
          </w:tcPr>
          <w:p w:rsidR="00012D08" w:rsidRDefault="00012D08" w:rsidP="000A5B44">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Г.К.Закариева</w:t>
            </w:r>
            <w:proofErr w:type="spellEnd"/>
          </w:p>
        </w:tc>
        <w:tc>
          <w:tcPr>
            <w:tcW w:w="3966" w:type="dxa"/>
            <w:shd w:val="clear" w:color="auto" w:fill="auto"/>
            <w:noWrap/>
          </w:tcPr>
          <w:p w:rsidR="00012D08"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Заместитель директора ГУ ТФОМС РТ</w:t>
            </w:r>
          </w:p>
        </w:tc>
        <w:tc>
          <w:tcPr>
            <w:tcW w:w="2835" w:type="dxa"/>
            <w:shd w:val="clear" w:color="auto" w:fill="auto"/>
            <w:noWrap/>
          </w:tcPr>
          <w:p w:rsidR="00012D08" w:rsidRDefault="00012D08" w:rsidP="000A5B44">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А.М.Мифтахова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иректор ГУ ТФОМС РТ</w:t>
            </w:r>
          </w:p>
          <w:p w:rsidR="00012D08" w:rsidRDefault="00012D08" w:rsidP="000A5B44">
            <w:pPr>
              <w:spacing w:after="0" w:line="240" w:lineRule="auto"/>
              <w:rPr>
                <w:rFonts w:ascii="Times New Roman" w:hAnsi="Times New Roman" w:cs="Times New Roman"/>
                <w:sz w:val="28"/>
                <w:szCs w:val="28"/>
              </w:rPr>
            </w:pPr>
            <w:r w:rsidRPr="002E66A2">
              <w:rPr>
                <w:rFonts w:ascii="Times New Roman" w:hAnsi="Times New Roman" w:cs="Times New Roman"/>
                <w:sz w:val="28"/>
                <w:szCs w:val="28"/>
              </w:rPr>
              <w:t>(по согласованию)</w:t>
            </w:r>
          </w:p>
        </w:tc>
        <w:tc>
          <w:tcPr>
            <w:tcW w:w="1527" w:type="dxa"/>
            <w:shd w:val="clear" w:color="auto" w:fill="auto"/>
          </w:tcPr>
          <w:p w:rsidR="00012D08" w:rsidRDefault="00012D08">
            <w:r w:rsidRPr="004F26B6">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134</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012D08" w:rsidRPr="002E66A2" w:rsidRDefault="00012D08"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p>
        </w:tc>
        <w:tc>
          <w:tcPr>
            <w:tcW w:w="3966"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Руководители медицинских учреждений Республики Татарстан</w:t>
            </w:r>
          </w:p>
        </w:tc>
        <w:tc>
          <w:tcPr>
            <w:tcW w:w="2835"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4F26B6">
              <w:rPr>
                <w:rFonts w:ascii="Times New Roman" w:hAnsi="Times New Roman" w:cs="Times New Roman"/>
                <w:sz w:val="28"/>
                <w:szCs w:val="28"/>
              </w:rPr>
              <w:t>10,0%</w:t>
            </w:r>
          </w:p>
        </w:tc>
      </w:tr>
      <w:tr w:rsidR="0008406D" w:rsidRPr="00026EC8" w:rsidTr="000A5B44">
        <w:trPr>
          <w:cantSplit/>
        </w:trPr>
        <w:tc>
          <w:tcPr>
            <w:tcW w:w="14532" w:type="dxa"/>
            <w:gridSpan w:val="7"/>
            <w:shd w:val="clear" w:color="auto" w:fill="auto"/>
            <w:noWrap/>
          </w:tcPr>
          <w:p w:rsidR="0008406D" w:rsidRPr="002E66A2" w:rsidRDefault="0008406D" w:rsidP="002E66A2">
            <w:pPr>
              <w:jc w:val="center"/>
              <w:rPr>
                <w:rFonts w:ascii="Times New Roman" w:eastAsia="Calibri" w:hAnsi="Times New Roman" w:cs="Times New Roman"/>
                <w:sz w:val="28"/>
                <w:szCs w:val="28"/>
              </w:rPr>
            </w:pPr>
            <w:r w:rsidRPr="004026A9">
              <w:rPr>
                <w:rFonts w:ascii="Times New Roman" w:eastAsia="Calibri" w:hAnsi="Times New Roman" w:cs="Times New Roman"/>
                <w:sz w:val="28"/>
                <w:szCs w:val="28"/>
              </w:rPr>
              <w:lastRenderedPageBreak/>
              <w:t>Оказана медицинская помощь женщинам в период беременности, родов и в послеродовой период, в том числе за счет средств родовых сертификатов.</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135</w:t>
            </w:r>
          </w:p>
        </w:tc>
        <w:tc>
          <w:tcPr>
            <w:tcW w:w="3259" w:type="dxa"/>
            <w:gridSpan w:val="2"/>
            <w:shd w:val="clear" w:color="auto" w:fill="auto"/>
            <w:noWrap/>
          </w:tcPr>
          <w:p w:rsidR="00012D08" w:rsidRDefault="00012D08" w:rsidP="000A5B44">
            <w:pPr>
              <w:spacing w:line="240" w:lineRule="atLeast"/>
              <w:rPr>
                <w:rFonts w:ascii="Times New Roman" w:eastAsia="Arial Unicode MS" w:hAnsi="Times New Roman" w:cs="Times New Roman"/>
                <w:bCs/>
                <w:color w:val="000000"/>
                <w:sz w:val="28"/>
                <w:szCs w:val="28"/>
                <w:u w:color="000000"/>
              </w:rPr>
            </w:pPr>
            <w:proofErr w:type="gramStart"/>
            <w:r w:rsidRPr="00077581">
              <w:rPr>
                <w:rFonts w:ascii="Times New Roman" w:eastAsia="Arial Unicode MS" w:hAnsi="Times New Roman" w:cs="Times New Roman"/>
                <w:bCs/>
                <w:color w:val="000000"/>
                <w:sz w:val="28"/>
                <w:szCs w:val="28"/>
                <w:u w:color="000000"/>
              </w:rPr>
              <w:t>Ответственный</w:t>
            </w:r>
            <w:proofErr w:type="gramEnd"/>
            <w:r w:rsidRPr="00077581">
              <w:rPr>
                <w:rFonts w:ascii="Times New Roman" w:eastAsia="Arial Unicode MS" w:hAnsi="Times New Roman" w:cs="Times New Roman"/>
                <w:bCs/>
                <w:color w:val="000000"/>
                <w:sz w:val="28"/>
                <w:szCs w:val="28"/>
                <w:u w:color="000000"/>
              </w:rPr>
              <w:t xml:space="preserve"> за достижение результата </w:t>
            </w:r>
            <w:r>
              <w:rPr>
                <w:rFonts w:ascii="Times New Roman" w:eastAsia="Arial Unicode MS" w:hAnsi="Times New Roman" w:cs="Times New Roman"/>
                <w:bCs/>
                <w:color w:val="000000"/>
                <w:sz w:val="28"/>
                <w:szCs w:val="28"/>
                <w:u w:color="000000"/>
              </w:rPr>
              <w:t xml:space="preserve">регионального </w:t>
            </w:r>
            <w:r w:rsidRPr="00077581">
              <w:rPr>
                <w:rFonts w:ascii="Times New Roman" w:eastAsia="Arial Unicode MS" w:hAnsi="Times New Roman" w:cs="Times New Roman"/>
                <w:bCs/>
                <w:color w:val="000000"/>
                <w:sz w:val="28"/>
                <w:szCs w:val="28"/>
                <w:u w:color="000000"/>
              </w:rPr>
              <w:t xml:space="preserve"> проекта</w:t>
            </w:r>
          </w:p>
        </w:tc>
        <w:tc>
          <w:tcPr>
            <w:tcW w:w="2268" w:type="dxa"/>
            <w:shd w:val="clear" w:color="auto" w:fill="auto"/>
            <w:noWrap/>
          </w:tcPr>
          <w:p w:rsidR="00012D08" w:rsidRPr="00296205" w:rsidRDefault="00012D08" w:rsidP="000A5B44">
            <w:pPr>
              <w:spacing w:line="240" w:lineRule="atLeast"/>
              <w:rPr>
                <w:rFonts w:ascii="Times New Roman" w:hAnsi="Times New Roman" w:cs="Times New Roman"/>
                <w:sz w:val="28"/>
                <w:szCs w:val="28"/>
                <w:highlight w:val="yellow"/>
              </w:rPr>
            </w:pPr>
            <w:proofErr w:type="spellStart"/>
            <w:r w:rsidRPr="00296205">
              <w:rPr>
                <w:rFonts w:ascii="Times New Roman" w:hAnsi="Times New Roman" w:cs="Times New Roman"/>
                <w:sz w:val="28"/>
                <w:szCs w:val="28"/>
              </w:rPr>
              <w:t>С.А.Осипов</w:t>
            </w:r>
            <w:proofErr w:type="spellEnd"/>
          </w:p>
        </w:tc>
        <w:tc>
          <w:tcPr>
            <w:tcW w:w="3966"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первый заместитель министра здравоохранения Республики Татарстан</w:t>
            </w:r>
          </w:p>
        </w:tc>
        <w:tc>
          <w:tcPr>
            <w:tcW w:w="2835"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C66A5B">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136</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r w:rsidRPr="002E66A2">
              <w:rPr>
                <w:rFonts w:ascii="Times New Roman" w:hAnsi="Times New Roman" w:cs="Times New Roman"/>
                <w:sz w:val="28"/>
                <w:szCs w:val="28"/>
              </w:rPr>
              <w:t>А.Д. Гарипов</w:t>
            </w:r>
          </w:p>
        </w:tc>
        <w:tc>
          <w:tcPr>
            <w:tcW w:w="3966"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C66A5B">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137</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В.В.Виниченко</w:t>
            </w:r>
            <w:proofErr w:type="spellEnd"/>
          </w:p>
        </w:tc>
        <w:tc>
          <w:tcPr>
            <w:tcW w:w="3966"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C66A5B">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138</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012D08" w:rsidRPr="002E66A2" w:rsidRDefault="00012D08"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p>
        </w:tc>
        <w:tc>
          <w:tcPr>
            <w:tcW w:w="3966"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Руководители медицинских учреждений Республики Татарстан</w:t>
            </w:r>
          </w:p>
        </w:tc>
        <w:tc>
          <w:tcPr>
            <w:tcW w:w="2835"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C66A5B">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139</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Ф.Р.Закиров</w:t>
            </w:r>
            <w:proofErr w:type="spellEnd"/>
          </w:p>
        </w:tc>
        <w:tc>
          <w:tcPr>
            <w:tcW w:w="3966" w:type="dxa"/>
            <w:shd w:val="clear" w:color="auto" w:fill="auto"/>
            <w:noWrap/>
          </w:tcPr>
          <w:p w:rsidR="00012D08"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Заместитель управляющего ГУ РО ФСС РФ по РТ</w:t>
            </w:r>
          </w:p>
        </w:tc>
        <w:tc>
          <w:tcPr>
            <w:tcW w:w="2835" w:type="dxa"/>
            <w:shd w:val="clear" w:color="auto" w:fill="auto"/>
            <w:noWrap/>
          </w:tcPr>
          <w:p w:rsidR="00012D08" w:rsidRDefault="00012D08" w:rsidP="000A5B44">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Р.Р.Гайзатуллин</w:t>
            </w:r>
            <w:proofErr w:type="spellEnd"/>
            <w:r>
              <w:rPr>
                <w:rFonts w:ascii="Times New Roman" w:hAnsi="Times New Roman" w:cs="Times New Roman"/>
                <w:sz w:val="28"/>
                <w:szCs w:val="28"/>
              </w:rPr>
              <w:t xml:space="preserve"> - управляющий</w:t>
            </w:r>
            <w:r>
              <w:t xml:space="preserve"> </w:t>
            </w:r>
            <w:r w:rsidRPr="002E66A2">
              <w:rPr>
                <w:rFonts w:ascii="Times New Roman" w:hAnsi="Times New Roman" w:cs="Times New Roman"/>
                <w:sz w:val="28"/>
                <w:szCs w:val="28"/>
              </w:rPr>
              <w:t>ГУ РО ФСС РФ по РТ</w:t>
            </w:r>
            <w:r>
              <w:rPr>
                <w:rFonts w:ascii="Times New Roman" w:hAnsi="Times New Roman" w:cs="Times New Roman"/>
                <w:sz w:val="28"/>
                <w:szCs w:val="28"/>
              </w:rPr>
              <w:t xml:space="preserve"> </w:t>
            </w:r>
          </w:p>
          <w:p w:rsidR="00012D08" w:rsidRPr="00296205" w:rsidRDefault="00012D08" w:rsidP="000A5B44">
            <w:pPr>
              <w:spacing w:after="0" w:line="240" w:lineRule="auto"/>
              <w:rPr>
                <w:rFonts w:ascii="Times New Roman" w:hAnsi="Times New Roman" w:cs="Times New Roman"/>
                <w:sz w:val="28"/>
                <w:szCs w:val="28"/>
              </w:rPr>
            </w:pPr>
            <w:r>
              <w:rPr>
                <w:rFonts w:ascii="Times New Roman" w:hAnsi="Times New Roman" w:cs="Times New Roman"/>
                <w:sz w:val="28"/>
                <w:szCs w:val="28"/>
              </w:rPr>
              <w:t>(по согласованию)</w:t>
            </w:r>
          </w:p>
        </w:tc>
        <w:tc>
          <w:tcPr>
            <w:tcW w:w="1527" w:type="dxa"/>
            <w:shd w:val="clear" w:color="auto" w:fill="auto"/>
          </w:tcPr>
          <w:p w:rsidR="00012D08" w:rsidRDefault="00012D08">
            <w:r w:rsidRPr="00C66A5B">
              <w:rPr>
                <w:rFonts w:ascii="Times New Roman" w:hAnsi="Times New Roman" w:cs="Times New Roman"/>
                <w:sz w:val="28"/>
                <w:szCs w:val="28"/>
              </w:rPr>
              <w:t>10,0%</w:t>
            </w:r>
          </w:p>
        </w:tc>
      </w:tr>
      <w:tr w:rsidR="0008406D" w:rsidRPr="00026EC8" w:rsidTr="000A5B44">
        <w:trPr>
          <w:cantSplit/>
        </w:trPr>
        <w:tc>
          <w:tcPr>
            <w:tcW w:w="14532" w:type="dxa"/>
            <w:gridSpan w:val="7"/>
            <w:shd w:val="clear" w:color="auto" w:fill="auto"/>
            <w:noWrap/>
          </w:tcPr>
          <w:p w:rsidR="0008406D" w:rsidRDefault="0008406D" w:rsidP="003C3FB1">
            <w:pPr>
              <w:spacing w:line="240" w:lineRule="atLeast"/>
              <w:rPr>
                <w:rFonts w:ascii="Times New Roman" w:hAnsi="Times New Roman" w:cs="Times New Roman"/>
                <w:sz w:val="28"/>
                <w:szCs w:val="28"/>
              </w:rPr>
            </w:pPr>
            <w:r w:rsidRPr="00C34072">
              <w:rPr>
                <w:rFonts w:ascii="Times New Roman" w:eastAsia="Calibri" w:hAnsi="Times New Roman" w:cs="Times New Roman"/>
                <w:sz w:val="28"/>
                <w:szCs w:val="28"/>
              </w:rPr>
              <w:t xml:space="preserve">Проведение капитальных и текущих  ремонтов </w:t>
            </w:r>
            <w:r>
              <w:rPr>
                <w:rFonts w:ascii="Times New Roman" w:eastAsia="Calibri" w:hAnsi="Times New Roman" w:cs="Times New Roman"/>
                <w:sz w:val="28"/>
                <w:szCs w:val="28"/>
              </w:rPr>
              <w:t xml:space="preserve">в </w:t>
            </w:r>
            <w:r w:rsidRPr="00C34072">
              <w:rPr>
                <w:rFonts w:ascii="Times New Roman" w:eastAsia="Calibri" w:hAnsi="Times New Roman" w:cs="Times New Roman"/>
                <w:sz w:val="28"/>
                <w:szCs w:val="28"/>
              </w:rPr>
              <w:t>детских больницах</w:t>
            </w:r>
            <w:r>
              <w:rPr>
                <w:rFonts w:ascii="Times New Roman" w:eastAsia="Calibri" w:hAnsi="Times New Roman" w:cs="Times New Roman"/>
                <w:sz w:val="28"/>
                <w:szCs w:val="28"/>
              </w:rPr>
              <w:t>/ детских отделениях* (2023г)</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140</w:t>
            </w:r>
          </w:p>
        </w:tc>
        <w:tc>
          <w:tcPr>
            <w:tcW w:w="3259" w:type="dxa"/>
            <w:gridSpan w:val="2"/>
            <w:shd w:val="clear" w:color="auto" w:fill="auto"/>
            <w:noWrap/>
          </w:tcPr>
          <w:p w:rsidR="00012D08" w:rsidRDefault="00012D08" w:rsidP="000A5B44">
            <w:pPr>
              <w:spacing w:line="240" w:lineRule="atLeast"/>
              <w:rPr>
                <w:rFonts w:ascii="Times New Roman" w:eastAsia="Arial Unicode MS" w:hAnsi="Times New Roman" w:cs="Times New Roman"/>
                <w:bCs/>
                <w:color w:val="000000"/>
                <w:sz w:val="28"/>
                <w:szCs w:val="28"/>
                <w:u w:color="000000"/>
              </w:rPr>
            </w:pPr>
            <w:proofErr w:type="gramStart"/>
            <w:r w:rsidRPr="00077581">
              <w:rPr>
                <w:rFonts w:ascii="Times New Roman" w:eastAsia="Arial Unicode MS" w:hAnsi="Times New Roman" w:cs="Times New Roman"/>
                <w:bCs/>
                <w:color w:val="000000"/>
                <w:sz w:val="28"/>
                <w:szCs w:val="28"/>
                <w:u w:color="000000"/>
              </w:rPr>
              <w:t>Ответственный</w:t>
            </w:r>
            <w:proofErr w:type="gramEnd"/>
            <w:r w:rsidRPr="00077581">
              <w:rPr>
                <w:rFonts w:ascii="Times New Roman" w:eastAsia="Arial Unicode MS" w:hAnsi="Times New Roman" w:cs="Times New Roman"/>
                <w:bCs/>
                <w:color w:val="000000"/>
                <w:sz w:val="28"/>
                <w:szCs w:val="28"/>
                <w:u w:color="000000"/>
              </w:rPr>
              <w:t xml:space="preserve"> за достижение результата </w:t>
            </w:r>
            <w:r>
              <w:rPr>
                <w:rFonts w:ascii="Times New Roman" w:eastAsia="Arial Unicode MS" w:hAnsi="Times New Roman" w:cs="Times New Roman"/>
                <w:bCs/>
                <w:color w:val="000000"/>
                <w:sz w:val="28"/>
                <w:szCs w:val="28"/>
                <w:u w:color="000000"/>
              </w:rPr>
              <w:t xml:space="preserve">регионального </w:t>
            </w:r>
            <w:r w:rsidRPr="00077581">
              <w:rPr>
                <w:rFonts w:ascii="Times New Roman" w:eastAsia="Arial Unicode MS" w:hAnsi="Times New Roman" w:cs="Times New Roman"/>
                <w:bCs/>
                <w:color w:val="000000"/>
                <w:sz w:val="28"/>
                <w:szCs w:val="28"/>
                <w:u w:color="000000"/>
              </w:rPr>
              <w:t xml:space="preserve"> проекта</w:t>
            </w:r>
          </w:p>
        </w:tc>
        <w:tc>
          <w:tcPr>
            <w:tcW w:w="2268" w:type="dxa"/>
            <w:shd w:val="clear" w:color="auto" w:fill="auto"/>
            <w:noWrap/>
          </w:tcPr>
          <w:p w:rsidR="00012D08" w:rsidRPr="00296205" w:rsidRDefault="00012D08" w:rsidP="000A5B44">
            <w:pPr>
              <w:spacing w:line="240" w:lineRule="atLeast"/>
              <w:rPr>
                <w:rFonts w:ascii="Times New Roman" w:hAnsi="Times New Roman" w:cs="Times New Roman"/>
                <w:sz w:val="28"/>
                <w:szCs w:val="28"/>
                <w:highlight w:val="yellow"/>
              </w:rPr>
            </w:pPr>
            <w:proofErr w:type="spellStart"/>
            <w:r w:rsidRPr="00296205">
              <w:rPr>
                <w:rFonts w:ascii="Times New Roman" w:hAnsi="Times New Roman" w:cs="Times New Roman"/>
                <w:sz w:val="28"/>
                <w:szCs w:val="28"/>
              </w:rPr>
              <w:t>С.А.Осипов</w:t>
            </w:r>
            <w:proofErr w:type="spellEnd"/>
          </w:p>
        </w:tc>
        <w:tc>
          <w:tcPr>
            <w:tcW w:w="3966"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первый заместитель министра здравоохранения Республики Татарстан</w:t>
            </w:r>
          </w:p>
        </w:tc>
        <w:tc>
          <w:tcPr>
            <w:tcW w:w="2835"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2B05E1">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141</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r w:rsidRPr="002E66A2">
              <w:rPr>
                <w:rFonts w:ascii="Times New Roman" w:hAnsi="Times New Roman" w:cs="Times New Roman"/>
                <w:sz w:val="28"/>
                <w:szCs w:val="28"/>
              </w:rPr>
              <w:t>А.Д. Гарипов</w:t>
            </w:r>
          </w:p>
        </w:tc>
        <w:tc>
          <w:tcPr>
            <w:tcW w:w="3966"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2B05E1">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142</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012D08" w:rsidRPr="002E66A2" w:rsidRDefault="00012D08"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И.Р.Фатихов</w:t>
            </w:r>
            <w:proofErr w:type="spellEnd"/>
          </w:p>
        </w:tc>
        <w:tc>
          <w:tcPr>
            <w:tcW w:w="3966"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2D08"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2B05E1">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143</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012D08" w:rsidRDefault="00012D08" w:rsidP="000A5B44">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И.Н.Насыров</w:t>
            </w:r>
            <w:proofErr w:type="spellEnd"/>
          </w:p>
        </w:tc>
        <w:tc>
          <w:tcPr>
            <w:tcW w:w="3966" w:type="dxa"/>
            <w:shd w:val="clear" w:color="auto" w:fill="auto"/>
            <w:noWrap/>
          </w:tcPr>
          <w:p w:rsidR="00012D08"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Заместитель министра строительства, архитектуры и жилищно-коммунального хозяйства Республики Татарстан</w:t>
            </w:r>
          </w:p>
        </w:tc>
        <w:tc>
          <w:tcPr>
            <w:tcW w:w="2835" w:type="dxa"/>
            <w:shd w:val="clear" w:color="auto" w:fill="auto"/>
            <w:noWrap/>
          </w:tcPr>
          <w:p w:rsidR="00012D08"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И.Э.</w:t>
            </w:r>
            <w:r>
              <w:t xml:space="preserve"> </w:t>
            </w:r>
            <w:proofErr w:type="spellStart"/>
            <w:r w:rsidRPr="002E66A2">
              <w:rPr>
                <w:rFonts w:ascii="Times New Roman" w:hAnsi="Times New Roman" w:cs="Times New Roman"/>
                <w:sz w:val="28"/>
                <w:szCs w:val="28"/>
              </w:rPr>
              <w:t>Файзуллин</w:t>
            </w:r>
            <w:proofErr w:type="spellEnd"/>
            <w:r w:rsidRPr="002E66A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инистр</w:t>
            </w:r>
            <w:r w:rsidRPr="002E66A2">
              <w:rPr>
                <w:rFonts w:ascii="Times New Roman" w:hAnsi="Times New Roman" w:cs="Times New Roman"/>
                <w:sz w:val="28"/>
                <w:szCs w:val="28"/>
              </w:rPr>
              <w:t xml:space="preserve"> строительства, архитектуры и жилищно-коммунального хозяйства Республики Татарстан</w:t>
            </w:r>
            <w:r>
              <w:rPr>
                <w:rFonts w:ascii="Times New Roman" w:hAnsi="Times New Roman" w:cs="Times New Roman"/>
                <w:sz w:val="28"/>
                <w:szCs w:val="28"/>
              </w:rPr>
              <w:t xml:space="preserve"> (по согласованию)</w:t>
            </w:r>
          </w:p>
        </w:tc>
        <w:tc>
          <w:tcPr>
            <w:tcW w:w="1527" w:type="dxa"/>
            <w:shd w:val="clear" w:color="auto" w:fill="auto"/>
          </w:tcPr>
          <w:p w:rsidR="00012D08" w:rsidRDefault="00012D08">
            <w:r w:rsidRPr="002B05E1">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144</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012D08" w:rsidRPr="002E66A2" w:rsidRDefault="00012D08"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p>
        </w:tc>
        <w:tc>
          <w:tcPr>
            <w:tcW w:w="3966"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Руководители медицинских учреждений Республики Татарстан</w:t>
            </w:r>
          </w:p>
        </w:tc>
        <w:tc>
          <w:tcPr>
            <w:tcW w:w="2835"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2B05E1">
              <w:rPr>
                <w:rFonts w:ascii="Times New Roman" w:hAnsi="Times New Roman" w:cs="Times New Roman"/>
                <w:sz w:val="28"/>
                <w:szCs w:val="28"/>
              </w:rPr>
              <w:t>10,0%</w:t>
            </w:r>
          </w:p>
        </w:tc>
      </w:tr>
      <w:tr w:rsidR="0008406D" w:rsidRPr="00026EC8" w:rsidTr="000A5B44">
        <w:trPr>
          <w:cantSplit/>
        </w:trPr>
        <w:tc>
          <w:tcPr>
            <w:tcW w:w="14532" w:type="dxa"/>
            <w:gridSpan w:val="7"/>
            <w:shd w:val="clear" w:color="auto" w:fill="auto"/>
            <w:noWrap/>
          </w:tcPr>
          <w:p w:rsidR="0008406D" w:rsidRDefault="0008406D" w:rsidP="002E66A2">
            <w:pPr>
              <w:spacing w:line="240" w:lineRule="atLeast"/>
              <w:jc w:val="center"/>
              <w:rPr>
                <w:rFonts w:ascii="Times New Roman" w:hAnsi="Times New Roman" w:cs="Times New Roman"/>
                <w:sz w:val="28"/>
                <w:szCs w:val="28"/>
              </w:rPr>
            </w:pPr>
            <w:r w:rsidRPr="004026A9">
              <w:rPr>
                <w:rFonts w:ascii="Times New Roman" w:eastAsia="Arial Unicode MS" w:hAnsi="Times New Roman" w:cs="Times New Roman"/>
                <w:bCs/>
                <w:color w:val="000000"/>
                <w:sz w:val="28"/>
                <w:szCs w:val="28"/>
              </w:rPr>
              <w:t xml:space="preserve">В рамках выполнения государственного задания на дополнительное профессиональное образование </w:t>
            </w:r>
            <w:r>
              <w:rPr>
                <w:rFonts w:ascii="Times New Roman" w:eastAsia="Arial Unicode MS" w:hAnsi="Times New Roman" w:cs="Times New Roman"/>
                <w:bCs/>
                <w:color w:val="000000"/>
                <w:sz w:val="28"/>
                <w:szCs w:val="28"/>
              </w:rPr>
              <w:t xml:space="preserve">в  </w:t>
            </w:r>
            <w:proofErr w:type="spellStart"/>
            <w:r>
              <w:rPr>
                <w:rFonts w:ascii="Times New Roman" w:eastAsia="Arial Unicode MS" w:hAnsi="Times New Roman" w:cs="Times New Roman"/>
                <w:bCs/>
                <w:color w:val="000000"/>
                <w:sz w:val="28"/>
                <w:szCs w:val="28"/>
              </w:rPr>
              <w:t>симуляционном</w:t>
            </w:r>
            <w:proofErr w:type="spellEnd"/>
            <w:r>
              <w:rPr>
                <w:rFonts w:ascii="Times New Roman" w:eastAsia="Arial Unicode MS" w:hAnsi="Times New Roman" w:cs="Times New Roman"/>
                <w:bCs/>
                <w:color w:val="000000"/>
                <w:sz w:val="28"/>
                <w:szCs w:val="28"/>
              </w:rPr>
              <w:t xml:space="preserve"> центре</w:t>
            </w:r>
            <w:r w:rsidRPr="004026A9">
              <w:rPr>
                <w:rFonts w:ascii="Times New Roman" w:eastAsia="Arial Unicode MS" w:hAnsi="Times New Roman" w:cs="Times New Roman"/>
                <w:bCs/>
                <w:color w:val="000000"/>
                <w:sz w:val="28"/>
                <w:szCs w:val="28"/>
              </w:rPr>
              <w:t xml:space="preserve"> обучено не менее </w:t>
            </w:r>
            <w:r>
              <w:rPr>
                <w:rFonts w:ascii="Times New Roman" w:eastAsia="Arial Unicode MS" w:hAnsi="Times New Roman" w:cs="Times New Roman"/>
                <w:bCs/>
                <w:color w:val="000000"/>
                <w:sz w:val="28"/>
                <w:szCs w:val="28"/>
              </w:rPr>
              <w:t>86</w:t>
            </w:r>
            <w:r w:rsidRPr="004026A9">
              <w:rPr>
                <w:rFonts w:ascii="Times New Roman" w:eastAsia="Arial Unicode MS" w:hAnsi="Times New Roman" w:cs="Times New Roman"/>
                <w:bCs/>
                <w:color w:val="000000"/>
                <w:sz w:val="28"/>
                <w:szCs w:val="28"/>
              </w:rPr>
              <w:t xml:space="preserve"> специалистов в области </w:t>
            </w:r>
            <w:proofErr w:type="spellStart"/>
            <w:r w:rsidRPr="004026A9">
              <w:rPr>
                <w:rFonts w:ascii="Times New Roman" w:eastAsia="Arial Unicode MS" w:hAnsi="Times New Roman" w:cs="Times New Roman"/>
                <w:bCs/>
                <w:color w:val="000000"/>
                <w:sz w:val="28"/>
                <w:szCs w:val="28"/>
              </w:rPr>
              <w:t>перинатологии</w:t>
            </w:r>
            <w:proofErr w:type="spellEnd"/>
            <w:r w:rsidRPr="004026A9">
              <w:rPr>
                <w:rFonts w:ascii="Times New Roman" w:eastAsia="Arial Unicode MS" w:hAnsi="Times New Roman" w:cs="Times New Roman"/>
                <w:bCs/>
                <w:color w:val="000000"/>
                <w:sz w:val="28"/>
                <w:szCs w:val="28"/>
              </w:rPr>
              <w:t>, неонатологии и педиатрии в 2024г.</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145</w:t>
            </w:r>
          </w:p>
        </w:tc>
        <w:tc>
          <w:tcPr>
            <w:tcW w:w="3259" w:type="dxa"/>
            <w:gridSpan w:val="2"/>
            <w:shd w:val="clear" w:color="auto" w:fill="auto"/>
            <w:noWrap/>
          </w:tcPr>
          <w:p w:rsidR="00012D08" w:rsidRDefault="00012D08" w:rsidP="000A5B44">
            <w:pPr>
              <w:spacing w:line="240" w:lineRule="atLeast"/>
              <w:rPr>
                <w:rFonts w:ascii="Times New Roman" w:eastAsia="Arial Unicode MS" w:hAnsi="Times New Roman" w:cs="Times New Roman"/>
                <w:bCs/>
                <w:color w:val="000000"/>
                <w:sz w:val="28"/>
                <w:szCs w:val="28"/>
                <w:u w:color="000000"/>
              </w:rPr>
            </w:pPr>
            <w:proofErr w:type="gramStart"/>
            <w:r w:rsidRPr="00077581">
              <w:rPr>
                <w:rFonts w:ascii="Times New Roman" w:eastAsia="Arial Unicode MS" w:hAnsi="Times New Roman" w:cs="Times New Roman"/>
                <w:bCs/>
                <w:color w:val="000000"/>
                <w:sz w:val="28"/>
                <w:szCs w:val="28"/>
                <w:u w:color="000000"/>
              </w:rPr>
              <w:t>Ответственный</w:t>
            </w:r>
            <w:proofErr w:type="gramEnd"/>
            <w:r w:rsidRPr="00077581">
              <w:rPr>
                <w:rFonts w:ascii="Times New Roman" w:eastAsia="Arial Unicode MS" w:hAnsi="Times New Roman" w:cs="Times New Roman"/>
                <w:bCs/>
                <w:color w:val="000000"/>
                <w:sz w:val="28"/>
                <w:szCs w:val="28"/>
                <w:u w:color="000000"/>
              </w:rPr>
              <w:t xml:space="preserve"> за достижение результата </w:t>
            </w:r>
            <w:r>
              <w:rPr>
                <w:rFonts w:ascii="Times New Roman" w:eastAsia="Arial Unicode MS" w:hAnsi="Times New Roman" w:cs="Times New Roman"/>
                <w:bCs/>
                <w:color w:val="000000"/>
                <w:sz w:val="28"/>
                <w:szCs w:val="28"/>
                <w:u w:color="000000"/>
              </w:rPr>
              <w:t xml:space="preserve">регионального </w:t>
            </w:r>
            <w:r w:rsidRPr="00077581">
              <w:rPr>
                <w:rFonts w:ascii="Times New Roman" w:eastAsia="Arial Unicode MS" w:hAnsi="Times New Roman" w:cs="Times New Roman"/>
                <w:bCs/>
                <w:color w:val="000000"/>
                <w:sz w:val="28"/>
                <w:szCs w:val="28"/>
                <w:u w:color="000000"/>
              </w:rPr>
              <w:t xml:space="preserve"> проекта</w:t>
            </w:r>
          </w:p>
        </w:tc>
        <w:tc>
          <w:tcPr>
            <w:tcW w:w="2268" w:type="dxa"/>
            <w:shd w:val="clear" w:color="auto" w:fill="auto"/>
            <w:noWrap/>
          </w:tcPr>
          <w:p w:rsidR="00012D08" w:rsidRPr="00296205" w:rsidRDefault="00012D08" w:rsidP="000A5B44">
            <w:pPr>
              <w:spacing w:line="240" w:lineRule="atLeast"/>
              <w:rPr>
                <w:rFonts w:ascii="Times New Roman" w:hAnsi="Times New Roman" w:cs="Times New Roman"/>
                <w:sz w:val="28"/>
                <w:szCs w:val="28"/>
                <w:highlight w:val="yellow"/>
              </w:rPr>
            </w:pPr>
            <w:proofErr w:type="spellStart"/>
            <w:r w:rsidRPr="00296205">
              <w:rPr>
                <w:rFonts w:ascii="Times New Roman" w:hAnsi="Times New Roman" w:cs="Times New Roman"/>
                <w:sz w:val="28"/>
                <w:szCs w:val="28"/>
              </w:rPr>
              <w:t>С.А.Осипов</w:t>
            </w:r>
            <w:proofErr w:type="spellEnd"/>
          </w:p>
        </w:tc>
        <w:tc>
          <w:tcPr>
            <w:tcW w:w="3966"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первый заместитель министра здравоохранения Республики Татарстан</w:t>
            </w:r>
          </w:p>
        </w:tc>
        <w:tc>
          <w:tcPr>
            <w:tcW w:w="2835"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E614BE">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146</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Участник регионального проекта программы</w:t>
            </w:r>
          </w:p>
          <w:p w:rsidR="00012D08" w:rsidRPr="002E66A2" w:rsidRDefault="00012D08" w:rsidP="000A5B44">
            <w:pPr>
              <w:spacing w:line="240" w:lineRule="atLeast"/>
              <w:rPr>
                <w:rFonts w:ascii="Times New Roman" w:eastAsia="Arial Unicode MS" w:hAnsi="Times New Roman" w:cs="Times New Roman"/>
                <w:i/>
                <w:color w:val="000000"/>
                <w:sz w:val="28"/>
                <w:szCs w:val="28"/>
                <w:u w:color="000000"/>
              </w:rPr>
            </w:pPr>
          </w:p>
          <w:p w:rsidR="00012D08" w:rsidRPr="002E66A2" w:rsidRDefault="00012D08" w:rsidP="000A5B44">
            <w:pPr>
              <w:spacing w:line="240" w:lineRule="atLeast"/>
              <w:rPr>
                <w:rFonts w:ascii="Times New Roman" w:eastAsia="Arial Unicode MS" w:hAnsi="Times New Roman" w:cs="Times New Roman"/>
                <w:bCs/>
                <w:i/>
                <w:color w:val="000000"/>
                <w:sz w:val="28"/>
                <w:szCs w:val="28"/>
                <w:u w:color="000000"/>
              </w:rPr>
            </w:pP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r w:rsidRPr="002E66A2">
              <w:rPr>
                <w:rFonts w:ascii="Times New Roman" w:hAnsi="Times New Roman" w:cs="Times New Roman"/>
                <w:sz w:val="28"/>
                <w:szCs w:val="28"/>
              </w:rPr>
              <w:t xml:space="preserve">И.Р. </w:t>
            </w:r>
            <w:proofErr w:type="spellStart"/>
            <w:r w:rsidRPr="002E66A2">
              <w:rPr>
                <w:rFonts w:ascii="Times New Roman" w:hAnsi="Times New Roman" w:cs="Times New Roman"/>
                <w:sz w:val="28"/>
                <w:szCs w:val="28"/>
              </w:rPr>
              <w:t>Фатихов</w:t>
            </w:r>
            <w:proofErr w:type="spellEnd"/>
          </w:p>
        </w:tc>
        <w:tc>
          <w:tcPr>
            <w:tcW w:w="3966"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2D08"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E614BE">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147</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Участник регионального проекта программы</w:t>
            </w:r>
          </w:p>
          <w:p w:rsidR="00012D08" w:rsidRPr="002E66A2" w:rsidRDefault="00012D08"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p>
        </w:tc>
        <w:tc>
          <w:tcPr>
            <w:tcW w:w="3966"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Руководители медицинских учреждений Республики Татарстан</w:t>
            </w:r>
          </w:p>
        </w:tc>
        <w:tc>
          <w:tcPr>
            <w:tcW w:w="2835"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E614BE">
              <w:rPr>
                <w:rFonts w:ascii="Times New Roman" w:hAnsi="Times New Roman" w:cs="Times New Roman"/>
                <w:sz w:val="28"/>
                <w:szCs w:val="28"/>
              </w:rPr>
              <w:t>10,0%</w:t>
            </w:r>
          </w:p>
        </w:tc>
      </w:tr>
      <w:tr w:rsidR="0008406D" w:rsidRPr="00026EC8" w:rsidTr="000A5B44">
        <w:trPr>
          <w:cantSplit/>
        </w:trPr>
        <w:tc>
          <w:tcPr>
            <w:tcW w:w="14532" w:type="dxa"/>
            <w:gridSpan w:val="7"/>
            <w:shd w:val="clear" w:color="auto" w:fill="auto"/>
            <w:noWrap/>
          </w:tcPr>
          <w:p w:rsidR="0008406D" w:rsidRDefault="0008406D" w:rsidP="002E66A2">
            <w:pPr>
              <w:spacing w:line="240" w:lineRule="atLeast"/>
              <w:jc w:val="center"/>
              <w:rPr>
                <w:rFonts w:ascii="Times New Roman" w:hAnsi="Times New Roman" w:cs="Times New Roman"/>
                <w:sz w:val="28"/>
                <w:szCs w:val="28"/>
              </w:rPr>
            </w:pPr>
            <w:r w:rsidRPr="004026A9">
              <w:rPr>
                <w:rFonts w:ascii="Times New Roman" w:hAnsi="Times New Roman" w:cs="Times New Roman"/>
                <w:sz w:val="28"/>
                <w:szCs w:val="28"/>
              </w:rPr>
              <w:t>Не менее</w:t>
            </w:r>
            <w:proofErr w:type="gramStart"/>
            <w:r w:rsidRPr="004026A9">
              <w:rPr>
                <w:rFonts w:ascii="Times New Roman" w:hAnsi="Times New Roman" w:cs="Times New Roman"/>
                <w:sz w:val="28"/>
                <w:szCs w:val="28"/>
              </w:rPr>
              <w:t>,</w:t>
            </w:r>
            <w:proofErr w:type="gramEnd"/>
            <w:r w:rsidRPr="004026A9">
              <w:rPr>
                <w:rFonts w:ascii="Times New Roman" w:hAnsi="Times New Roman" w:cs="Times New Roman"/>
                <w:sz w:val="28"/>
                <w:szCs w:val="28"/>
              </w:rPr>
              <w:t xml:space="preserve"> чем </w:t>
            </w:r>
            <w:r>
              <w:rPr>
                <w:rFonts w:ascii="Times New Roman" w:hAnsi="Times New Roman" w:cs="Times New Roman"/>
                <w:sz w:val="28"/>
                <w:szCs w:val="28"/>
              </w:rPr>
              <w:t>на 360 детей</w:t>
            </w:r>
            <w:r w:rsidRPr="004026A9">
              <w:rPr>
                <w:rFonts w:ascii="Times New Roman" w:hAnsi="Times New Roman" w:cs="Times New Roman"/>
                <w:sz w:val="28"/>
                <w:szCs w:val="28"/>
              </w:rPr>
              <w:t xml:space="preserve"> увеличен охват профилактическими медицинскими  осмотрами детей в возрасте 15-17 лет в рамках реализации приказа Минздрава России от 10 августа 2017 г. № 514н «О Порядке проведения профилактических медицинских осмотров несовершеннолетних»: девочек - врачами акушерами-гинекологами;  мальчиков - врачами детскими урологами-</w:t>
            </w:r>
            <w:proofErr w:type="spellStart"/>
            <w:r w:rsidRPr="004026A9">
              <w:rPr>
                <w:rFonts w:ascii="Times New Roman" w:hAnsi="Times New Roman" w:cs="Times New Roman"/>
                <w:sz w:val="28"/>
                <w:szCs w:val="28"/>
              </w:rPr>
              <w:t>андрологами</w:t>
            </w:r>
            <w:proofErr w:type="spellEnd"/>
            <w:r w:rsidRPr="004026A9">
              <w:rPr>
                <w:rFonts w:ascii="Times New Roman" w:hAnsi="Times New Roman" w:cs="Times New Roman"/>
                <w:sz w:val="28"/>
                <w:szCs w:val="28"/>
              </w:rPr>
              <w:t xml:space="preserve"> в 2024г</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148</w:t>
            </w:r>
          </w:p>
        </w:tc>
        <w:tc>
          <w:tcPr>
            <w:tcW w:w="3259" w:type="dxa"/>
            <w:gridSpan w:val="2"/>
            <w:shd w:val="clear" w:color="auto" w:fill="auto"/>
            <w:noWrap/>
          </w:tcPr>
          <w:p w:rsidR="00012D08" w:rsidRDefault="00012D08" w:rsidP="000A5B44">
            <w:pPr>
              <w:spacing w:line="240" w:lineRule="atLeast"/>
              <w:rPr>
                <w:rFonts w:ascii="Times New Roman" w:eastAsia="Arial Unicode MS" w:hAnsi="Times New Roman" w:cs="Times New Roman"/>
                <w:bCs/>
                <w:color w:val="000000"/>
                <w:sz w:val="28"/>
                <w:szCs w:val="28"/>
                <w:u w:color="000000"/>
              </w:rPr>
            </w:pPr>
            <w:proofErr w:type="gramStart"/>
            <w:r w:rsidRPr="00077581">
              <w:rPr>
                <w:rFonts w:ascii="Times New Roman" w:eastAsia="Arial Unicode MS" w:hAnsi="Times New Roman" w:cs="Times New Roman"/>
                <w:bCs/>
                <w:color w:val="000000"/>
                <w:sz w:val="28"/>
                <w:szCs w:val="28"/>
                <w:u w:color="000000"/>
              </w:rPr>
              <w:t>Ответственный</w:t>
            </w:r>
            <w:proofErr w:type="gramEnd"/>
            <w:r w:rsidRPr="00077581">
              <w:rPr>
                <w:rFonts w:ascii="Times New Roman" w:eastAsia="Arial Unicode MS" w:hAnsi="Times New Roman" w:cs="Times New Roman"/>
                <w:bCs/>
                <w:color w:val="000000"/>
                <w:sz w:val="28"/>
                <w:szCs w:val="28"/>
                <w:u w:color="000000"/>
              </w:rPr>
              <w:t xml:space="preserve"> за достижение результата </w:t>
            </w:r>
            <w:r>
              <w:rPr>
                <w:rFonts w:ascii="Times New Roman" w:eastAsia="Arial Unicode MS" w:hAnsi="Times New Roman" w:cs="Times New Roman"/>
                <w:bCs/>
                <w:color w:val="000000"/>
                <w:sz w:val="28"/>
                <w:szCs w:val="28"/>
                <w:u w:color="000000"/>
              </w:rPr>
              <w:t xml:space="preserve">регионального </w:t>
            </w:r>
            <w:r w:rsidRPr="00077581">
              <w:rPr>
                <w:rFonts w:ascii="Times New Roman" w:eastAsia="Arial Unicode MS" w:hAnsi="Times New Roman" w:cs="Times New Roman"/>
                <w:bCs/>
                <w:color w:val="000000"/>
                <w:sz w:val="28"/>
                <w:szCs w:val="28"/>
                <w:u w:color="000000"/>
              </w:rPr>
              <w:t xml:space="preserve"> проекта</w:t>
            </w:r>
          </w:p>
        </w:tc>
        <w:tc>
          <w:tcPr>
            <w:tcW w:w="2268" w:type="dxa"/>
            <w:shd w:val="clear" w:color="auto" w:fill="auto"/>
            <w:noWrap/>
          </w:tcPr>
          <w:p w:rsidR="00012D08" w:rsidRPr="00296205" w:rsidRDefault="00012D08" w:rsidP="000A5B44">
            <w:pPr>
              <w:spacing w:line="240" w:lineRule="atLeast"/>
              <w:rPr>
                <w:rFonts w:ascii="Times New Roman" w:hAnsi="Times New Roman" w:cs="Times New Roman"/>
                <w:sz w:val="28"/>
                <w:szCs w:val="28"/>
                <w:highlight w:val="yellow"/>
              </w:rPr>
            </w:pPr>
            <w:proofErr w:type="spellStart"/>
            <w:r w:rsidRPr="00296205">
              <w:rPr>
                <w:rFonts w:ascii="Times New Roman" w:hAnsi="Times New Roman" w:cs="Times New Roman"/>
                <w:sz w:val="28"/>
                <w:szCs w:val="28"/>
              </w:rPr>
              <w:t>С.А.Осипов</w:t>
            </w:r>
            <w:proofErr w:type="spellEnd"/>
          </w:p>
        </w:tc>
        <w:tc>
          <w:tcPr>
            <w:tcW w:w="3966"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первый заместитель министра здравоохранения Республики Татарстан</w:t>
            </w:r>
          </w:p>
        </w:tc>
        <w:tc>
          <w:tcPr>
            <w:tcW w:w="2835"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447AA3">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149</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r w:rsidRPr="002E66A2">
              <w:rPr>
                <w:rFonts w:ascii="Times New Roman" w:hAnsi="Times New Roman" w:cs="Times New Roman"/>
                <w:sz w:val="28"/>
                <w:szCs w:val="28"/>
              </w:rPr>
              <w:t>А.Д. Гарипов</w:t>
            </w:r>
          </w:p>
        </w:tc>
        <w:tc>
          <w:tcPr>
            <w:tcW w:w="3966"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447AA3">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150</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bCs/>
                <w:color w:val="000000"/>
                <w:sz w:val="28"/>
                <w:szCs w:val="28"/>
                <w:u w:color="000000"/>
              </w:rPr>
            </w:pPr>
            <w:r w:rsidRPr="002E66A2">
              <w:rPr>
                <w:rFonts w:ascii="Times New Roman" w:eastAsia="Arial Unicode MS" w:hAnsi="Times New Roman" w:cs="Times New Roman"/>
                <w:bCs/>
                <w:color w:val="000000"/>
                <w:sz w:val="28"/>
                <w:szCs w:val="28"/>
                <w:u w:color="000000"/>
              </w:rPr>
              <w:t>Участник регионального проекта</w:t>
            </w:r>
          </w:p>
        </w:tc>
        <w:tc>
          <w:tcPr>
            <w:tcW w:w="2268" w:type="dxa"/>
            <w:shd w:val="clear" w:color="auto" w:fill="auto"/>
            <w:noWrap/>
          </w:tcPr>
          <w:p w:rsidR="00012D08" w:rsidRDefault="00012D08" w:rsidP="000A5B44">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Г.К.Закариева</w:t>
            </w:r>
            <w:proofErr w:type="spellEnd"/>
          </w:p>
        </w:tc>
        <w:tc>
          <w:tcPr>
            <w:tcW w:w="3966" w:type="dxa"/>
            <w:shd w:val="clear" w:color="auto" w:fill="auto"/>
            <w:noWrap/>
          </w:tcPr>
          <w:p w:rsidR="00012D08"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Заместитель директора ГУ ТФОМС РТ</w:t>
            </w:r>
          </w:p>
        </w:tc>
        <w:tc>
          <w:tcPr>
            <w:tcW w:w="2835" w:type="dxa"/>
            <w:shd w:val="clear" w:color="auto" w:fill="auto"/>
            <w:noWrap/>
          </w:tcPr>
          <w:p w:rsidR="00012D08" w:rsidRDefault="00012D08" w:rsidP="000A5B44">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А.М.Мифтахова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иректор ГУ ТФОМС РТ</w:t>
            </w:r>
          </w:p>
          <w:p w:rsidR="00012D08" w:rsidRDefault="00012D08" w:rsidP="000A5B44">
            <w:pPr>
              <w:spacing w:after="0" w:line="240" w:lineRule="auto"/>
              <w:rPr>
                <w:rFonts w:ascii="Times New Roman" w:hAnsi="Times New Roman" w:cs="Times New Roman"/>
                <w:sz w:val="28"/>
                <w:szCs w:val="28"/>
              </w:rPr>
            </w:pPr>
            <w:r w:rsidRPr="002E66A2">
              <w:rPr>
                <w:rFonts w:ascii="Times New Roman" w:hAnsi="Times New Roman" w:cs="Times New Roman"/>
                <w:sz w:val="28"/>
                <w:szCs w:val="28"/>
              </w:rPr>
              <w:t>(по согласованию)</w:t>
            </w:r>
          </w:p>
        </w:tc>
        <w:tc>
          <w:tcPr>
            <w:tcW w:w="1527" w:type="dxa"/>
            <w:shd w:val="clear" w:color="auto" w:fill="auto"/>
          </w:tcPr>
          <w:p w:rsidR="00012D08" w:rsidRDefault="00012D08">
            <w:r w:rsidRPr="00447AA3">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151</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012D08" w:rsidRPr="002E66A2" w:rsidRDefault="00012D08"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p>
        </w:tc>
        <w:tc>
          <w:tcPr>
            <w:tcW w:w="3966"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Руководители медицинских учреждений Республики Татарстан</w:t>
            </w:r>
          </w:p>
        </w:tc>
        <w:tc>
          <w:tcPr>
            <w:tcW w:w="2835"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447AA3">
              <w:rPr>
                <w:rFonts w:ascii="Times New Roman" w:hAnsi="Times New Roman" w:cs="Times New Roman"/>
                <w:sz w:val="28"/>
                <w:szCs w:val="28"/>
              </w:rPr>
              <w:t>10,0%</w:t>
            </w:r>
          </w:p>
        </w:tc>
      </w:tr>
      <w:tr w:rsidR="0008406D" w:rsidRPr="00026EC8" w:rsidTr="000A5B44">
        <w:trPr>
          <w:cantSplit/>
        </w:trPr>
        <w:tc>
          <w:tcPr>
            <w:tcW w:w="14532" w:type="dxa"/>
            <w:gridSpan w:val="7"/>
            <w:shd w:val="clear" w:color="auto" w:fill="auto"/>
            <w:noWrap/>
          </w:tcPr>
          <w:p w:rsidR="0008406D" w:rsidRPr="002E66A2" w:rsidRDefault="0008406D" w:rsidP="002E66A2">
            <w:pPr>
              <w:jc w:val="center"/>
              <w:rPr>
                <w:rFonts w:ascii="Times New Roman" w:eastAsia="Calibri" w:hAnsi="Times New Roman" w:cs="Times New Roman"/>
                <w:sz w:val="28"/>
                <w:szCs w:val="28"/>
              </w:rPr>
            </w:pPr>
            <w:r w:rsidRPr="004026A9">
              <w:rPr>
                <w:rFonts w:ascii="Times New Roman" w:eastAsia="Calibri" w:hAnsi="Times New Roman" w:cs="Times New Roman"/>
                <w:sz w:val="28"/>
                <w:szCs w:val="28"/>
              </w:rPr>
              <w:t>Оказана медицинская помощь женщинам в период беременности, родов и в послеродовой период, в том числе за счет средств родовых сертификатов.</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152</w:t>
            </w:r>
          </w:p>
        </w:tc>
        <w:tc>
          <w:tcPr>
            <w:tcW w:w="3259" w:type="dxa"/>
            <w:gridSpan w:val="2"/>
            <w:shd w:val="clear" w:color="auto" w:fill="auto"/>
            <w:noWrap/>
          </w:tcPr>
          <w:p w:rsidR="00012D08" w:rsidRDefault="00012D08" w:rsidP="000A5B44">
            <w:pPr>
              <w:spacing w:line="240" w:lineRule="atLeast"/>
              <w:rPr>
                <w:rFonts w:ascii="Times New Roman" w:eastAsia="Arial Unicode MS" w:hAnsi="Times New Roman" w:cs="Times New Roman"/>
                <w:bCs/>
                <w:color w:val="000000"/>
                <w:sz w:val="28"/>
                <w:szCs w:val="28"/>
                <w:u w:color="000000"/>
              </w:rPr>
            </w:pPr>
            <w:proofErr w:type="gramStart"/>
            <w:r w:rsidRPr="00077581">
              <w:rPr>
                <w:rFonts w:ascii="Times New Roman" w:eastAsia="Arial Unicode MS" w:hAnsi="Times New Roman" w:cs="Times New Roman"/>
                <w:bCs/>
                <w:color w:val="000000"/>
                <w:sz w:val="28"/>
                <w:szCs w:val="28"/>
                <w:u w:color="000000"/>
              </w:rPr>
              <w:t>Ответственный</w:t>
            </w:r>
            <w:proofErr w:type="gramEnd"/>
            <w:r w:rsidRPr="00077581">
              <w:rPr>
                <w:rFonts w:ascii="Times New Roman" w:eastAsia="Arial Unicode MS" w:hAnsi="Times New Roman" w:cs="Times New Roman"/>
                <w:bCs/>
                <w:color w:val="000000"/>
                <w:sz w:val="28"/>
                <w:szCs w:val="28"/>
                <w:u w:color="000000"/>
              </w:rPr>
              <w:t xml:space="preserve"> за достижение результата </w:t>
            </w:r>
            <w:r>
              <w:rPr>
                <w:rFonts w:ascii="Times New Roman" w:eastAsia="Arial Unicode MS" w:hAnsi="Times New Roman" w:cs="Times New Roman"/>
                <w:bCs/>
                <w:color w:val="000000"/>
                <w:sz w:val="28"/>
                <w:szCs w:val="28"/>
                <w:u w:color="000000"/>
              </w:rPr>
              <w:t xml:space="preserve">регионального </w:t>
            </w:r>
            <w:r w:rsidRPr="00077581">
              <w:rPr>
                <w:rFonts w:ascii="Times New Roman" w:eastAsia="Arial Unicode MS" w:hAnsi="Times New Roman" w:cs="Times New Roman"/>
                <w:bCs/>
                <w:color w:val="000000"/>
                <w:sz w:val="28"/>
                <w:szCs w:val="28"/>
                <w:u w:color="000000"/>
              </w:rPr>
              <w:t xml:space="preserve"> проекта</w:t>
            </w:r>
          </w:p>
        </w:tc>
        <w:tc>
          <w:tcPr>
            <w:tcW w:w="2268" w:type="dxa"/>
            <w:shd w:val="clear" w:color="auto" w:fill="auto"/>
            <w:noWrap/>
          </w:tcPr>
          <w:p w:rsidR="00012D08" w:rsidRPr="00296205" w:rsidRDefault="00012D08" w:rsidP="000A5B44">
            <w:pPr>
              <w:spacing w:line="240" w:lineRule="atLeast"/>
              <w:rPr>
                <w:rFonts w:ascii="Times New Roman" w:hAnsi="Times New Roman" w:cs="Times New Roman"/>
                <w:sz w:val="28"/>
                <w:szCs w:val="28"/>
                <w:highlight w:val="yellow"/>
              </w:rPr>
            </w:pPr>
            <w:proofErr w:type="spellStart"/>
            <w:r w:rsidRPr="00296205">
              <w:rPr>
                <w:rFonts w:ascii="Times New Roman" w:hAnsi="Times New Roman" w:cs="Times New Roman"/>
                <w:sz w:val="28"/>
                <w:szCs w:val="28"/>
              </w:rPr>
              <w:t>С.А.Осипов</w:t>
            </w:r>
            <w:proofErr w:type="spellEnd"/>
          </w:p>
        </w:tc>
        <w:tc>
          <w:tcPr>
            <w:tcW w:w="3966"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первый заместитель министра здравоохранения Республики Татарстан</w:t>
            </w:r>
          </w:p>
        </w:tc>
        <w:tc>
          <w:tcPr>
            <w:tcW w:w="2835"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C97CC1">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153</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r w:rsidRPr="002E66A2">
              <w:rPr>
                <w:rFonts w:ascii="Times New Roman" w:hAnsi="Times New Roman" w:cs="Times New Roman"/>
                <w:sz w:val="28"/>
                <w:szCs w:val="28"/>
              </w:rPr>
              <w:t>А.Д. Гарипов</w:t>
            </w:r>
          </w:p>
        </w:tc>
        <w:tc>
          <w:tcPr>
            <w:tcW w:w="3966"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C97CC1">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154</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В.В.Виниченко</w:t>
            </w:r>
            <w:proofErr w:type="spellEnd"/>
          </w:p>
        </w:tc>
        <w:tc>
          <w:tcPr>
            <w:tcW w:w="3966"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C97CC1">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155</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012D08" w:rsidRPr="002E66A2" w:rsidRDefault="00012D08"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p>
        </w:tc>
        <w:tc>
          <w:tcPr>
            <w:tcW w:w="3966"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Руководители медицинских учреждений Республики Татарстан</w:t>
            </w:r>
          </w:p>
        </w:tc>
        <w:tc>
          <w:tcPr>
            <w:tcW w:w="2835"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C97CC1">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156</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Ф.Р.Закиров</w:t>
            </w:r>
            <w:proofErr w:type="spellEnd"/>
          </w:p>
        </w:tc>
        <w:tc>
          <w:tcPr>
            <w:tcW w:w="3966" w:type="dxa"/>
            <w:shd w:val="clear" w:color="auto" w:fill="auto"/>
            <w:noWrap/>
          </w:tcPr>
          <w:p w:rsidR="00012D08"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Заместитель управляющего ГУ РО ФСС РФ по РТ</w:t>
            </w:r>
          </w:p>
        </w:tc>
        <w:tc>
          <w:tcPr>
            <w:tcW w:w="2835" w:type="dxa"/>
            <w:shd w:val="clear" w:color="auto" w:fill="auto"/>
            <w:noWrap/>
          </w:tcPr>
          <w:p w:rsidR="00012D08" w:rsidRDefault="00012D08" w:rsidP="000A5B44">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Р.Р.Гайзатуллин</w:t>
            </w:r>
            <w:proofErr w:type="spellEnd"/>
            <w:r>
              <w:rPr>
                <w:rFonts w:ascii="Times New Roman" w:hAnsi="Times New Roman" w:cs="Times New Roman"/>
                <w:sz w:val="28"/>
                <w:szCs w:val="28"/>
              </w:rPr>
              <w:t xml:space="preserve"> - управляющий</w:t>
            </w:r>
            <w:r>
              <w:t xml:space="preserve"> </w:t>
            </w:r>
            <w:r w:rsidRPr="002E66A2">
              <w:rPr>
                <w:rFonts w:ascii="Times New Roman" w:hAnsi="Times New Roman" w:cs="Times New Roman"/>
                <w:sz w:val="28"/>
                <w:szCs w:val="28"/>
              </w:rPr>
              <w:t>ГУ РО ФСС РФ по РТ</w:t>
            </w:r>
            <w:r>
              <w:rPr>
                <w:rFonts w:ascii="Times New Roman" w:hAnsi="Times New Roman" w:cs="Times New Roman"/>
                <w:sz w:val="28"/>
                <w:szCs w:val="28"/>
              </w:rPr>
              <w:t xml:space="preserve"> </w:t>
            </w:r>
          </w:p>
          <w:p w:rsidR="00012D08" w:rsidRPr="00296205" w:rsidRDefault="00012D08" w:rsidP="000A5B44">
            <w:pPr>
              <w:spacing w:after="0" w:line="240" w:lineRule="auto"/>
              <w:rPr>
                <w:rFonts w:ascii="Times New Roman" w:hAnsi="Times New Roman" w:cs="Times New Roman"/>
                <w:sz w:val="28"/>
                <w:szCs w:val="28"/>
              </w:rPr>
            </w:pPr>
            <w:r>
              <w:rPr>
                <w:rFonts w:ascii="Times New Roman" w:hAnsi="Times New Roman" w:cs="Times New Roman"/>
                <w:sz w:val="28"/>
                <w:szCs w:val="28"/>
              </w:rPr>
              <w:t>(по согласованию)</w:t>
            </w:r>
          </w:p>
        </w:tc>
        <w:tc>
          <w:tcPr>
            <w:tcW w:w="1527" w:type="dxa"/>
            <w:shd w:val="clear" w:color="auto" w:fill="auto"/>
          </w:tcPr>
          <w:p w:rsidR="00012D08" w:rsidRDefault="00012D08">
            <w:r w:rsidRPr="00C97CC1">
              <w:rPr>
                <w:rFonts w:ascii="Times New Roman" w:hAnsi="Times New Roman" w:cs="Times New Roman"/>
                <w:sz w:val="28"/>
                <w:szCs w:val="28"/>
              </w:rPr>
              <w:t>10,0%</w:t>
            </w:r>
          </w:p>
        </w:tc>
      </w:tr>
      <w:tr w:rsidR="0008406D" w:rsidRPr="00026EC8" w:rsidTr="000A5B44">
        <w:trPr>
          <w:cantSplit/>
        </w:trPr>
        <w:tc>
          <w:tcPr>
            <w:tcW w:w="14532" w:type="dxa"/>
            <w:gridSpan w:val="7"/>
            <w:shd w:val="clear" w:color="auto" w:fill="auto"/>
            <w:noWrap/>
          </w:tcPr>
          <w:p w:rsidR="0008406D" w:rsidRDefault="0008406D" w:rsidP="003C3FB1">
            <w:pPr>
              <w:spacing w:line="240" w:lineRule="atLeast"/>
              <w:rPr>
                <w:rFonts w:ascii="Times New Roman" w:hAnsi="Times New Roman" w:cs="Times New Roman"/>
                <w:sz w:val="28"/>
                <w:szCs w:val="28"/>
              </w:rPr>
            </w:pPr>
            <w:r w:rsidRPr="00C34072">
              <w:rPr>
                <w:rFonts w:ascii="Times New Roman" w:eastAsia="Calibri" w:hAnsi="Times New Roman" w:cs="Times New Roman"/>
                <w:sz w:val="28"/>
                <w:szCs w:val="28"/>
              </w:rPr>
              <w:t xml:space="preserve">Проведение капитальных и текущих  ремонтов </w:t>
            </w:r>
            <w:r>
              <w:rPr>
                <w:rFonts w:ascii="Times New Roman" w:eastAsia="Calibri" w:hAnsi="Times New Roman" w:cs="Times New Roman"/>
                <w:sz w:val="28"/>
                <w:szCs w:val="28"/>
              </w:rPr>
              <w:t xml:space="preserve">в </w:t>
            </w:r>
            <w:r w:rsidRPr="00C34072">
              <w:rPr>
                <w:rFonts w:ascii="Times New Roman" w:eastAsia="Calibri" w:hAnsi="Times New Roman" w:cs="Times New Roman"/>
                <w:sz w:val="28"/>
                <w:szCs w:val="28"/>
              </w:rPr>
              <w:t>детских больницах</w:t>
            </w:r>
            <w:r>
              <w:rPr>
                <w:rFonts w:ascii="Times New Roman" w:eastAsia="Calibri" w:hAnsi="Times New Roman" w:cs="Times New Roman"/>
                <w:sz w:val="28"/>
                <w:szCs w:val="28"/>
              </w:rPr>
              <w:t>/ детских отделениях* (2024г)</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157</w:t>
            </w:r>
          </w:p>
        </w:tc>
        <w:tc>
          <w:tcPr>
            <w:tcW w:w="3259" w:type="dxa"/>
            <w:gridSpan w:val="2"/>
            <w:shd w:val="clear" w:color="auto" w:fill="auto"/>
            <w:noWrap/>
          </w:tcPr>
          <w:p w:rsidR="00012D08" w:rsidRDefault="00012D08" w:rsidP="000A5B44">
            <w:pPr>
              <w:spacing w:line="240" w:lineRule="atLeast"/>
              <w:rPr>
                <w:rFonts w:ascii="Times New Roman" w:eastAsia="Arial Unicode MS" w:hAnsi="Times New Roman" w:cs="Times New Roman"/>
                <w:bCs/>
                <w:color w:val="000000"/>
                <w:sz w:val="28"/>
                <w:szCs w:val="28"/>
                <w:u w:color="000000"/>
              </w:rPr>
            </w:pPr>
            <w:proofErr w:type="gramStart"/>
            <w:r w:rsidRPr="00077581">
              <w:rPr>
                <w:rFonts w:ascii="Times New Roman" w:eastAsia="Arial Unicode MS" w:hAnsi="Times New Roman" w:cs="Times New Roman"/>
                <w:bCs/>
                <w:color w:val="000000"/>
                <w:sz w:val="28"/>
                <w:szCs w:val="28"/>
                <w:u w:color="000000"/>
              </w:rPr>
              <w:t>Ответственный</w:t>
            </w:r>
            <w:proofErr w:type="gramEnd"/>
            <w:r w:rsidRPr="00077581">
              <w:rPr>
                <w:rFonts w:ascii="Times New Roman" w:eastAsia="Arial Unicode MS" w:hAnsi="Times New Roman" w:cs="Times New Roman"/>
                <w:bCs/>
                <w:color w:val="000000"/>
                <w:sz w:val="28"/>
                <w:szCs w:val="28"/>
                <w:u w:color="000000"/>
              </w:rPr>
              <w:t xml:space="preserve"> за достижение результата </w:t>
            </w:r>
            <w:r>
              <w:rPr>
                <w:rFonts w:ascii="Times New Roman" w:eastAsia="Arial Unicode MS" w:hAnsi="Times New Roman" w:cs="Times New Roman"/>
                <w:bCs/>
                <w:color w:val="000000"/>
                <w:sz w:val="28"/>
                <w:szCs w:val="28"/>
                <w:u w:color="000000"/>
              </w:rPr>
              <w:t xml:space="preserve">регионального </w:t>
            </w:r>
            <w:r w:rsidRPr="00077581">
              <w:rPr>
                <w:rFonts w:ascii="Times New Roman" w:eastAsia="Arial Unicode MS" w:hAnsi="Times New Roman" w:cs="Times New Roman"/>
                <w:bCs/>
                <w:color w:val="000000"/>
                <w:sz w:val="28"/>
                <w:szCs w:val="28"/>
                <w:u w:color="000000"/>
              </w:rPr>
              <w:t xml:space="preserve"> проекта</w:t>
            </w:r>
          </w:p>
        </w:tc>
        <w:tc>
          <w:tcPr>
            <w:tcW w:w="2268" w:type="dxa"/>
            <w:shd w:val="clear" w:color="auto" w:fill="auto"/>
            <w:noWrap/>
          </w:tcPr>
          <w:p w:rsidR="00012D08" w:rsidRPr="00296205" w:rsidRDefault="00012D08" w:rsidP="000A5B44">
            <w:pPr>
              <w:spacing w:line="240" w:lineRule="atLeast"/>
              <w:rPr>
                <w:rFonts w:ascii="Times New Roman" w:hAnsi="Times New Roman" w:cs="Times New Roman"/>
                <w:sz w:val="28"/>
                <w:szCs w:val="28"/>
                <w:highlight w:val="yellow"/>
              </w:rPr>
            </w:pPr>
            <w:proofErr w:type="spellStart"/>
            <w:r w:rsidRPr="00296205">
              <w:rPr>
                <w:rFonts w:ascii="Times New Roman" w:hAnsi="Times New Roman" w:cs="Times New Roman"/>
                <w:sz w:val="28"/>
                <w:szCs w:val="28"/>
              </w:rPr>
              <w:t>С.А.Осипов</w:t>
            </w:r>
            <w:proofErr w:type="spellEnd"/>
          </w:p>
        </w:tc>
        <w:tc>
          <w:tcPr>
            <w:tcW w:w="3966"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первый заместитель министра здравоохранения Республики Татарстан</w:t>
            </w:r>
          </w:p>
        </w:tc>
        <w:tc>
          <w:tcPr>
            <w:tcW w:w="2835"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2809AC">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157</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r w:rsidRPr="002E66A2">
              <w:rPr>
                <w:rFonts w:ascii="Times New Roman" w:hAnsi="Times New Roman" w:cs="Times New Roman"/>
                <w:sz w:val="28"/>
                <w:szCs w:val="28"/>
              </w:rPr>
              <w:t>А.Д. Гарипов</w:t>
            </w:r>
          </w:p>
        </w:tc>
        <w:tc>
          <w:tcPr>
            <w:tcW w:w="3966"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2809AC">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159</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012D08" w:rsidRPr="002E66A2" w:rsidRDefault="00012D08"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И.Р.Фатихов</w:t>
            </w:r>
            <w:proofErr w:type="spellEnd"/>
          </w:p>
        </w:tc>
        <w:tc>
          <w:tcPr>
            <w:tcW w:w="3966" w:type="dxa"/>
            <w:shd w:val="clear" w:color="auto" w:fill="auto"/>
            <w:noWrap/>
          </w:tcPr>
          <w:p w:rsidR="00012D08" w:rsidRPr="00077581"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заместитель министра здравоохранения Республики Татарстан</w:t>
            </w:r>
          </w:p>
        </w:tc>
        <w:tc>
          <w:tcPr>
            <w:tcW w:w="2835" w:type="dxa"/>
            <w:shd w:val="clear" w:color="auto" w:fill="auto"/>
            <w:noWrap/>
          </w:tcPr>
          <w:p w:rsidR="00012D08" w:rsidRDefault="00012D08" w:rsidP="000A5B44">
            <w:pPr>
              <w:spacing w:line="240" w:lineRule="atLeast"/>
              <w:rPr>
                <w:rFonts w:ascii="Times New Roman" w:hAnsi="Times New Roman" w:cs="Times New Roman"/>
                <w:sz w:val="28"/>
                <w:szCs w:val="28"/>
                <w:highlight w:val="yellow"/>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2809AC">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160</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tc>
        <w:tc>
          <w:tcPr>
            <w:tcW w:w="2268" w:type="dxa"/>
            <w:shd w:val="clear" w:color="auto" w:fill="auto"/>
            <w:noWrap/>
          </w:tcPr>
          <w:p w:rsidR="00012D08" w:rsidRDefault="00012D08" w:rsidP="000A5B44">
            <w:pPr>
              <w:spacing w:line="240" w:lineRule="atLeast"/>
              <w:rPr>
                <w:rFonts w:ascii="Times New Roman" w:hAnsi="Times New Roman" w:cs="Times New Roman"/>
                <w:sz w:val="28"/>
                <w:szCs w:val="28"/>
              </w:rPr>
            </w:pPr>
            <w:proofErr w:type="spellStart"/>
            <w:r>
              <w:rPr>
                <w:rFonts w:ascii="Times New Roman" w:hAnsi="Times New Roman" w:cs="Times New Roman"/>
                <w:sz w:val="28"/>
                <w:szCs w:val="28"/>
              </w:rPr>
              <w:t>И.Н.Насыров</w:t>
            </w:r>
            <w:proofErr w:type="spellEnd"/>
          </w:p>
        </w:tc>
        <w:tc>
          <w:tcPr>
            <w:tcW w:w="3966" w:type="dxa"/>
            <w:shd w:val="clear" w:color="auto" w:fill="auto"/>
            <w:noWrap/>
          </w:tcPr>
          <w:p w:rsidR="00012D08"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Заместитель министра строительства, архитектуры и жилищно-коммунального хозяйства Республики Татарстан</w:t>
            </w:r>
          </w:p>
        </w:tc>
        <w:tc>
          <w:tcPr>
            <w:tcW w:w="2835" w:type="dxa"/>
            <w:shd w:val="clear" w:color="auto" w:fill="auto"/>
            <w:noWrap/>
          </w:tcPr>
          <w:p w:rsidR="00012D08"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И.Э.</w:t>
            </w:r>
            <w:r>
              <w:t xml:space="preserve"> </w:t>
            </w:r>
            <w:proofErr w:type="spellStart"/>
            <w:r w:rsidRPr="002E66A2">
              <w:rPr>
                <w:rFonts w:ascii="Times New Roman" w:hAnsi="Times New Roman" w:cs="Times New Roman"/>
                <w:sz w:val="28"/>
                <w:szCs w:val="28"/>
              </w:rPr>
              <w:t>Файзуллин</w:t>
            </w:r>
            <w:proofErr w:type="spellEnd"/>
            <w:r w:rsidRPr="002E66A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инистр</w:t>
            </w:r>
            <w:r w:rsidRPr="002E66A2">
              <w:rPr>
                <w:rFonts w:ascii="Times New Roman" w:hAnsi="Times New Roman" w:cs="Times New Roman"/>
                <w:sz w:val="28"/>
                <w:szCs w:val="28"/>
              </w:rPr>
              <w:t xml:space="preserve"> строительства, архитектуры и жилищно-коммунального хозяйства Республики Татарстан</w:t>
            </w:r>
            <w:r>
              <w:rPr>
                <w:rFonts w:ascii="Times New Roman" w:hAnsi="Times New Roman" w:cs="Times New Roman"/>
                <w:sz w:val="28"/>
                <w:szCs w:val="28"/>
              </w:rPr>
              <w:t xml:space="preserve"> (по согласованию)</w:t>
            </w:r>
          </w:p>
        </w:tc>
        <w:tc>
          <w:tcPr>
            <w:tcW w:w="1527" w:type="dxa"/>
            <w:shd w:val="clear" w:color="auto" w:fill="auto"/>
          </w:tcPr>
          <w:p w:rsidR="00012D08" w:rsidRDefault="00012D08">
            <w:r w:rsidRPr="00D21421">
              <w:rPr>
                <w:rFonts w:ascii="Times New Roman" w:hAnsi="Times New Roman" w:cs="Times New Roman"/>
                <w:sz w:val="28"/>
                <w:szCs w:val="28"/>
              </w:rPr>
              <w:t>10,0%</w:t>
            </w:r>
          </w:p>
        </w:tc>
      </w:tr>
      <w:tr w:rsidR="00012D08" w:rsidRPr="00026EC8" w:rsidTr="00305ADA">
        <w:trPr>
          <w:cantSplit/>
        </w:trPr>
        <w:tc>
          <w:tcPr>
            <w:tcW w:w="677" w:type="dxa"/>
            <w:shd w:val="clear" w:color="auto" w:fill="auto"/>
            <w:noWrap/>
          </w:tcPr>
          <w:p w:rsidR="00012D08" w:rsidRDefault="00012D08" w:rsidP="003C3FB1">
            <w:pPr>
              <w:spacing w:line="240" w:lineRule="atLeast"/>
              <w:jc w:val="center"/>
              <w:rPr>
                <w:rFonts w:ascii="Times New Roman" w:hAnsi="Times New Roman" w:cs="Times New Roman"/>
                <w:sz w:val="28"/>
                <w:szCs w:val="28"/>
              </w:rPr>
            </w:pPr>
            <w:r>
              <w:rPr>
                <w:rFonts w:ascii="Times New Roman" w:hAnsi="Times New Roman" w:cs="Times New Roman"/>
                <w:sz w:val="28"/>
                <w:szCs w:val="28"/>
              </w:rPr>
              <w:t>161</w:t>
            </w:r>
          </w:p>
        </w:tc>
        <w:tc>
          <w:tcPr>
            <w:tcW w:w="3259" w:type="dxa"/>
            <w:gridSpan w:val="2"/>
            <w:shd w:val="clear" w:color="auto" w:fill="auto"/>
            <w:noWrap/>
          </w:tcPr>
          <w:p w:rsidR="00012D08" w:rsidRPr="002E66A2" w:rsidRDefault="00012D08" w:rsidP="000A5B44">
            <w:pPr>
              <w:spacing w:line="240" w:lineRule="atLeast"/>
              <w:rPr>
                <w:rFonts w:ascii="Times New Roman" w:eastAsia="Arial Unicode MS" w:hAnsi="Times New Roman" w:cs="Times New Roman"/>
                <w:color w:val="000000"/>
                <w:sz w:val="28"/>
                <w:szCs w:val="28"/>
                <w:u w:color="000000"/>
              </w:rPr>
            </w:pPr>
            <w:r w:rsidRPr="002E66A2">
              <w:rPr>
                <w:rFonts w:ascii="Times New Roman" w:eastAsia="Arial Unicode MS" w:hAnsi="Times New Roman" w:cs="Times New Roman"/>
                <w:bCs/>
                <w:color w:val="000000"/>
                <w:sz w:val="28"/>
                <w:szCs w:val="28"/>
                <w:u w:color="000000"/>
              </w:rPr>
              <w:t xml:space="preserve">Участник регионального проекта </w:t>
            </w:r>
          </w:p>
          <w:p w:rsidR="00012D08" w:rsidRPr="002E66A2" w:rsidRDefault="00012D08" w:rsidP="000A5B44">
            <w:pPr>
              <w:spacing w:line="240" w:lineRule="atLeast"/>
              <w:rPr>
                <w:rFonts w:ascii="Times New Roman" w:eastAsia="Arial Unicode MS" w:hAnsi="Times New Roman" w:cs="Times New Roman"/>
                <w:bCs/>
                <w:color w:val="000000"/>
                <w:sz w:val="28"/>
                <w:szCs w:val="28"/>
                <w:u w:color="000000"/>
              </w:rPr>
            </w:pPr>
          </w:p>
        </w:tc>
        <w:tc>
          <w:tcPr>
            <w:tcW w:w="2268" w:type="dxa"/>
            <w:shd w:val="clear" w:color="auto" w:fill="auto"/>
            <w:noWrap/>
          </w:tcPr>
          <w:p w:rsidR="00012D08" w:rsidRPr="002E66A2" w:rsidRDefault="00012D08" w:rsidP="000A5B44">
            <w:pPr>
              <w:spacing w:line="240" w:lineRule="atLeast"/>
              <w:rPr>
                <w:rFonts w:ascii="Times New Roman" w:hAnsi="Times New Roman" w:cs="Times New Roman"/>
                <w:sz w:val="28"/>
                <w:szCs w:val="28"/>
              </w:rPr>
            </w:pPr>
          </w:p>
        </w:tc>
        <w:tc>
          <w:tcPr>
            <w:tcW w:w="3966"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Pr>
                <w:rFonts w:ascii="Times New Roman" w:hAnsi="Times New Roman" w:cs="Times New Roman"/>
                <w:sz w:val="28"/>
                <w:szCs w:val="28"/>
              </w:rPr>
              <w:t>Руководители медицинских учреждений Республики Татарстан</w:t>
            </w:r>
          </w:p>
        </w:tc>
        <w:tc>
          <w:tcPr>
            <w:tcW w:w="2835" w:type="dxa"/>
            <w:shd w:val="clear" w:color="auto" w:fill="auto"/>
            <w:noWrap/>
          </w:tcPr>
          <w:p w:rsidR="00012D08" w:rsidRPr="00296205" w:rsidRDefault="00012D08" w:rsidP="000A5B44">
            <w:pPr>
              <w:spacing w:line="240" w:lineRule="atLeast"/>
              <w:rPr>
                <w:rFonts w:ascii="Times New Roman" w:hAnsi="Times New Roman" w:cs="Times New Roman"/>
                <w:sz w:val="28"/>
                <w:szCs w:val="28"/>
              </w:rPr>
            </w:pPr>
            <w:r w:rsidRPr="00296205">
              <w:rPr>
                <w:rFonts w:ascii="Times New Roman" w:hAnsi="Times New Roman" w:cs="Times New Roman"/>
                <w:sz w:val="28"/>
                <w:szCs w:val="28"/>
              </w:rPr>
              <w:t>М.Н. Садыков - министр здравоохранения Республики Татарстан</w:t>
            </w:r>
          </w:p>
        </w:tc>
        <w:tc>
          <w:tcPr>
            <w:tcW w:w="1527" w:type="dxa"/>
            <w:shd w:val="clear" w:color="auto" w:fill="auto"/>
          </w:tcPr>
          <w:p w:rsidR="00012D08" w:rsidRDefault="00012D08">
            <w:r w:rsidRPr="00D21421">
              <w:rPr>
                <w:rFonts w:ascii="Times New Roman" w:hAnsi="Times New Roman" w:cs="Times New Roman"/>
                <w:sz w:val="28"/>
                <w:szCs w:val="28"/>
              </w:rPr>
              <w:t>10,0%</w:t>
            </w:r>
          </w:p>
        </w:tc>
      </w:tr>
    </w:tbl>
    <w:p w:rsidR="00026EC8" w:rsidRPr="00026EC8" w:rsidRDefault="00026EC8" w:rsidP="00026EC8">
      <w:pPr>
        <w:spacing w:line="120" w:lineRule="exact"/>
        <w:rPr>
          <w:rFonts w:ascii="Times New Roman" w:hAnsi="Times New Roman" w:cs="Times New Roman"/>
        </w:rPr>
      </w:pPr>
    </w:p>
    <w:p w:rsidR="0008406D" w:rsidRDefault="0008406D" w:rsidP="0008406D">
      <w:pPr>
        <w:rPr>
          <w:rFonts w:ascii="Times New Roman" w:hAnsi="Times New Roman" w:cs="Times New Roman"/>
          <w:sz w:val="28"/>
          <w:szCs w:val="28"/>
        </w:rPr>
      </w:pPr>
      <w:r>
        <w:rPr>
          <w:rFonts w:ascii="Times New Roman" w:hAnsi="Times New Roman" w:cs="Times New Roman"/>
          <w:sz w:val="28"/>
          <w:szCs w:val="28"/>
        </w:rPr>
        <w:t>* уточняется, при наличии финансирования</w:t>
      </w:r>
    </w:p>
    <w:p w:rsidR="00026EC8" w:rsidRPr="00026EC8" w:rsidRDefault="00026EC8" w:rsidP="0008406D">
      <w:pPr>
        <w:rPr>
          <w:rFonts w:ascii="Times New Roman" w:hAnsi="Times New Roman" w:cs="Times New Roman"/>
        </w:rPr>
      </w:pPr>
    </w:p>
    <w:p w:rsidR="00026EC8" w:rsidRPr="00026EC8" w:rsidRDefault="00026EC8" w:rsidP="00026EC8">
      <w:pPr>
        <w:jc w:val="center"/>
        <w:rPr>
          <w:rFonts w:ascii="Times New Roman" w:hAnsi="Times New Roman" w:cs="Times New Roman"/>
          <w:sz w:val="28"/>
          <w:szCs w:val="28"/>
        </w:rPr>
      </w:pPr>
      <w:r w:rsidRPr="00026EC8">
        <w:rPr>
          <w:rFonts w:ascii="Times New Roman" w:hAnsi="Times New Roman" w:cs="Times New Roman"/>
          <w:sz w:val="28"/>
          <w:szCs w:val="28"/>
        </w:rPr>
        <w:t>6. Дополнительная информация</w:t>
      </w:r>
    </w:p>
    <w:p w:rsidR="00026EC8" w:rsidRPr="00026EC8" w:rsidRDefault="00026EC8" w:rsidP="00026EC8">
      <w:pPr>
        <w:rPr>
          <w:rFonts w:ascii="Times New Roman" w:hAnsi="Times New Roman" w:cs="Times New Roman"/>
        </w:rPr>
      </w:pP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4"/>
      </w:tblGrid>
      <w:tr w:rsidR="00B86700" w:rsidRPr="00026EC8" w:rsidTr="00B86700">
        <w:trPr>
          <w:trHeight w:val="3670"/>
        </w:trPr>
        <w:tc>
          <w:tcPr>
            <w:tcW w:w="14564" w:type="dxa"/>
            <w:shd w:val="clear" w:color="auto" w:fill="auto"/>
            <w:vAlign w:val="center"/>
          </w:tcPr>
          <w:p w:rsidR="00B86700" w:rsidRDefault="00B86700" w:rsidP="002A1F60">
            <w:pPr>
              <w:spacing w:after="0" w:line="240" w:lineRule="auto"/>
              <w:ind w:firstLine="709"/>
              <w:jc w:val="both"/>
              <w:rPr>
                <w:rFonts w:ascii="Times New Roman" w:hAnsi="Times New Roman" w:cs="Times New Roman"/>
                <w:bCs/>
                <w:sz w:val="28"/>
                <w:szCs w:val="28"/>
              </w:rPr>
            </w:pPr>
            <w:proofErr w:type="gramStart"/>
            <w:r>
              <w:rPr>
                <w:rFonts w:ascii="Times New Roman" w:hAnsi="Times New Roman" w:cs="Times New Roman"/>
                <w:sz w:val="28"/>
                <w:szCs w:val="28"/>
              </w:rPr>
              <w:lastRenderedPageBreak/>
              <w:t xml:space="preserve">Региональный проект </w:t>
            </w:r>
            <w:r>
              <w:rPr>
                <w:rFonts w:ascii="Times New Roman" w:hAnsi="Times New Roman" w:cs="Times New Roman"/>
                <w:b/>
                <w:sz w:val="28"/>
                <w:szCs w:val="28"/>
              </w:rPr>
              <w:t>«Программа развития детского здравоохранения Республики Татарстан, включая создание современной инфраструктуры оказания медицинской помощи детям»</w:t>
            </w:r>
            <w:r w:rsidRPr="00866C9D">
              <w:rPr>
                <w:rFonts w:ascii="Times New Roman" w:hAnsi="Times New Roman" w:cs="Times New Roman"/>
                <w:sz w:val="28"/>
                <w:szCs w:val="28"/>
              </w:rPr>
              <w:t xml:space="preserve"> направлен на  развитие п</w:t>
            </w:r>
            <w:r w:rsidRPr="00866C9D">
              <w:rPr>
                <w:rFonts w:ascii="Times New Roman" w:hAnsi="Times New Roman" w:cs="Times New Roman"/>
                <w:bCs/>
                <w:sz w:val="28"/>
                <w:szCs w:val="28"/>
              </w:rPr>
              <w:t>рофилактического направления в педиатрии</w:t>
            </w:r>
            <w:r>
              <w:rPr>
                <w:rFonts w:ascii="Times New Roman" w:hAnsi="Times New Roman" w:cs="Times New Roman"/>
                <w:bCs/>
                <w:sz w:val="28"/>
                <w:szCs w:val="28"/>
              </w:rPr>
              <w:t xml:space="preserve"> и акушерстве-гинекологии;</w:t>
            </w:r>
            <w:r w:rsidRPr="00866C9D">
              <w:rPr>
                <w:rFonts w:ascii="Times New Roman" w:hAnsi="Times New Roman" w:cs="Times New Roman"/>
                <w:bCs/>
                <w:sz w:val="28"/>
                <w:szCs w:val="28"/>
              </w:rPr>
              <w:t xml:space="preserve"> внедрение современных профилактических технологий; улучшение материально-технической базы детских поликлиник</w:t>
            </w:r>
            <w:r>
              <w:rPr>
                <w:rFonts w:ascii="Times New Roman" w:hAnsi="Times New Roman" w:cs="Times New Roman"/>
                <w:bCs/>
                <w:sz w:val="28"/>
                <w:szCs w:val="28"/>
              </w:rPr>
              <w:t xml:space="preserve">, </w:t>
            </w:r>
            <w:r w:rsidRPr="00866C9D">
              <w:rPr>
                <w:rFonts w:ascii="Times New Roman" w:hAnsi="Times New Roman" w:cs="Times New Roman"/>
                <w:bCs/>
                <w:sz w:val="28"/>
                <w:szCs w:val="28"/>
              </w:rPr>
              <w:t>детских поликлинических отделений медицинских организаций</w:t>
            </w:r>
            <w:r>
              <w:rPr>
                <w:rFonts w:ascii="Times New Roman" w:hAnsi="Times New Roman" w:cs="Times New Roman"/>
                <w:bCs/>
                <w:sz w:val="28"/>
                <w:szCs w:val="28"/>
              </w:rPr>
              <w:t>, учреждений службы родовспоможения</w:t>
            </w:r>
            <w:r w:rsidRPr="00866C9D">
              <w:rPr>
                <w:rFonts w:ascii="Times New Roman" w:hAnsi="Times New Roman" w:cs="Times New Roman"/>
                <w:bCs/>
                <w:sz w:val="28"/>
                <w:szCs w:val="28"/>
              </w:rPr>
              <w:t xml:space="preserve"> путем оснащения новым медицинским оборудованием; повышение квалификации кадров</w:t>
            </w:r>
            <w:r>
              <w:rPr>
                <w:rFonts w:ascii="Times New Roman" w:hAnsi="Times New Roman" w:cs="Times New Roman"/>
                <w:bCs/>
                <w:sz w:val="28"/>
                <w:szCs w:val="28"/>
              </w:rPr>
              <w:t>,</w:t>
            </w:r>
            <w:r>
              <w:rPr>
                <w:rFonts w:ascii="Times New Roman" w:hAnsi="Times New Roman" w:cs="Times New Roman"/>
                <w:sz w:val="28"/>
                <w:szCs w:val="28"/>
              </w:rPr>
              <w:t xml:space="preserve"> совершенствование ранней диагностики заболеваний органов репродуктивной сферы у детей</w:t>
            </w:r>
            <w:r w:rsidRPr="00866C9D">
              <w:rPr>
                <w:rFonts w:ascii="Times New Roman" w:hAnsi="Times New Roman" w:cs="Times New Roman"/>
                <w:bCs/>
                <w:sz w:val="28"/>
                <w:szCs w:val="28"/>
              </w:rPr>
              <w:t>.</w:t>
            </w:r>
            <w:proofErr w:type="gramEnd"/>
            <w:r w:rsidRPr="00866C9D">
              <w:rPr>
                <w:rFonts w:ascii="Times New Roman" w:hAnsi="Times New Roman" w:cs="Times New Roman"/>
                <w:bCs/>
                <w:sz w:val="28"/>
                <w:szCs w:val="28"/>
              </w:rPr>
              <w:t xml:space="preserve"> Реализация мероприятий проекта позволит улучшить оказание первичной медико-санитарной помощи детям</w:t>
            </w:r>
            <w:r>
              <w:rPr>
                <w:rFonts w:ascii="Times New Roman" w:hAnsi="Times New Roman" w:cs="Times New Roman"/>
                <w:bCs/>
                <w:sz w:val="28"/>
                <w:szCs w:val="28"/>
              </w:rPr>
              <w:t xml:space="preserve">, </w:t>
            </w:r>
            <w:r w:rsidRPr="00900AFD">
              <w:rPr>
                <w:rFonts w:ascii="Times New Roman" w:hAnsi="Times New Roman" w:cs="Times New Roman"/>
                <w:sz w:val="28"/>
                <w:szCs w:val="28"/>
              </w:rPr>
              <w:t>женщинам в период беременности, родов и в послеродовом периоде и новорожденным</w:t>
            </w:r>
            <w:r>
              <w:rPr>
                <w:rFonts w:ascii="Times New Roman" w:hAnsi="Times New Roman" w:cs="Times New Roman"/>
                <w:sz w:val="28"/>
                <w:szCs w:val="28"/>
              </w:rPr>
              <w:t xml:space="preserve">, улучшить </w:t>
            </w:r>
            <w:r>
              <w:rPr>
                <w:rFonts w:ascii="Times New Roman" w:hAnsi="Times New Roman" w:cs="Times New Roman"/>
                <w:bCs/>
                <w:sz w:val="28"/>
                <w:szCs w:val="28"/>
              </w:rPr>
              <w:t>репродуктивное здоровье населения</w:t>
            </w:r>
            <w:r w:rsidRPr="00866C9D">
              <w:rPr>
                <w:rFonts w:ascii="Times New Roman" w:hAnsi="Times New Roman" w:cs="Times New Roman"/>
                <w:bCs/>
                <w:sz w:val="28"/>
                <w:szCs w:val="28"/>
              </w:rPr>
              <w:t xml:space="preserve">. </w:t>
            </w:r>
            <w:proofErr w:type="gramStart"/>
            <w:r w:rsidR="002A1F60">
              <w:rPr>
                <w:rFonts w:ascii="Times New Roman" w:hAnsi="Times New Roman" w:cs="Times New Roman"/>
                <w:bCs/>
                <w:sz w:val="28"/>
                <w:szCs w:val="28"/>
              </w:rPr>
              <w:t>Мероприятия</w:t>
            </w:r>
            <w:r w:rsidR="002A1F60" w:rsidRPr="009B7C4E">
              <w:rPr>
                <w:rFonts w:ascii="Times New Roman" w:hAnsi="Times New Roman" w:cs="Times New Roman"/>
                <w:bCs/>
                <w:sz w:val="28"/>
                <w:szCs w:val="28"/>
              </w:rPr>
              <w:t xml:space="preserve"> </w:t>
            </w:r>
            <w:r w:rsidR="002A1F60">
              <w:rPr>
                <w:rFonts w:ascii="Times New Roman" w:hAnsi="Times New Roman" w:cs="Times New Roman"/>
                <w:bCs/>
                <w:sz w:val="28"/>
                <w:szCs w:val="28"/>
              </w:rPr>
              <w:t>по актуализации</w:t>
            </w:r>
            <w:r w:rsidR="002A1F60" w:rsidRPr="009B7C4E">
              <w:rPr>
                <w:rFonts w:ascii="Times New Roman" w:hAnsi="Times New Roman" w:cs="Times New Roman"/>
                <w:bCs/>
                <w:sz w:val="28"/>
                <w:szCs w:val="28"/>
              </w:rPr>
              <w:t xml:space="preserve"> схемы маршрутизации беременных женщин с преждевременными родами в перинатальные центры</w:t>
            </w:r>
            <w:r w:rsidR="002A1F60">
              <w:rPr>
                <w:rFonts w:ascii="Times New Roman" w:hAnsi="Times New Roman" w:cs="Times New Roman"/>
                <w:bCs/>
                <w:sz w:val="28"/>
                <w:szCs w:val="28"/>
              </w:rPr>
              <w:t xml:space="preserve"> обеспечат своевременную госпитализацию</w:t>
            </w:r>
            <w:r w:rsidR="002A1F60" w:rsidRPr="009B7C4E">
              <w:rPr>
                <w:rFonts w:ascii="Times New Roman" w:hAnsi="Times New Roman" w:cs="Times New Roman"/>
                <w:bCs/>
                <w:sz w:val="28"/>
                <w:szCs w:val="28"/>
              </w:rPr>
              <w:t xml:space="preserve"> в наиболее высококвалифицированные учреждения родовспоможения – перинатальные центры</w:t>
            </w:r>
            <w:r w:rsidR="002A1F60">
              <w:rPr>
                <w:rFonts w:ascii="Times New Roman" w:hAnsi="Times New Roman" w:cs="Times New Roman"/>
                <w:bCs/>
                <w:sz w:val="28"/>
                <w:szCs w:val="28"/>
              </w:rPr>
              <w:t xml:space="preserve">, что </w:t>
            </w:r>
            <w:r w:rsidR="002A1F60" w:rsidRPr="009B7C4E">
              <w:rPr>
                <w:rFonts w:ascii="Times New Roman" w:hAnsi="Times New Roman" w:cs="Times New Roman"/>
                <w:bCs/>
                <w:sz w:val="28"/>
                <w:szCs w:val="28"/>
              </w:rPr>
              <w:t xml:space="preserve">позволит  </w:t>
            </w:r>
            <w:r w:rsidR="002A1F60">
              <w:rPr>
                <w:rFonts w:ascii="Times New Roman" w:hAnsi="Times New Roman" w:cs="Times New Roman"/>
                <w:bCs/>
                <w:sz w:val="28"/>
                <w:szCs w:val="28"/>
              </w:rPr>
              <w:t>оказать</w:t>
            </w:r>
            <w:r w:rsidR="002A1F60" w:rsidRPr="009B7C4E">
              <w:rPr>
                <w:rFonts w:ascii="Times New Roman" w:hAnsi="Times New Roman" w:cs="Times New Roman"/>
                <w:bCs/>
                <w:sz w:val="28"/>
                <w:szCs w:val="28"/>
              </w:rPr>
              <w:t xml:space="preserve"> более качественную помощь беременным и недоношенным новорожденным детям с первых минут жизни, </w:t>
            </w:r>
            <w:r w:rsidR="002A1F60">
              <w:rPr>
                <w:rFonts w:ascii="Times New Roman" w:hAnsi="Times New Roman" w:cs="Times New Roman"/>
                <w:bCs/>
                <w:sz w:val="28"/>
                <w:szCs w:val="28"/>
              </w:rPr>
              <w:t>и</w:t>
            </w:r>
            <w:r w:rsidR="002A1F60" w:rsidRPr="009B7C4E">
              <w:rPr>
                <w:rFonts w:ascii="Times New Roman" w:hAnsi="Times New Roman" w:cs="Times New Roman"/>
                <w:bCs/>
                <w:sz w:val="28"/>
                <w:szCs w:val="28"/>
              </w:rPr>
              <w:t xml:space="preserve"> окажет самое непосредственное влияние не только на снижение младенческой смертности, но и на с</w:t>
            </w:r>
            <w:r w:rsidR="002A1F60">
              <w:rPr>
                <w:rFonts w:ascii="Times New Roman" w:hAnsi="Times New Roman" w:cs="Times New Roman"/>
                <w:bCs/>
                <w:sz w:val="28"/>
                <w:szCs w:val="28"/>
              </w:rPr>
              <w:t>нижение инвалидности с детства.</w:t>
            </w:r>
            <w:proofErr w:type="gramEnd"/>
            <w:r w:rsidR="002A1F60">
              <w:rPr>
                <w:rFonts w:ascii="Times New Roman" w:hAnsi="Times New Roman" w:cs="Times New Roman"/>
                <w:bCs/>
                <w:sz w:val="28"/>
                <w:szCs w:val="28"/>
              </w:rPr>
              <w:t xml:space="preserve"> </w:t>
            </w:r>
            <w:proofErr w:type="gramStart"/>
            <w:r w:rsidR="002A1F60" w:rsidRPr="009B7C4E">
              <w:rPr>
                <w:rFonts w:ascii="Times New Roman" w:hAnsi="Times New Roman" w:cs="Times New Roman"/>
                <w:bCs/>
                <w:sz w:val="28"/>
                <w:szCs w:val="28"/>
              </w:rPr>
              <w:t>Снижение смертности детей в возрасте 0-4г, в соответствии с ее структурой, будет достигнуто в первую очередь за счет повышения эффективности работы  медицинских организаций, оказывающих первичную медико-санитарную помощь, а именно – улучшения оснащенности детских поликлиник и поликлинических отделений медицинских организаций и внедрению в них технологий, обеспечивающих  комфортность получения медицинской помощи для ребенка и его семьи.</w:t>
            </w:r>
            <w:proofErr w:type="gramEnd"/>
            <w:r w:rsidR="002A1F60" w:rsidRPr="009B7C4E">
              <w:rPr>
                <w:rFonts w:ascii="Times New Roman" w:hAnsi="Times New Roman" w:cs="Times New Roman"/>
                <w:bCs/>
                <w:sz w:val="28"/>
                <w:szCs w:val="28"/>
              </w:rPr>
              <w:t xml:space="preserve"> </w:t>
            </w:r>
            <w:r w:rsidRPr="00866C9D">
              <w:rPr>
                <w:rFonts w:ascii="Times New Roman" w:hAnsi="Times New Roman" w:cs="Times New Roman"/>
                <w:bCs/>
                <w:sz w:val="28"/>
                <w:szCs w:val="28"/>
              </w:rPr>
              <w:t>Оснащение детских поликлиник и поликлинических отделений современным оборудованием,</w:t>
            </w:r>
            <w:r w:rsidRPr="00866C9D">
              <w:rPr>
                <w:rFonts w:ascii="Times New Roman" w:hAnsi="Times New Roman" w:cs="Times New Roman"/>
                <w:sz w:val="28"/>
                <w:szCs w:val="28"/>
              </w:rPr>
              <w:t xml:space="preserve"> создание в них организационно-планировочных решений внутренних пространств, обеспечивающих комфортность пребывания детей</w:t>
            </w:r>
            <w:r>
              <w:rPr>
                <w:rFonts w:ascii="Times New Roman" w:hAnsi="Times New Roman" w:cs="Times New Roman"/>
                <w:sz w:val="28"/>
                <w:szCs w:val="28"/>
              </w:rPr>
              <w:t xml:space="preserve">, </w:t>
            </w:r>
            <w:r w:rsidRPr="00866C9D">
              <w:rPr>
                <w:rFonts w:ascii="Times New Roman" w:hAnsi="Times New Roman" w:cs="Times New Roman"/>
                <w:bCs/>
                <w:sz w:val="28"/>
                <w:szCs w:val="28"/>
              </w:rPr>
              <w:t xml:space="preserve">  приведет к снижению длительности ожидания осмотров врачами-специалистами и  диагностическими обследованиями детей, упростит процедуру записи к врачу, создаст систему понятной навигации. Не менее 95% детских поликлиник и детских поликлинических отделений медицинских организаций будут соответствовать современным требованиям.</w:t>
            </w:r>
            <w:r w:rsidR="009B7C4E">
              <w:t xml:space="preserve"> </w:t>
            </w:r>
            <w:proofErr w:type="gramStart"/>
            <w:r w:rsidR="009B7C4E" w:rsidRPr="009B7C4E">
              <w:rPr>
                <w:rFonts w:ascii="Times New Roman" w:hAnsi="Times New Roman" w:cs="Times New Roman"/>
                <w:bCs/>
                <w:sz w:val="28"/>
                <w:szCs w:val="28"/>
              </w:rPr>
              <w:t>Строительство Центра детской онкологии, гематологии и хирургии на базе ГАУЗ «Детская республиканская клиническая больница МЗ РТ» расширит возможности по оказанию специализированной, в том числе высокотехнологичной медицинской помощи детям с хирургическими и онкологическими заболеваниями, обеспечит  внедрение инновационных медицинских технологий,  создаст комфортные условия пребывания детей в стационаре, в том числе совместно  с родителями.</w:t>
            </w:r>
            <w:proofErr w:type="gramEnd"/>
            <w:r>
              <w:rPr>
                <w:rFonts w:ascii="Times New Roman" w:hAnsi="Times New Roman" w:cs="Times New Roman"/>
                <w:bCs/>
                <w:sz w:val="28"/>
                <w:szCs w:val="28"/>
              </w:rPr>
              <w:t xml:space="preserve"> Развитие профилактического направления в педиатрии, в том числе расширенной информационно-просветительной работы среди подростков и их родителей будет формировать здоровье-сберегающие приоритеты. Использование средств </w:t>
            </w:r>
            <w:r>
              <w:rPr>
                <w:rFonts w:ascii="Times New Roman" w:hAnsi="Times New Roman" w:cs="Times New Roman"/>
                <w:bCs/>
                <w:sz w:val="28"/>
                <w:szCs w:val="28"/>
              </w:rPr>
              <w:lastRenderedPageBreak/>
              <w:t xml:space="preserve">родовых сертификатов позволит бесперебойно обеспечить беременных необходимыми медикаментами, улучшит материально-техническую базу учреждений родовспоможения. </w:t>
            </w:r>
            <w:r w:rsidRPr="00866C9D">
              <w:rPr>
                <w:rFonts w:ascii="Times New Roman" w:hAnsi="Times New Roman" w:cs="Times New Roman"/>
                <w:bCs/>
                <w:sz w:val="28"/>
                <w:szCs w:val="28"/>
              </w:rPr>
              <w:t xml:space="preserve">Таким образом, </w:t>
            </w:r>
            <w:r>
              <w:rPr>
                <w:rFonts w:ascii="Times New Roman" w:hAnsi="Times New Roman" w:cs="Times New Roman"/>
                <w:bCs/>
                <w:sz w:val="28"/>
                <w:szCs w:val="28"/>
              </w:rPr>
              <w:t xml:space="preserve">региональный </w:t>
            </w:r>
            <w:r w:rsidRPr="00866C9D">
              <w:rPr>
                <w:rFonts w:ascii="Times New Roman" w:hAnsi="Times New Roman" w:cs="Times New Roman"/>
                <w:bCs/>
                <w:sz w:val="28"/>
                <w:szCs w:val="28"/>
              </w:rPr>
              <w:t>проект позволит повысить доступность и качество медицинской помощи детям всех возрастных групп</w:t>
            </w:r>
            <w:r>
              <w:rPr>
                <w:rFonts w:ascii="Times New Roman" w:hAnsi="Times New Roman" w:cs="Times New Roman"/>
                <w:bCs/>
                <w:sz w:val="28"/>
                <w:szCs w:val="28"/>
              </w:rPr>
              <w:t xml:space="preserve">, </w:t>
            </w:r>
            <w:r w:rsidRPr="00900AFD">
              <w:rPr>
                <w:rFonts w:ascii="Times New Roman" w:hAnsi="Times New Roman" w:cs="Times New Roman"/>
                <w:sz w:val="28"/>
                <w:szCs w:val="28"/>
              </w:rPr>
              <w:t>женщинам в период беременности, родов и в послеродовом периоде</w:t>
            </w:r>
            <w:r>
              <w:rPr>
                <w:rFonts w:ascii="Times New Roman" w:hAnsi="Times New Roman" w:cs="Times New Roman"/>
                <w:sz w:val="28"/>
                <w:szCs w:val="28"/>
              </w:rPr>
              <w:t>.</w:t>
            </w:r>
          </w:p>
          <w:p w:rsidR="00B86700" w:rsidRDefault="00B86700" w:rsidP="003378E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1C1B84">
              <w:rPr>
                <w:rFonts w:ascii="Times New Roman" w:hAnsi="Times New Roman" w:cs="Times New Roman"/>
                <w:bCs/>
                <w:sz w:val="28"/>
                <w:szCs w:val="28"/>
              </w:rPr>
              <w:t xml:space="preserve">Реализация данного проекта взаимосвязана с реализацией других региональных проектов. В рамках Федерального проекта по Республике Татарстан «Создание единого цифрового контура в здравоохранении на основе единой государственной информационной системы «Электронное здравоохранение Республики Татарстан»» </w:t>
            </w:r>
            <w:r>
              <w:rPr>
                <w:rFonts w:ascii="Times New Roman" w:hAnsi="Times New Roman" w:cs="Times New Roman"/>
                <w:bCs/>
                <w:sz w:val="28"/>
                <w:szCs w:val="28"/>
              </w:rPr>
              <w:t xml:space="preserve">будут </w:t>
            </w:r>
            <w:r w:rsidRPr="001C1B84">
              <w:rPr>
                <w:rFonts w:ascii="Times New Roman" w:hAnsi="Times New Roman" w:cs="Times New Roman"/>
                <w:bCs/>
                <w:sz w:val="28"/>
                <w:szCs w:val="28"/>
              </w:rPr>
              <w:t>реализ</w:t>
            </w:r>
            <w:r>
              <w:rPr>
                <w:rFonts w:ascii="Times New Roman" w:hAnsi="Times New Roman" w:cs="Times New Roman"/>
                <w:bCs/>
                <w:sz w:val="28"/>
                <w:szCs w:val="28"/>
              </w:rPr>
              <w:t xml:space="preserve">ованы </w:t>
            </w:r>
            <w:r w:rsidRPr="001C1B84">
              <w:rPr>
                <w:rFonts w:ascii="Times New Roman" w:hAnsi="Times New Roman" w:cs="Times New Roman"/>
                <w:bCs/>
                <w:sz w:val="28"/>
                <w:szCs w:val="28"/>
              </w:rPr>
              <w:t xml:space="preserve">мероприятия </w:t>
            </w:r>
            <w:r>
              <w:rPr>
                <w:rFonts w:ascii="Times New Roman" w:hAnsi="Times New Roman" w:cs="Times New Roman"/>
                <w:bCs/>
                <w:sz w:val="28"/>
                <w:szCs w:val="28"/>
              </w:rPr>
              <w:t xml:space="preserve">по </w:t>
            </w:r>
            <w:r w:rsidRPr="001C1B84">
              <w:rPr>
                <w:rFonts w:ascii="Times New Roman" w:hAnsi="Times New Roman" w:cs="Times New Roman"/>
                <w:bCs/>
                <w:sz w:val="28"/>
                <w:szCs w:val="28"/>
              </w:rPr>
              <w:t>мониторинг</w:t>
            </w:r>
            <w:r>
              <w:rPr>
                <w:rFonts w:ascii="Times New Roman" w:hAnsi="Times New Roman" w:cs="Times New Roman"/>
                <w:bCs/>
                <w:sz w:val="28"/>
                <w:szCs w:val="28"/>
              </w:rPr>
              <w:t>у</w:t>
            </w:r>
            <w:r w:rsidRPr="001C1B84">
              <w:rPr>
                <w:rFonts w:ascii="Times New Roman" w:hAnsi="Times New Roman" w:cs="Times New Roman"/>
                <w:bCs/>
                <w:sz w:val="28"/>
                <w:szCs w:val="28"/>
              </w:rPr>
              <w:t xml:space="preserve"> беременных</w:t>
            </w:r>
            <w:r>
              <w:rPr>
                <w:rFonts w:ascii="Times New Roman" w:hAnsi="Times New Roman" w:cs="Times New Roman"/>
                <w:bCs/>
                <w:sz w:val="28"/>
                <w:szCs w:val="28"/>
              </w:rPr>
              <w:t>;</w:t>
            </w:r>
            <w:r w:rsidRPr="001C1B84">
              <w:rPr>
                <w:rFonts w:ascii="Times New Roman" w:hAnsi="Times New Roman" w:cs="Times New Roman"/>
                <w:bCs/>
                <w:sz w:val="28"/>
                <w:szCs w:val="28"/>
              </w:rPr>
              <w:t xml:space="preserve"> подключение к централизованной системе (подсистеме) учреждений педиатрической службы «Организация оказания профи</w:t>
            </w:r>
            <w:r>
              <w:rPr>
                <w:rFonts w:ascii="Times New Roman" w:hAnsi="Times New Roman" w:cs="Times New Roman"/>
                <w:bCs/>
                <w:sz w:val="28"/>
                <w:szCs w:val="28"/>
              </w:rPr>
              <w:t>лактической медицинской помощи</w:t>
            </w:r>
            <w:r w:rsidRPr="001C1B84">
              <w:rPr>
                <w:rFonts w:ascii="Times New Roman" w:hAnsi="Times New Roman" w:cs="Times New Roman"/>
                <w:bCs/>
                <w:sz w:val="28"/>
                <w:szCs w:val="28"/>
              </w:rPr>
              <w:t xml:space="preserve">». </w:t>
            </w:r>
          </w:p>
          <w:p w:rsidR="00B86700" w:rsidRPr="001C1B84" w:rsidRDefault="00B86700" w:rsidP="007F25DD">
            <w:pPr>
              <w:spacing w:after="0" w:line="264" w:lineRule="auto"/>
              <w:ind w:firstLine="709"/>
              <w:jc w:val="both"/>
              <w:rPr>
                <w:rFonts w:ascii="Times New Roman" w:hAnsi="Times New Roman" w:cs="Times New Roman"/>
                <w:bCs/>
                <w:sz w:val="28"/>
                <w:szCs w:val="28"/>
              </w:rPr>
            </w:pPr>
            <w:r w:rsidRPr="001C1B84">
              <w:rPr>
                <w:rFonts w:ascii="Times New Roman" w:hAnsi="Times New Roman" w:cs="Times New Roman"/>
                <w:bCs/>
                <w:sz w:val="28"/>
                <w:szCs w:val="28"/>
              </w:rPr>
              <w:t xml:space="preserve">В рамках </w:t>
            </w:r>
            <w:r>
              <w:rPr>
                <w:rFonts w:ascii="Times New Roman" w:hAnsi="Times New Roman" w:cs="Times New Roman"/>
                <w:bCs/>
                <w:sz w:val="28"/>
                <w:szCs w:val="28"/>
              </w:rPr>
              <w:t>регионального</w:t>
            </w:r>
            <w:r w:rsidRPr="001C1B84">
              <w:rPr>
                <w:rFonts w:ascii="Times New Roman" w:hAnsi="Times New Roman" w:cs="Times New Roman"/>
                <w:bCs/>
                <w:sz w:val="28"/>
                <w:szCs w:val="28"/>
              </w:rPr>
              <w:t xml:space="preserve"> проекта по Республике Татарстан «Обеспечение медицинских организаций системы здравоохранения квалифицированными кадрами» реал</w:t>
            </w:r>
            <w:r>
              <w:rPr>
                <w:rFonts w:ascii="Times New Roman" w:hAnsi="Times New Roman" w:cs="Times New Roman"/>
                <w:bCs/>
                <w:sz w:val="28"/>
                <w:szCs w:val="28"/>
              </w:rPr>
              <w:t>изуются мероприятия по п</w:t>
            </w:r>
            <w:r>
              <w:rPr>
                <w:rFonts w:ascii="Times New Roman" w:hAnsi="Times New Roman" w:cs="Times New Roman"/>
                <w:sz w:val="28"/>
                <w:szCs w:val="28"/>
              </w:rPr>
              <w:t>овышению квалификации медицинских работников</w:t>
            </w:r>
            <w:r w:rsidRPr="00B64227">
              <w:rPr>
                <w:rFonts w:ascii="Times New Roman" w:hAnsi="Times New Roman" w:cs="Times New Roman"/>
                <w:sz w:val="28"/>
                <w:szCs w:val="28"/>
              </w:rPr>
              <w:t xml:space="preserve"> в области </w:t>
            </w:r>
            <w:proofErr w:type="spellStart"/>
            <w:r>
              <w:rPr>
                <w:rFonts w:ascii="Times New Roman" w:hAnsi="Times New Roman" w:cs="Times New Roman"/>
                <w:sz w:val="28"/>
                <w:szCs w:val="28"/>
              </w:rPr>
              <w:t>перинатологии</w:t>
            </w:r>
            <w:proofErr w:type="spellEnd"/>
            <w:r w:rsidRPr="00B64227">
              <w:rPr>
                <w:rFonts w:ascii="Times New Roman" w:hAnsi="Times New Roman" w:cs="Times New Roman"/>
                <w:sz w:val="28"/>
                <w:szCs w:val="28"/>
              </w:rPr>
              <w:t>, неонатологии</w:t>
            </w:r>
            <w:r>
              <w:rPr>
                <w:rFonts w:ascii="Times New Roman" w:hAnsi="Times New Roman" w:cs="Times New Roman"/>
                <w:sz w:val="28"/>
                <w:szCs w:val="28"/>
              </w:rPr>
              <w:t>,</w:t>
            </w:r>
            <w:r w:rsidRPr="00B64227">
              <w:rPr>
                <w:rFonts w:ascii="Times New Roman" w:hAnsi="Times New Roman" w:cs="Times New Roman"/>
                <w:sz w:val="28"/>
                <w:szCs w:val="28"/>
              </w:rPr>
              <w:t xml:space="preserve"> педиатрии</w:t>
            </w:r>
            <w:r w:rsidRPr="00B64227">
              <w:rPr>
                <w:rFonts w:ascii="Times New Roman" w:hAnsi="Times New Roman" w:cs="Times New Roman"/>
                <w:bCs/>
                <w:sz w:val="28"/>
                <w:szCs w:val="28"/>
              </w:rPr>
              <w:t xml:space="preserve"> </w:t>
            </w:r>
            <w:r>
              <w:rPr>
                <w:rFonts w:ascii="Times New Roman" w:hAnsi="Times New Roman" w:cs="Times New Roman"/>
                <w:bCs/>
                <w:sz w:val="28"/>
                <w:szCs w:val="28"/>
              </w:rPr>
              <w:t xml:space="preserve">в </w:t>
            </w:r>
            <w:proofErr w:type="spellStart"/>
            <w:r>
              <w:rPr>
                <w:rFonts w:ascii="Times New Roman" w:hAnsi="Times New Roman" w:cs="Times New Roman"/>
                <w:bCs/>
                <w:sz w:val="28"/>
                <w:szCs w:val="28"/>
              </w:rPr>
              <w:t>симуляционных</w:t>
            </w:r>
            <w:proofErr w:type="spellEnd"/>
            <w:r>
              <w:rPr>
                <w:rFonts w:ascii="Times New Roman" w:hAnsi="Times New Roman" w:cs="Times New Roman"/>
                <w:bCs/>
                <w:sz w:val="28"/>
                <w:szCs w:val="28"/>
              </w:rPr>
              <w:t xml:space="preserve"> образовательных центрах; подготовке врачей педиатров по охране репродуктивного здоровья подростков и др. мероприятия.</w:t>
            </w:r>
            <w:r w:rsidRPr="001C1B84">
              <w:rPr>
                <w:rFonts w:ascii="Times New Roman" w:hAnsi="Times New Roman" w:cs="Times New Roman"/>
                <w:bCs/>
                <w:sz w:val="28"/>
                <w:szCs w:val="28"/>
              </w:rPr>
              <w:t xml:space="preserve"> </w:t>
            </w:r>
          </w:p>
          <w:p w:rsidR="00B86700" w:rsidRDefault="00B86700" w:rsidP="003378EB">
            <w:pPr>
              <w:spacing w:after="0" w:line="240" w:lineRule="auto"/>
              <w:ind w:firstLine="709"/>
              <w:jc w:val="both"/>
              <w:rPr>
                <w:rFonts w:ascii="Times New Roman" w:hAnsi="Times New Roman" w:cs="Times New Roman"/>
                <w:bCs/>
                <w:sz w:val="28"/>
                <w:szCs w:val="28"/>
              </w:rPr>
            </w:pPr>
            <w:r w:rsidRPr="001C1B84">
              <w:rPr>
                <w:rFonts w:ascii="Times New Roman" w:hAnsi="Times New Roman" w:cs="Times New Roman"/>
                <w:bCs/>
                <w:sz w:val="28"/>
                <w:szCs w:val="28"/>
              </w:rPr>
              <w:t xml:space="preserve">В рамках </w:t>
            </w:r>
            <w:r>
              <w:rPr>
                <w:rFonts w:ascii="Times New Roman" w:hAnsi="Times New Roman" w:cs="Times New Roman"/>
                <w:bCs/>
                <w:sz w:val="28"/>
                <w:szCs w:val="28"/>
              </w:rPr>
              <w:t>регионального</w:t>
            </w:r>
            <w:r w:rsidRPr="001C1B84">
              <w:rPr>
                <w:rFonts w:ascii="Times New Roman" w:hAnsi="Times New Roman" w:cs="Times New Roman"/>
                <w:bCs/>
                <w:sz w:val="28"/>
                <w:szCs w:val="28"/>
              </w:rPr>
              <w:t xml:space="preserve"> проекта «Развитие первичной медико-санитарной</w:t>
            </w:r>
            <w:r>
              <w:rPr>
                <w:rFonts w:ascii="Times New Roman" w:hAnsi="Times New Roman" w:cs="Times New Roman"/>
                <w:bCs/>
                <w:sz w:val="28"/>
                <w:szCs w:val="28"/>
              </w:rPr>
              <w:t xml:space="preserve"> помощи» в Республике Татарстан</w:t>
            </w:r>
            <w:r w:rsidRPr="001C1B84">
              <w:rPr>
                <w:rFonts w:ascii="Times New Roman" w:hAnsi="Times New Roman" w:cs="Times New Roman"/>
                <w:bCs/>
                <w:sz w:val="28"/>
                <w:szCs w:val="28"/>
              </w:rPr>
              <w:t xml:space="preserve"> реализуются мероприятия по</w:t>
            </w:r>
            <w:r>
              <w:rPr>
                <w:rFonts w:ascii="Times New Roman" w:hAnsi="Times New Roman" w:cs="Times New Roman"/>
                <w:bCs/>
                <w:sz w:val="28"/>
                <w:szCs w:val="28"/>
              </w:rPr>
              <w:t xml:space="preserve"> ремонту и оснащению отделений профилактики детских поликлиник.</w:t>
            </w:r>
          </w:p>
          <w:p w:rsidR="00B86700" w:rsidRPr="00DD539D" w:rsidRDefault="00B86700" w:rsidP="003378EB">
            <w:pPr>
              <w:spacing w:after="0" w:line="240" w:lineRule="auto"/>
              <w:ind w:firstLine="709"/>
              <w:jc w:val="both"/>
              <w:rPr>
                <w:rFonts w:ascii="Times New Roman" w:hAnsi="Times New Roman" w:cs="Times New Roman"/>
                <w:i/>
                <w:sz w:val="26"/>
                <w:szCs w:val="26"/>
              </w:rPr>
            </w:pPr>
            <w:r w:rsidRPr="00866C9D">
              <w:rPr>
                <w:rFonts w:ascii="Times New Roman" w:hAnsi="Times New Roman" w:cs="Times New Roman"/>
                <w:bCs/>
                <w:sz w:val="28"/>
                <w:szCs w:val="28"/>
              </w:rPr>
              <w:t xml:space="preserve">Реализация </w:t>
            </w:r>
            <w:r>
              <w:rPr>
                <w:rFonts w:ascii="Times New Roman" w:hAnsi="Times New Roman" w:cs="Times New Roman"/>
                <w:bCs/>
                <w:sz w:val="28"/>
                <w:szCs w:val="28"/>
              </w:rPr>
              <w:t xml:space="preserve">регионального </w:t>
            </w:r>
            <w:r w:rsidRPr="00866C9D">
              <w:rPr>
                <w:rFonts w:ascii="Times New Roman" w:hAnsi="Times New Roman" w:cs="Times New Roman"/>
                <w:bCs/>
                <w:sz w:val="28"/>
                <w:szCs w:val="28"/>
              </w:rPr>
              <w:t xml:space="preserve">проекта носит системный характер, обеспечивая достижение  целевого показателя  проекта – снижение младенческой смертности </w:t>
            </w:r>
            <w:r w:rsidRPr="00A66B1E">
              <w:rPr>
                <w:rFonts w:ascii="Times New Roman" w:hAnsi="Times New Roman" w:cs="Times New Roman"/>
                <w:bCs/>
                <w:sz w:val="28"/>
                <w:szCs w:val="28"/>
              </w:rPr>
              <w:t>до 4,2 на</w:t>
            </w:r>
            <w:r w:rsidRPr="00866C9D">
              <w:rPr>
                <w:rFonts w:ascii="Times New Roman" w:hAnsi="Times New Roman" w:cs="Times New Roman"/>
                <w:bCs/>
                <w:sz w:val="28"/>
                <w:szCs w:val="28"/>
              </w:rPr>
              <w:t xml:space="preserve"> 1000 родившихся живыми, и опосредовано влияет  на достижение других целевых показателей </w:t>
            </w:r>
            <w:r w:rsidRPr="00866C9D">
              <w:rPr>
                <w:rFonts w:ascii="Times New Roman" w:eastAsia="Calibri" w:hAnsi="Times New Roman" w:cs="Times New Roman"/>
                <w:sz w:val="28"/>
                <w:szCs w:val="28"/>
              </w:rPr>
              <w:t xml:space="preserve">национального проекта </w:t>
            </w:r>
            <w:r w:rsidRPr="00866C9D">
              <w:rPr>
                <w:rFonts w:ascii="Times New Roman" w:hAnsi="Times New Roman" w:cs="Times New Roman"/>
                <w:sz w:val="28"/>
                <w:szCs w:val="28"/>
              </w:rPr>
              <w:t>«Здравоохранение»</w:t>
            </w:r>
            <w:r w:rsidRPr="00866C9D">
              <w:rPr>
                <w:rFonts w:ascii="Times New Roman" w:hAnsi="Times New Roman" w:cs="Times New Roman"/>
                <w:bCs/>
                <w:sz w:val="28"/>
                <w:szCs w:val="28"/>
              </w:rPr>
              <w:t xml:space="preserve">.  </w:t>
            </w:r>
          </w:p>
        </w:tc>
      </w:tr>
    </w:tbl>
    <w:p w:rsidR="009E599B" w:rsidRPr="003C6446" w:rsidRDefault="00026EC8" w:rsidP="003C6446">
      <w:pPr>
        <w:tabs>
          <w:tab w:val="left" w:pos="10206"/>
        </w:tabs>
        <w:spacing w:after="0" w:line="240" w:lineRule="auto"/>
        <w:ind w:left="10206"/>
        <w:rPr>
          <w:sz w:val="32"/>
          <w:szCs w:val="32"/>
        </w:rPr>
      </w:pPr>
      <w:r w:rsidRPr="00026EC8">
        <w:rPr>
          <w:rFonts w:ascii="Times New Roman" w:hAnsi="Times New Roman" w:cs="Times New Roman"/>
        </w:rPr>
        <w:lastRenderedPageBreak/>
        <w:br w:type="page"/>
      </w:r>
      <w:r w:rsidR="003C6446">
        <w:rPr>
          <w:rFonts w:ascii="Times New Roman" w:hAnsi="Times New Roman" w:cs="Times New Roman"/>
          <w:sz w:val="28"/>
          <w:szCs w:val="28"/>
        </w:rPr>
        <w:lastRenderedPageBreak/>
        <w:t xml:space="preserve">Приложение </w:t>
      </w:r>
      <w:r w:rsidR="009E599B" w:rsidRPr="009E599B">
        <w:rPr>
          <w:rFonts w:ascii="Times New Roman" w:hAnsi="Times New Roman" w:cs="Times New Roman"/>
          <w:sz w:val="28"/>
          <w:szCs w:val="28"/>
        </w:rPr>
        <w:t>№ 1</w:t>
      </w:r>
    </w:p>
    <w:p w:rsidR="009E599B" w:rsidRPr="009E599B" w:rsidRDefault="009E599B" w:rsidP="003C6446">
      <w:pPr>
        <w:tabs>
          <w:tab w:val="left" w:pos="10206"/>
        </w:tabs>
        <w:spacing w:after="0" w:line="240" w:lineRule="auto"/>
        <w:ind w:left="10206"/>
        <w:rPr>
          <w:rFonts w:ascii="Times New Roman" w:hAnsi="Times New Roman" w:cs="Times New Roman"/>
          <w:sz w:val="28"/>
          <w:szCs w:val="28"/>
        </w:rPr>
      </w:pPr>
      <w:r w:rsidRPr="009E599B">
        <w:rPr>
          <w:rFonts w:ascii="Times New Roman" w:hAnsi="Times New Roman" w:cs="Times New Roman"/>
          <w:sz w:val="28"/>
          <w:szCs w:val="28"/>
        </w:rPr>
        <w:t xml:space="preserve">к паспорту </w:t>
      </w:r>
      <w:r w:rsidR="003C6446">
        <w:rPr>
          <w:rFonts w:ascii="Times New Roman" w:hAnsi="Times New Roman" w:cs="Times New Roman"/>
          <w:sz w:val="28"/>
          <w:szCs w:val="28"/>
        </w:rPr>
        <w:t xml:space="preserve">регионального </w:t>
      </w:r>
      <w:r w:rsidRPr="009E599B">
        <w:rPr>
          <w:rFonts w:ascii="Times New Roman" w:hAnsi="Times New Roman" w:cs="Times New Roman"/>
          <w:sz w:val="28"/>
          <w:szCs w:val="28"/>
        </w:rPr>
        <w:t xml:space="preserve">проекта </w:t>
      </w:r>
    </w:p>
    <w:p w:rsidR="009E599B" w:rsidRDefault="00237C7C" w:rsidP="003C6446">
      <w:pPr>
        <w:tabs>
          <w:tab w:val="left" w:pos="10206"/>
        </w:tabs>
        <w:spacing w:after="0" w:line="240" w:lineRule="auto"/>
        <w:ind w:left="10206"/>
        <w:rPr>
          <w:rFonts w:ascii="Times New Roman" w:hAnsi="Times New Roman" w:cs="Times New Roman"/>
          <w:sz w:val="28"/>
          <w:szCs w:val="28"/>
        </w:rPr>
      </w:pPr>
      <w:r>
        <w:rPr>
          <w:rFonts w:ascii="Times New Roman" w:hAnsi="Times New Roman" w:cs="Times New Roman"/>
          <w:sz w:val="28"/>
          <w:szCs w:val="28"/>
        </w:rPr>
        <w:t>«</w:t>
      </w:r>
      <w:r w:rsidR="009E599B" w:rsidRPr="009E599B">
        <w:rPr>
          <w:rFonts w:ascii="Times New Roman" w:hAnsi="Times New Roman" w:cs="Times New Roman"/>
          <w:sz w:val="28"/>
          <w:szCs w:val="28"/>
        </w:rPr>
        <w:t>Программа развития детского здравоохранения</w:t>
      </w:r>
      <w:r w:rsidR="003C6446">
        <w:rPr>
          <w:rFonts w:ascii="Times New Roman" w:hAnsi="Times New Roman" w:cs="Times New Roman"/>
          <w:sz w:val="28"/>
          <w:szCs w:val="28"/>
        </w:rPr>
        <w:t xml:space="preserve"> в Республике </w:t>
      </w:r>
      <w:r w:rsidR="008112A7">
        <w:rPr>
          <w:rFonts w:ascii="Times New Roman" w:hAnsi="Times New Roman" w:cs="Times New Roman"/>
          <w:sz w:val="28"/>
          <w:szCs w:val="28"/>
        </w:rPr>
        <w:t>Татарстан</w:t>
      </w:r>
      <w:r w:rsidR="009E599B" w:rsidRPr="009E599B">
        <w:rPr>
          <w:rFonts w:ascii="Times New Roman" w:hAnsi="Times New Roman" w:cs="Times New Roman"/>
          <w:sz w:val="28"/>
          <w:szCs w:val="28"/>
        </w:rPr>
        <w:t xml:space="preserve">, </w:t>
      </w:r>
      <w:r w:rsidR="009E599B">
        <w:rPr>
          <w:rFonts w:ascii="Times New Roman" w:hAnsi="Times New Roman" w:cs="Times New Roman"/>
          <w:sz w:val="28"/>
          <w:szCs w:val="28"/>
        </w:rPr>
        <w:t>в</w:t>
      </w:r>
      <w:r w:rsidR="009E599B" w:rsidRPr="009E599B">
        <w:rPr>
          <w:rFonts w:ascii="Times New Roman" w:hAnsi="Times New Roman" w:cs="Times New Roman"/>
          <w:sz w:val="28"/>
          <w:szCs w:val="28"/>
        </w:rPr>
        <w:t xml:space="preserve">ключая создание современной инфраструктуры </w:t>
      </w:r>
    </w:p>
    <w:p w:rsidR="009E599B" w:rsidRPr="009E599B" w:rsidRDefault="009E599B" w:rsidP="003C6446">
      <w:pPr>
        <w:tabs>
          <w:tab w:val="left" w:pos="10206"/>
        </w:tabs>
        <w:spacing w:after="0" w:line="240" w:lineRule="auto"/>
        <w:ind w:left="10206" w:right="-598"/>
        <w:rPr>
          <w:rFonts w:ascii="Times New Roman" w:hAnsi="Times New Roman" w:cs="Times New Roman"/>
          <w:sz w:val="28"/>
          <w:szCs w:val="28"/>
        </w:rPr>
      </w:pPr>
      <w:r w:rsidRPr="009E599B">
        <w:rPr>
          <w:rFonts w:ascii="Times New Roman" w:hAnsi="Times New Roman" w:cs="Times New Roman"/>
          <w:sz w:val="28"/>
          <w:szCs w:val="28"/>
        </w:rPr>
        <w:t>оказ</w:t>
      </w:r>
      <w:r w:rsidR="003C6446">
        <w:rPr>
          <w:rFonts w:ascii="Times New Roman" w:hAnsi="Times New Roman" w:cs="Times New Roman"/>
          <w:sz w:val="28"/>
          <w:szCs w:val="28"/>
        </w:rPr>
        <w:t>ания медицинской помощи детям»</w:t>
      </w:r>
    </w:p>
    <w:p w:rsidR="009E599B" w:rsidRPr="009E599B" w:rsidRDefault="009E599B" w:rsidP="009E599B">
      <w:pPr>
        <w:tabs>
          <w:tab w:val="left" w:pos="9072"/>
        </w:tabs>
        <w:spacing w:line="240" w:lineRule="atLeast"/>
        <w:ind w:left="10206"/>
        <w:rPr>
          <w:rFonts w:ascii="Times New Roman" w:hAnsi="Times New Roman" w:cs="Times New Roman"/>
          <w:sz w:val="28"/>
          <w:szCs w:val="28"/>
        </w:rPr>
      </w:pPr>
    </w:p>
    <w:p w:rsidR="003C6446" w:rsidRPr="003C6446" w:rsidRDefault="009E599B" w:rsidP="003C6446">
      <w:pPr>
        <w:spacing w:after="0" w:line="240" w:lineRule="auto"/>
        <w:jc w:val="center"/>
        <w:rPr>
          <w:rFonts w:ascii="Times New Roman" w:hAnsi="Times New Roman" w:cs="Times New Roman"/>
          <w:sz w:val="28"/>
          <w:szCs w:val="28"/>
        </w:rPr>
      </w:pPr>
      <w:r w:rsidRPr="009E599B">
        <w:rPr>
          <w:rFonts w:ascii="Times New Roman" w:hAnsi="Times New Roman" w:cs="Times New Roman"/>
          <w:sz w:val="28"/>
          <w:szCs w:val="28"/>
        </w:rPr>
        <w:t>План мероприятий</w:t>
      </w:r>
      <w:r w:rsidR="00E43579">
        <w:rPr>
          <w:rFonts w:ascii="Times New Roman" w:hAnsi="Times New Roman" w:cs="Times New Roman"/>
          <w:sz w:val="28"/>
          <w:szCs w:val="28"/>
        </w:rPr>
        <w:t xml:space="preserve"> по</w:t>
      </w:r>
      <w:r w:rsidRPr="009E599B">
        <w:rPr>
          <w:rFonts w:ascii="Times New Roman" w:hAnsi="Times New Roman" w:cs="Times New Roman"/>
          <w:sz w:val="28"/>
          <w:szCs w:val="28"/>
        </w:rPr>
        <w:t xml:space="preserve"> реализации </w:t>
      </w:r>
      <w:r w:rsidR="003C6446" w:rsidRPr="003C6446">
        <w:rPr>
          <w:rFonts w:ascii="Times New Roman" w:hAnsi="Times New Roman" w:cs="Times New Roman"/>
          <w:sz w:val="28"/>
          <w:szCs w:val="28"/>
        </w:rPr>
        <w:t>регионального</w:t>
      </w:r>
      <w:r w:rsidR="00237C7C" w:rsidRPr="003C6446">
        <w:rPr>
          <w:rFonts w:ascii="Times New Roman" w:hAnsi="Times New Roman" w:cs="Times New Roman"/>
          <w:sz w:val="28"/>
          <w:szCs w:val="28"/>
        </w:rPr>
        <w:t xml:space="preserve"> проекта </w:t>
      </w:r>
    </w:p>
    <w:p w:rsidR="003C6446" w:rsidRPr="003C6446" w:rsidRDefault="003C6446" w:rsidP="003C6446">
      <w:pPr>
        <w:spacing w:after="0" w:line="240" w:lineRule="auto"/>
        <w:jc w:val="center"/>
        <w:rPr>
          <w:rFonts w:ascii="Times New Roman" w:hAnsi="Times New Roman" w:cs="Times New Roman"/>
          <w:sz w:val="28"/>
          <w:szCs w:val="28"/>
        </w:rPr>
      </w:pPr>
      <w:r w:rsidRPr="003C6446">
        <w:rPr>
          <w:rFonts w:ascii="Times New Roman" w:hAnsi="Times New Roman" w:cs="Times New Roman"/>
          <w:sz w:val="28"/>
          <w:szCs w:val="28"/>
        </w:rPr>
        <w:t xml:space="preserve">«Программа развития детского здравоохранения в Республике Татарстан, </w:t>
      </w:r>
    </w:p>
    <w:p w:rsidR="003C6446" w:rsidRPr="003C6446" w:rsidRDefault="003C6446" w:rsidP="003C6446">
      <w:pPr>
        <w:spacing w:after="0" w:line="240" w:lineRule="auto"/>
        <w:jc w:val="center"/>
        <w:rPr>
          <w:rFonts w:ascii="Times New Roman" w:hAnsi="Times New Roman" w:cs="Times New Roman"/>
          <w:sz w:val="28"/>
          <w:szCs w:val="28"/>
        </w:rPr>
      </w:pPr>
      <w:r w:rsidRPr="003C6446">
        <w:rPr>
          <w:rFonts w:ascii="Times New Roman" w:hAnsi="Times New Roman" w:cs="Times New Roman"/>
          <w:sz w:val="28"/>
          <w:szCs w:val="28"/>
        </w:rPr>
        <w:t xml:space="preserve">включая создание современной инфраструктуры </w:t>
      </w:r>
    </w:p>
    <w:p w:rsidR="00237C7C" w:rsidRPr="003C6446" w:rsidRDefault="003C6446" w:rsidP="003C6446">
      <w:pPr>
        <w:spacing w:after="0" w:line="240" w:lineRule="auto"/>
        <w:jc w:val="center"/>
        <w:rPr>
          <w:rFonts w:ascii="Times New Roman" w:hAnsi="Times New Roman" w:cs="Times New Roman"/>
          <w:sz w:val="28"/>
          <w:szCs w:val="28"/>
        </w:rPr>
      </w:pPr>
      <w:r w:rsidRPr="003C6446">
        <w:rPr>
          <w:rFonts w:ascii="Times New Roman" w:hAnsi="Times New Roman" w:cs="Times New Roman"/>
          <w:sz w:val="28"/>
          <w:szCs w:val="28"/>
        </w:rPr>
        <w:t>оказ</w:t>
      </w:r>
      <w:r>
        <w:rPr>
          <w:rFonts w:ascii="Times New Roman" w:hAnsi="Times New Roman" w:cs="Times New Roman"/>
          <w:sz w:val="28"/>
          <w:szCs w:val="28"/>
        </w:rPr>
        <w:t>ания медицинской помощи детям»</w:t>
      </w:r>
    </w:p>
    <w:p w:rsidR="009E599B" w:rsidRPr="009E599B" w:rsidRDefault="009E599B" w:rsidP="009E599B">
      <w:pPr>
        <w:spacing w:line="120" w:lineRule="exact"/>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6"/>
        <w:gridCol w:w="5015"/>
        <w:gridCol w:w="1360"/>
        <w:gridCol w:w="1584"/>
        <w:gridCol w:w="1701"/>
        <w:gridCol w:w="2618"/>
        <w:gridCol w:w="1632"/>
      </w:tblGrid>
      <w:tr w:rsidR="009E599B" w:rsidRPr="00D1570F" w:rsidTr="003C6446">
        <w:trPr>
          <w:trHeight w:val="512"/>
          <w:tblHeader/>
        </w:trPr>
        <w:tc>
          <w:tcPr>
            <w:tcW w:w="716" w:type="dxa"/>
            <w:vMerge w:val="restart"/>
            <w:shd w:val="clear" w:color="auto" w:fill="auto"/>
          </w:tcPr>
          <w:p w:rsidR="009E599B" w:rsidRPr="00D1570F" w:rsidRDefault="009E599B" w:rsidP="00237C7C">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w:t>
            </w:r>
          </w:p>
          <w:p w:rsidR="009E599B" w:rsidRPr="00D1570F" w:rsidRDefault="009E599B" w:rsidP="00237C7C">
            <w:pPr>
              <w:spacing w:after="0" w:line="240" w:lineRule="auto"/>
              <w:rPr>
                <w:rFonts w:ascii="Times New Roman" w:hAnsi="Times New Roman" w:cs="Times New Roman"/>
                <w:sz w:val="24"/>
                <w:szCs w:val="24"/>
              </w:rPr>
            </w:pPr>
            <w:proofErr w:type="gramStart"/>
            <w:r w:rsidRPr="00D1570F">
              <w:rPr>
                <w:rFonts w:ascii="Times New Roman" w:hAnsi="Times New Roman" w:cs="Times New Roman"/>
                <w:sz w:val="24"/>
                <w:szCs w:val="24"/>
              </w:rPr>
              <w:t>п</w:t>
            </w:r>
            <w:proofErr w:type="gramEnd"/>
            <w:r w:rsidRPr="00D1570F">
              <w:rPr>
                <w:rFonts w:ascii="Times New Roman" w:hAnsi="Times New Roman" w:cs="Times New Roman"/>
                <w:sz w:val="24"/>
                <w:szCs w:val="24"/>
              </w:rPr>
              <w:t>/п</w:t>
            </w:r>
          </w:p>
        </w:tc>
        <w:tc>
          <w:tcPr>
            <w:tcW w:w="5015" w:type="dxa"/>
            <w:vMerge w:val="restart"/>
          </w:tcPr>
          <w:p w:rsidR="009E599B" w:rsidRPr="00D1570F" w:rsidRDefault="009E599B" w:rsidP="00237C7C">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 xml:space="preserve">Наименование </w:t>
            </w:r>
          </w:p>
          <w:p w:rsidR="009E599B" w:rsidRPr="00D1570F" w:rsidRDefault="009E599B" w:rsidP="00237C7C">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результата, мероприятия,</w:t>
            </w:r>
          </w:p>
          <w:p w:rsidR="009E599B" w:rsidRPr="00D1570F" w:rsidRDefault="009E599B" w:rsidP="00237C7C">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контрольной точки</w:t>
            </w:r>
          </w:p>
        </w:tc>
        <w:tc>
          <w:tcPr>
            <w:tcW w:w="2944" w:type="dxa"/>
            <w:gridSpan w:val="2"/>
          </w:tcPr>
          <w:p w:rsidR="009E599B" w:rsidRPr="00D1570F" w:rsidRDefault="009E599B" w:rsidP="00237C7C">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Сроки реализации</w:t>
            </w:r>
          </w:p>
        </w:tc>
        <w:tc>
          <w:tcPr>
            <w:tcW w:w="1701" w:type="dxa"/>
            <w:vMerge w:val="restart"/>
            <w:shd w:val="clear" w:color="auto" w:fill="auto"/>
          </w:tcPr>
          <w:p w:rsidR="009E599B" w:rsidRPr="00D1570F" w:rsidRDefault="009E599B" w:rsidP="00237C7C">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Ответственный исполнитель</w:t>
            </w:r>
          </w:p>
        </w:tc>
        <w:tc>
          <w:tcPr>
            <w:tcW w:w="2618" w:type="dxa"/>
            <w:vMerge w:val="restart"/>
            <w:shd w:val="clear" w:color="auto" w:fill="auto"/>
          </w:tcPr>
          <w:p w:rsidR="009E599B" w:rsidRPr="00D1570F" w:rsidRDefault="009E599B" w:rsidP="00237C7C">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Вид документа</w:t>
            </w:r>
          </w:p>
          <w:p w:rsidR="009E599B" w:rsidRPr="00D1570F" w:rsidRDefault="009E599B" w:rsidP="00237C7C">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 xml:space="preserve">и характеристика </w:t>
            </w:r>
          </w:p>
          <w:p w:rsidR="009E599B" w:rsidRPr="00D1570F" w:rsidRDefault="009E599B" w:rsidP="00237C7C">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результата</w:t>
            </w:r>
          </w:p>
        </w:tc>
        <w:tc>
          <w:tcPr>
            <w:tcW w:w="1632" w:type="dxa"/>
            <w:vMerge w:val="restart"/>
            <w:shd w:val="clear" w:color="auto" w:fill="auto"/>
          </w:tcPr>
          <w:p w:rsidR="009E599B" w:rsidRPr="00D1570F" w:rsidRDefault="009E599B" w:rsidP="00237C7C">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Уровень контроля</w:t>
            </w:r>
          </w:p>
        </w:tc>
      </w:tr>
      <w:tr w:rsidR="009E599B" w:rsidRPr="00D1570F" w:rsidTr="003C6446">
        <w:trPr>
          <w:trHeight w:val="412"/>
          <w:tblHeader/>
        </w:trPr>
        <w:tc>
          <w:tcPr>
            <w:tcW w:w="716" w:type="dxa"/>
            <w:vMerge/>
            <w:shd w:val="clear" w:color="auto" w:fill="auto"/>
          </w:tcPr>
          <w:p w:rsidR="009E599B" w:rsidRPr="00D1570F" w:rsidRDefault="009E599B" w:rsidP="00237C7C">
            <w:pPr>
              <w:spacing w:after="0" w:line="240" w:lineRule="auto"/>
              <w:rPr>
                <w:rFonts w:ascii="Times New Roman" w:hAnsi="Times New Roman" w:cs="Times New Roman"/>
                <w:sz w:val="24"/>
                <w:szCs w:val="24"/>
              </w:rPr>
            </w:pPr>
          </w:p>
        </w:tc>
        <w:tc>
          <w:tcPr>
            <w:tcW w:w="5015" w:type="dxa"/>
            <w:vMerge/>
          </w:tcPr>
          <w:p w:rsidR="009E599B" w:rsidRPr="00D1570F" w:rsidRDefault="009E599B" w:rsidP="00237C7C">
            <w:pPr>
              <w:spacing w:after="0" w:line="240" w:lineRule="auto"/>
              <w:rPr>
                <w:rFonts w:ascii="Times New Roman" w:hAnsi="Times New Roman" w:cs="Times New Roman"/>
                <w:sz w:val="24"/>
                <w:szCs w:val="24"/>
              </w:rPr>
            </w:pPr>
          </w:p>
        </w:tc>
        <w:tc>
          <w:tcPr>
            <w:tcW w:w="1360" w:type="dxa"/>
          </w:tcPr>
          <w:p w:rsidR="009E599B" w:rsidRPr="00D1570F" w:rsidRDefault="009E599B" w:rsidP="00237C7C">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Начало</w:t>
            </w:r>
          </w:p>
        </w:tc>
        <w:tc>
          <w:tcPr>
            <w:tcW w:w="1584" w:type="dxa"/>
          </w:tcPr>
          <w:p w:rsidR="009E599B" w:rsidRPr="00D1570F" w:rsidRDefault="009E599B" w:rsidP="00237C7C">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Окончание</w:t>
            </w:r>
          </w:p>
        </w:tc>
        <w:tc>
          <w:tcPr>
            <w:tcW w:w="1701" w:type="dxa"/>
            <w:vMerge/>
            <w:shd w:val="clear" w:color="auto" w:fill="auto"/>
          </w:tcPr>
          <w:p w:rsidR="009E599B" w:rsidRPr="00D1570F" w:rsidRDefault="009E599B" w:rsidP="00237C7C">
            <w:pPr>
              <w:spacing w:after="0" w:line="240" w:lineRule="auto"/>
              <w:rPr>
                <w:rFonts w:ascii="Times New Roman" w:hAnsi="Times New Roman" w:cs="Times New Roman"/>
                <w:sz w:val="24"/>
                <w:szCs w:val="24"/>
              </w:rPr>
            </w:pPr>
          </w:p>
        </w:tc>
        <w:tc>
          <w:tcPr>
            <w:tcW w:w="2618" w:type="dxa"/>
            <w:vMerge/>
            <w:shd w:val="clear" w:color="auto" w:fill="auto"/>
          </w:tcPr>
          <w:p w:rsidR="009E599B" w:rsidRPr="00D1570F" w:rsidRDefault="009E599B" w:rsidP="00237C7C">
            <w:pPr>
              <w:spacing w:after="0" w:line="240" w:lineRule="auto"/>
              <w:rPr>
                <w:rFonts w:ascii="Times New Roman" w:hAnsi="Times New Roman" w:cs="Times New Roman"/>
                <w:sz w:val="24"/>
                <w:szCs w:val="24"/>
              </w:rPr>
            </w:pPr>
          </w:p>
        </w:tc>
        <w:tc>
          <w:tcPr>
            <w:tcW w:w="1632" w:type="dxa"/>
            <w:vMerge/>
            <w:shd w:val="clear" w:color="auto" w:fill="auto"/>
          </w:tcPr>
          <w:p w:rsidR="009E599B" w:rsidRPr="00D1570F" w:rsidRDefault="009E599B" w:rsidP="00237C7C">
            <w:pPr>
              <w:spacing w:after="0" w:line="240" w:lineRule="auto"/>
              <w:rPr>
                <w:rFonts w:ascii="Times New Roman" w:hAnsi="Times New Roman" w:cs="Times New Roman"/>
                <w:sz w:val="24"/>
                <w:szCs w:val="24"/>
              </w:rPr>
            </w:pPr>
          </w:p>
        </w:tc>
      </w:tr>
      <w:tr w:rsidR="00DC7DA5" w:rsidRPr="00D1570F" w:rsidTr="003C6446">
        <w:trPr>
          <w:trHeight w:val="136"/>
        </w:trPr>
        <w:tc>
          <w:tcPr>
            <w:tcW w:w="716" w:type="dxa"/>
            <w:shd w:val="clear" w:color="auto" w:fill="auto"/>
          </w:tcPr>
          <w:p w:rsidR="00DC7DA5" w:rsidRPr="00D1570F" w:rsidRDefault="00DC7DA5" w:rsidP="00237C7C">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1.</w:t>
            </w:r>
          </w:p>
        </w:tc>
        <w:tc>
          <w:tcPr>
            <w:tcW w:w="5015" w:type="dxa"/>
            <w:shd w:val="clear" w:color="auto" w:fill="auto"/>
          </w:tcPr>
          <w:p w:rsidR="00DC7DA5" w:rsidRPr="00D1570F" w:rsidRDefault="00DC7DA5" w:rsidP="000A23B7">
            <w:pPr>
              <w:spacing w:after="0" w:line="240" w:lineRule="auto"/>
              <w:rPr>
                <w:rFonts w:ascii="Times New Roman" w:hAnsi="Times New Roman" w:cs="Times New Roman"/>
                <w:color w:val="000000"/>
                <w:sz w:val="24"/>
                <w:szCs w:val="24"/>
              </w:rPr>
            </w:pPr>
            <w:r w:rsidRPr="00D1570F">
              <w:rPr>
                <w:rFonts w:ascii="Times New Roman" w:hAnsi="Times New Roman" w:cs="Times New Roman"/>
                <w:color w:val="000000"/>
                <w:sz w:val="24"/>
                <w:szCs w:val="24"/>
              </w:rPr>
              <w:t xml:space="preserve">Результат </w:t>
            </w:r>
          </w:p>
          <w:p w:rsidR="00DC7DA5" w:rsidRPr="00D1570F" w:rsidRDefault="00DC7DA5" w:rsidP="000A23B7">
            <w:pPr>
              <w:spacing w:after="0" w:line="240" w:lineRule="auto"/>
              <w:rPr>
                <w:rFonts w:ascii="Times New Roman" w:hAnsi="Times New Roman" w:cs="Times New Roman"/>
                <w:sz w:val="24"/>
                <w:szCs w:val="24"/>
              </w:rPr>
            </w:pPr>
            <w:r w:rsidRPr="00D1570F">
              <w:rPr>
                <w:rFonts w:ascii="Times New Roman" w:hAnsi="Times New Roman" w:cs="Times New Roman"/>
                <w:color w:val="000000"/>
                <w:sz w:val="24"/>
                <w:szCs w:val="24"/>
              </w:rPr>
              <w:t xml:space="preserve">Разработка и утверждение регионального проекта «Программа </w:t>
            </w:r>
            <w:r w:rsidRPr="00D1570F">
              <w:rPr>
                <w:rFonts w:ascii="Times New Roman" w:hAnsi="Times New Roman" w:cs="Times New Roman"/>
                <w:sz w:val="24"/>
                <w:szCs w:val="24"/>
              </w:rPr>
              <w:t>развития детского здравоохранения в Республике Татарстан,</w:t>
            </w:r>
          </w:p>
          <w:p w:rsidR="00DC7DA5" w:rsidRPr="00D1570F" w:rsidRDefault="00DC7DA5" w:rsidP="00237C7C">
            <w:pPr>
              <w:spacing w:after="0" w:line="240" w:lineRule="auto"/>
              <w:jc w:val="both"/>
              <w:rPr>
                <w:rFonts w:ascii="Times New Roman" w:hAnsi="Times New Roman" w:cs="Times New Roman"/>
                <w:sz w:val="24"/>
                <w:szCs w:val="24"/>
              </w:rPr>
            </w:pPr>
            <w:r w:rsidRPr="00D1570F">
              <w:rPr>
                <w:rFonts w:ascii="Times New Roman" w:hAnsi="Times New Roman" w:cs="Times New Roman"/>
                <w:sz w:val="24"/>
                <w:szCs w:val="24"/>
              </w:rPr>
              <w:t>включая создание современной инфраструктуры</w:t>
            </w:r>
          </w:p>
          <w:p w:rsidR="00DC7DA5" w:rsidRPr="00D1570F" w:rsidRDefault="00DC7DA5" w:rsidP="00DC7DA5">
            <w:pPr>
              <w:spacing w:after="0" w:line="240" w:lineRule="auto"/>
              <w:jc w:val="both"/>
              <w:rPr>
                <w:rFonts w:ascii="Times New Roman" w:hAnsi="Times New Roman" w:cs="Times New Roman"/>
                <w:color w:val="000000"/>
                <w:sz w:val="24"/>
                <w:szCs w:val="24"/>
              </w:rPr>
            </w:pPr>
            <w:r w:rsidRPr="00D1570F">
              <w:rPr>
                <w:rFonts w:ascii="Times New Roman" w:hAnsi="Times New Roman" w:cs="Times New Roman"/>
                <w:sz w:val="24"/>
                <w:szCs w:val="24"/>
              </w:rPr>
              <w:t>оказания медицинской помощи детям»</w:t>
            </w:r>
          </w:p>
        </w:tc>
        <w:tc>
          <w:tcPr>
            <w:tcW w:w="1360" w:type="dxa"/>
            <w:shd w:val="clear" w:color="auto" w:fill="auto"/>
          </w:tcPr>
          <w:p w:rsidR="00DC7DA5" w:rsidRPr="00D1570F" w:rsidRDefault="00DC7DA5" w:rsidP="001F2B73">
            <w:pPr>
              <w:spacing w:after="0" w:line="240" w:lineRule="auto"/>
              <w:jc w:val="center"/>
              <w:rPr>
                <w:rFonts w:ascii="Times New Roman" w:hAnsi="Times New Roman" w:cs="Times New Roman"/>
                <w:sz w:val="24"/>
                <w:szCs w:val="24"/>
                <w:lang w:val="en-US"/>
              </w:rPr>
            </w:pPr>
            <w:r w:rsidRPr="00D1570F">
              <w:rPr>
                <w:rFonts w:ascii="Times New Roman" w:hAnsi="Times New Roman" w:cs="Times New Roman"/>
                <w:sz w:val="24"/>
                <w:szCs w:val="24"/>
                <w:lang w:val="en-US"/>
              </w:rPr>
              <w:t>16</w:t>
            </w:r>
            <w:r w:rsidRPr="00D1570F">
              <w:rPr>
                <w:rFonts w:ascii="Times New Roman" w:hAnsi="Times New Roman" w:cs="Times New Roman"/>
                <w:sz w:val="24"/>
                <w:szCs w:val="24"/>
              </w:rPr>
              <w:t>.08.201</w:t>
            </w:r>
            <w:r w:rsidRPr="00D1570F">
              <w:rPr>
                <w:rFonts w:ascii="Times New Roman" w:hAnsi="Times New Roman" w:cs="Times New Roman"/>
                <w:sz w:val="24"/>
                <w:szCs w:val="24"/>
                <w:lang w:val="en-US"/>
              </w:rPr>
              <w:t>8</w:t>
            </w:r>
          </w:p>
          <w:p w:rsidR="00DC7DA5" w:rsidRPr="00D1570F" w:rsidRDefault="00DC7DA5" w:rsidP="001F2B73">
            <w:pPr>
              <w:spacing w:after="0" w:line="240" w:lineRule="atLeast"/>
              <w:jc w:val="center"/>
              <w:rPr>
                <w:rFonts w:ascii="Times New Roman" w:hAnsi="Times New Roman" w:cs="Times New Roman"/>
                <w:i/>
                <w:sz w:val="24"/>
                <w:szCs w:val="24"/>
              </w:rPr>
            </w:pPr>
          </w:p>
        </w:tc>
        <w:tc>
          <w:tcPr>
            <w:tcW w:w="1584" w:type="dxa"/>
            <w:shd w:val="clear" w:color="auto" w:fill="auto"/>
          </w:tcPr>
          <w:p w:rsidR="00DC7DA5" w:rsidRPr="00D1570F" w:rsidRDefault="00DC7DA5" w:rsidP="001F2B73">
            <w:pPr>
              <w:spacing w:after="0" w:line="240" w:lineRule="atLeast"/>
              <w:jc w:val="center"/>
              <w:rPr>
                <w:rFonts w:ascii="Times New Roman" w:hAnsi="Times New Roman" w:cs="Times New Roman"/>
                <w:i/>
                <w:sz w:val="24"/>
                <w:szCs w:val="24"/>
              </w:rPr>
            </w:pPr>
            <w:r w:rsidRPr="00D1570F">
              <w:rPr>
                <w:rFonts w:ascii="Times New Roman" w:hAnsi="Times New Roman" w:cs="Times New Roman"/>
                <w:sz w:val="24"/>
                <w:szCs w:val="24"/>
              </w:rPr>
              <w:t>01.</w:t>
            </w:r>
            <w:r w:rsidRPr="00D1570F">
              <w:rPr>
                <w:rFonts w:ascii="Times New Roman" w:hAnsi="Times New Roman" w:cs="Times New Roman"/>
                <w:sz w:val="24"/>
                <w:szCs w:val="24"/>
                <w:lang w:val="en-US"/>
              </w:rPr>
              <w:t>07</w:t>
            </w:r>
            <w:r w:rsidRPr="00D1570F">
              <w:rPr>
                <w:rFonts w:ascii="Times New Roman" w:hAnsi="Times New Roman" w:cs="Times New Roman"/>
                <w:sz w:val="24"/>
                <w:szCs w:val="24"/>
              </w:rPr>
              <w:t>.2019</w:t>
            </w:r>
          </w:p>
        </w:tc>
        <w:tc>
          <w:tcPr>
            <w:tcW w:w="1701" w:type="dxa"/>
            <w:shd w:val="clear" w:color="auto" w:fill="auto"/>
          </w:tcPr>
          <w:p w:rsidR="00DC7DA5" w:rsidRPr="00D1570F" w:rsidRDefault="00DC7DA5" w:rsidP="00237C7C">
            <w:pPr>
              <w:spacing w:after="0" w:line="240" w:lineRule="auto"/>
              <w:jc w:val="both"/>
              <w:rPr>
                <w:rFonts w:ascii="Times New Roman" w:hAnsi="Times New Roman" w:cs="Times New Roman"/>
                <w:sz w:val="24"/>
                <w:szCs w:val="24"/>
              </w:rPr>
            </w:pPr>
            <w:r w:rsidRPr="00D1570F">
              <w:rPr>
                <w:rFonts w:ascii="Times New Roman" w:hAnsi="Times New Roman" w:cs="Times New Roman"/>
                <w:sz w:val="24"/>
                <w:szCs w:val="24"/>
              </w:rPr>
              <w:t>Кабинет Министров Республики Татарстан</w:t>
            </w:r>
          </w:p>
          <w:p w:rsidR="00DC7DA5" w:rsidRPr="00D1570F" w:rsidRDefault="00DC7DA5" w:rsidP="00237C7C">
            <w:pPr>
              <w:spacing w:after="0" w:line="240" w:lineRule="auto"/>
              <w:jc w:val="both"/>
              <w:rPr>
                <w:rFonts w:ascii="Times New Roman" w:hAnsi="Times New Roman" w:cs="Times New Roman"/>
                <w:sz w:val="24"/>
                <w:szCs w:val="24"/>
              </w:rPr>
            </w:pPr>
            <w:r w:rsidRPr="00D1570F">
              <w:rPr>
                <w:rFonts w:ascii="Times New Roman" w:hAnsi="Times New Roman" w:cs="Times New Roman"/>
                <w:sz w:val="24"/>
                <w:szCs w:val="24"/>
              </w:rPr>
              <w:t>Министерство здравоохранения Республики Татарстан</w:t>
            </w:r>
          </w:p>
        </w:tc>
        <w:tc>
          <w:tcPr>
            <w:tcW w:w="2618" w:type="dxa"/>
            <w:shd w:val="clear" w:color="auto" w:fill="auto"/>
          </w:tcPr>
          <w:p w:rsidR="00DC7DA5" w:rsidRPr="00D1570F" w:rsidRDefault="00DC7DA5" w:rsidP="00237C7C">
            <w:pPr>
              <w:spacing w:after="0" w:line="240" w:lineRule="auto"/>
              <w:jc w:val="both"/>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 xml:space="preserve">Региональная программа </w:t>
            </w:r>
          </w:p>
          <w:p w:rsidR="00DC7DA5" w:rsidRPr="00D1570F" w:rsidRDefault="00DC7DA5" w:rsidP="00237C7C">
            <w:pPr>
              <w:spacing w:after="0" w:line="240" w:lineRule="auto"/>
              <w:jc w:val="both"/>
              <w:rPr>
                <w:rFonts w:ascii="Times New Roman" w:eastAsia="Arial Unicode MS" w:hAnsi="Times New Roman" w:cs="Times New Roman"/>
                <w:bCs/>
                <w:i/>
                <w:color w:val="000000"/>
                <w:sz w:val="24"/>
                <w:szCs w:val="24"/>
                <w:u w:color="000000"/>
              </w:rPr>
            </w:pPr>
            <w:r w:rsidRPr="00D1570F">
              <w:rPr>
                <w:rFonts w:ascii="Times New Roman" w:eastAsia="Arial Unicode MS" w:hAnsi="Times New Roman" w:cs="Times New Roman"/>
                <w:bCs/>
                <w:sz w:val="24"/>
                <w:szCs w:val="24"/>
                <w:u w:color="000000"/>
              </w:rPr>
              <w:t xml:space="preserve">Определены основные направления  развития детского здравоохранения в </w:t>
            </w:r>
            <w:r w:rsidRPr="00D1570F">
              <w:rPr>
                <w:rFonts w:ascii="Times New Roman" w:hAnsi="Times New Roman" w:cs="Times New Roman"/>
                <w:sz w:val="24"/>
                <w:szCs w:val="24"/>
              </w:rPr>
              <w:t>Республике Татарстан</w:t>
            </w:r>
          </w:p>
        </w:tc>
        <w:tc>
          <w:tcPr>
            <w:tcW w:w="1632" w:type="dxa"/>
            <w:shd w:val="clear" w:color="auto" w:fill="auto"/>
          </w:tcPr>
          <w:p w:rsidR="00DC7DA5" w:rsidRPr="00D1570F" w:rsidRDefault="00DC7DA5" w:rsidP="00237C7C">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(ПС)</w:t>
            </w:r>
          </w:p>
        </w:tc>
      </w:tr>
      <w:tr w:rsidR="00DC7DA5" w:rsidRPr="00D1570F" w:rsidTr="003C6446">
        <w:trPr>
          <w:trHeight w:val="136"/>
        </w:trPr>
        <w:tc>
          <w:tcPr>
            <w:tcW w:w="716" w:type="dxa"/>
            <w:shd w:val="clear" w:color="auto" w:fill="auto"/>
          </w:tcPr>
          <w:p w:rsidR="00DC7DA5" w:rsidRPr="00D1570F" w:rsidRDefault="00DC7DA5" w:rsidP="00237C7C">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1.1.</w:t>
            </w:r>
          </w:p>
        </w:tc>
        <w:tc>
          <w:tcPr>
            <w:tcW w:w="5015" w:type="dxa"/>
            <w:shd w:val="clear" w:color="auto" w:fill="auto"/>
          </w:tcPr>
          <w:p w:rsidR="00DC7DA5" w:rsidRPr="00D1570F" w:rsidRDefault="00DC7DA5" w:rsidP="00237C7C">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Мероприятие</w:t>
            </w:r>
          </w:p>
          <w:p w:rsidR="00DC7DA5" w:rsidRPr="00D1570F" w:rsidRDefault="00DC7DA5" w:rsidP="00237C7C">
            <w:pPr>
              <w:spacing w:after="0" w:line="240" w:lineRule="auto"/>
              <w:rPr>
                <w:rFonts w:ascii="Times New Roman" w:hAnsi="Times New Roman" w:cs="Times New Roman"/>
                <w:sz w:val="24"/>
                <w:szCs w:val="24"/>
              </w:rPr>
            </w:pPr>
            <w:r w:rsidRPr="00D1570F">
              <w:rPr>
                <w:rFonts w:ascii="Times New Roman" w:eastAsia="Arial Unicode MS" w:hAnsi="Times New Roman" w:cs="Times New Roman"/>
                <w:bCs/>
                <w:sz w:val="24"/>
                <w:szCs w:val="24"/>
                <w:u w:color="000000"/>
              </w:rPr>
              <w:t>Разработка проекта регионального проекта</w:t>
            </w:r>
            <w:r w:rsidRPr="00D1570F">
              <w:rPr>
                <w:rFonts w:ascii="Times New Roman" w:hAnsi="Times New Roman" w:cs="Times New Roman"/>
                <w:sz w:val="24"/>
                <w:szCs w:val="24"/>
              </w:rPr>
              <w:t xml:space="preserve"> «Программа развития детского здравоохранения в Республике Татарстан,</w:t>
            </w:r>
          </w:p>
          <w:p w:rsidR="00DC7DA5" w:rsidRPr="00D1570F" w:rsidRDefault="00DC7DA5" w:rsidP="00237C7C">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включая создание современной инфраструктуры оказания медицинской помощи детям»</w:t>
            </w:r>
          </w:p>
          <w:p w:rsidR="00DC7DA5" w:rsidRPr="00D1570F" w:rsidRDefault="00DC7DA5" w:rsidP="00237C7C">
            <w:pPr>
              <w:spacing w:after="0" w:line="240" w:lineRule="auto"/>
              <w:rPr>
                <w:rFonts w:ascii="Times New Roman" w:eastAsia="Arial Unicode MS" w:hAnsi="Times New Roman" w:cs="Times New Roman"/>
                <w:bCs/>
                <w:i/>
                <w:color w:val="000000"/>
                <w:sz w:val="24"/>
                <w:szCs w:val="24"/>
                <w:u w:color="000000"/>
              </w:rPr>
            </w:pPr>
          </w:p>
        </w:tc>
        <w:tc>
          <w:tcPr>
            <w:tcW w:w="1360" w:type="dxa"/>
            <w:shd w:val="clear" w:color="auto" w:fill="auto"/>
          </w:tcPr>
          <w:p w:rsidR="00DC7DA5" w:rsidRPr="00D1570F" w:rsidRDefault="00DC7DA5" w:rsidP="001F2B73">
            <w:pPr>
              <w:spacing w:after="0" w:line="240" w:lineRule="auto"/>
              <w:jc w:val="center"/>
              <w:rPr>
                <w:rFonts w:ascii="Times New Roman" w:hAnsi="Times New Roman" w:cs="Times New Roman"/>
                <w:sz w:val="24"/>
                <w:szCs w:val="24"/>
              </w:rPr>
            </w:pPr>
            <w:r w:rsidRPr="00D1570F">
              <w:rPr>
                <w:rFonts w:ascii="Times New Roman" w:hAnsi="Times New Roman" w:cs="Times New Roman"/>
                <w:sz w:val="24"/>
                <w:szCs w:val="24"/>
                <w:lang w:val="en-US"/>
              </w:rPr>
              <w:lastRenderedPageBreak/>
              <w:t>26</w:t>
            </w:r>
            <w:r w:rsidRPr="00D1570F">
              <w:rPr>
                <w:rFonts w:ascii="Times New Roman" w:hAnsi="Times New Roman" w:cs="Times New Roman"/>
                <w:sz w:val="24"/>
                <w:szCs w:val="24"/>
              </w:rPr>
              <w:t>.</w:t>
            </w:r>
            <w:r w:rsidRPr="00D1570F">
              <w:rPr>
                <w:rFonts w:ascii="Times New Roman" w:hAnsi="Times New Roman" w:cs="Times New Roman"/>
                <w:sz w:val="24"/>
                <w:szCs w:val="24"/>
                <w:lang w:val="en-US"/>
              </w:rPr>
              <w:t>07</w:t>
            </w:r>
            <w:r w:rsidRPr="00D1570F">
              <w:rPr>
                <w:rFonts w:ascii="Times New Roman" w:hAnsi="Times New Roman" w:cs="Times New Roman"/>
                <w:sz w:val="24"/>
                <w:szCs w:val="24"/>
              </w:rPr>
              <w:t>.</w:t>
            </w:r>
            <w:r w:rsidRPr="00D1570F">
              <w:rPr>
                <w:rFonts w:ascii="Times New Roman" w:hAnsi="Times New Roman" w:cs="Times New Roman"/>
                <w:sz w:val="24"/>
                <w:szCs w:val="24"/>
                <w:lang w:val="en-US"/>
              </w:rPr>
              <w:t>2018</w:t>
            </w:r>
          </w:p>
          <w:p w:rsidR="00DC7DA5" w:rsidRPr="00D1570F" w:rsidRDefault="00DC7DA5" w:rsidP="001F2B73">
            <w:pPr>
              <w:spacing w:after="0" w:line="240" w:lineRule="atLeast"/>
              <w:jc w:val="center"/>
              <w:rPr>
                <w:rFonts w:ascii="Times New Roman" w:eastAsia="Arial Unicode MS" w:hAnsi="Times New Roman" w:cs="Times New Roman"/>
                <w:i/>
                <w:sz w:val="24"/>
                <w:szCs w:val="24"/>
                <w:u w:color="000000"/>
              </w:rPr>
            </w:pPr>
          </w:p>
        </w:tc>
        <w:tc>
          <w:tcPr>
            <w:tcW w:w="1584" w:type="dxa"/>
            <w:shd w:val="clear" w:color="auto" w:fill="auto"/>
          </w:tcPr>
          <w:p w:rsidR="00DC7DA5" w:rsidRPr="00D1570F" w:rsidRDefault="00DC7DA5" w:rsidP="001F2B73">
            <w:pPr>
              <w:spacing w:after="0" w:line="240" w:lineRule="atLeast"/>
              <w:jc w:val="center"/>
              <w:rPr>
                <w:rFonts w:ascii="Times New Roman" w:eastAsia="Arial Unicode MS" w:hAnsi="Times New Roman" w:cs="Times New Roman"/>
                <w:i/>
                <w:sz w:val="24"/>
                <w:szCs w:val="24"/>
                <w:u w:color="000000"/>
              </w:rPr>
            </w:pPr>
            <w:r w:rsidRPr="00D1570F">
              <w:rPr>
                <w:rFonts w:ascii="Times New Roman" w:hAnsi="Times New Roman" w:cs="Times New Roman"/>
                <w:sz w:val="24"/>
                <w:szCs w:val="24"/>
              </w:rPr>
              <w:t>31.12.2018</w:t>
            </w:r>
          </w:p>
        </w:tc>
        <w:tc>
          <w:tcPr>
            <w:tcW w:w="1701" w:type="dxa"/>
            <w:shd w:val="clear" w:color="auto" w:fill="auto"/>
          </w:tcPr>
          <w:p w:rsidR="00DC7DA5" w:rsidRPr="00D1570F" w:rsidRDefault="00DC7DA5" w:rsidP="00237C7C">
            <w:pPr>
              <w:spacing w:after="0" w:line="240" w:lineRule="auto"/>
              <w:rPr>
                <w:rFonts w:ascii="Times New Roman" w:eastAsia="Arial Unicode MS" w:hAnsi="Times New Roman" w:cs="Times New Roman"/>
                <w:bCs/>
                <w:color w:val="000000"/>
                <w:sz w:val="24"/>
                <w:szCs w:val="24"/>
                <w:u w:color="000000"/>
              </w:rPr>
            </w:pPr>
            <w:r w:rsidRPr="00D1570F">
              <w:rPr>
                <w:rFonts w:ascii="Times New Roman" w:hAnsi="Times New Roman" w:cs="Times New Roman"/>
                <w:sz w:val="24"/>
                <w:szCs w:val="24"/>
              </w:rPr>
              <w:t>Министерство здравоохранения Республики Татарстан</w:t>
            </w:r>
          </w:p>
        </w:tc>
        <w:tc>
          <w:tcPr>
            <w:tcW w:w="2618" w:type="dxa"/>
            <w:shd w:val="clear" w:color="auto" w:fill="auto"/>
          </w:tcPr>
          <w:p w:rsidR="00DC7DA5" w:rsidRPr="00D1570F" w:rsidRDefault="00DC7DA5" w:rsidP="003C404C">
            <w:pPr>
              <w:spacing w:after="0" w:line="240" w:lineRule="auto"/>
              <w:jc w:val="both"/>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 xml:space="preserve">Региональная программа </w:t>
            </w:r>
          </w:p>
          <w:p w:rsidR="00DC7DA5" w:rsidRPr="00D1570F" w:rsidRDefault="00DC7DA5" w:rsidP="00237C7C">
            <w:pPr>
              <w:spacing w:after="0" w:line="240" w:lineRule="auto"/>
              <w:rPr>
                <w:rFonts w:ascii="Times New Roman" w:eastAsia="Arial Unicode MS" w:hAnsi="Times New Roman" w:cs="Times New Roman"/>
                <w:bCs/>
                <w:color w:val="000000"/>
                <w:sz w:val="24"/>
                <w:szCs w:val="24"/>
                <w:u w:color="000000"/>
              </w:rPr>
            </w:pPr>
            <w:r w:rsidRPr="00D1570F">
              <w:rPr>
                <w:rFonts w:ascii="Times New Roman" w:eastAsia="Arial Unicode MS" w:hAnsi="Times New Roman" w:cs="Times New Roman"/>
                <w:bCs/>
                <w:sz w:val="24"/>
                <w:szCs w:val="24"/>
                <w:u w:color="000000"/>
              </w:rPr>
              <w:t xml:space="preserve">Определены основные направления  и мероприятия развития детского здравоохранения в </w:t>
            </w:r>
            <w:r w:rsidRPr="00D1570F">
              <w:rPr>
                <w:rFonts w:ascii="Times New Roman" w:hAnsi="Times New Roman" w:cs="Times New Roman"/>
                <w:sz w:val="24"/>
                <w:szCs w:val="24"/>
              </w:rPr>
              <w:t>Республике Татарстан</w:t>
            </w:r>
          </w:p>
        </w:tc>
        <w:tc>
          <w:tcPr>
            <w:tcW w:w="1632" w:type="dxa"/>
            <w:shd w:val="clear" w:color="auto" w:fill="auto"/>
          </w:tcPr>
          <w:p w:rsidR="00DC7DA5" w:rsidRPr="00D1570F" w:rsidRDefault="0003552B" w:rsidP="00237C7C">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(РН</w:t>
            </w:r>
            <w:r w:rsidR="00DC7DA5" w:rsidRPr="00D1570F">
              <w:rPr>
                <w:rFonts w:ascii="Times New Roman" w:hAnsi="Times New Roman" w:cs="Times New Roman"/>
                <w:i/>
                <w:sz w:val="24"/>
                <w:szCs w:val="24"/>
              </w:rPr>
              <w:t>П)</w:t>
            </w:r>
          </w:p>
        </w:tc>
      </w:tr>
      <w:tr w:rsidR="00DC7DA5" w:rsidRPr="00D1570F" w:rsidTr="003C6446">
        <w:trPr>
          <w:trHeight w:val="136"/>
        </w:trPr>
        <w:tc>
          <w:tcPr>
            <w:tcW w:w="716" w:type="dxa"/>
            <w:shd w:val="clear" w:color="auto" w:fill="auto"/>
          </w:tcPr>
          <w:p w:rsidR="00DC7DA5" w:rsidRPr="00D1570F" w:rsidRDefault="00DC7DA5" w:rsidP="00237C7C">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lastRenderedPageBreak/>
              <w:t>1.1.1.</w:t>
            </w:r>
          </w:p>
        </w:tc>
        <w:tc>
          <w:tcPr>
            <w:tcW w:w="5015" w:type="dxa"/>
            <w:shd w:val="clear" w:color="auto" w:fill="auto"/>
          </w:tcPr>
          <w:p w:rsidR="00DC7DA5" w:rsidRPr="00D1570F" w:rsidRDefault="00DC7DA5" w:rsidP="00237C7C">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Контрольная точка</w:t>
            </w:r>
          </w:p>
          <w:p w:rsidR="00DC7DA5" w:rsidRPr="00D1570F" w:rsidRDefault="00DC7DA5" w:rsidP="00237C7C">
            <w:pPr>
              <w:spacing w:after="0" w:line="240" w:lineRule="auto"/>
              <w:rPr>
                <w:rFonts w:ascii="Times New Roman" w:hAnsi="Times New Roman" w:cs="Times New Roman"/>
                <w:sz w:val="24"/>
                <w:szCs w:val="24"/>
              </w:rPr>
            </w:pPr>
            <w:r w:rsidRPr="00D1570F">
              <w:rPr>
                <w:rFonts w:ascii="Times New Roman" w:eastAsia="Arial Unicode MS" w:hAnsi="Times New Roman" w:cs="Times New Roman"/>
                <w:bCs/>
                <w:sz w:val="24"/>
                <w:szCs w:val="24"/>
                <w:u w:color="000000"/>
              </w:rPr>
              <w:t xml:space="preserve">Разработка </w:t>
            </w:r>
            <w:r w:rsidRPr="00D1570F">
              <w:rPr>
                <w:rFonts w:ascii="Times New Roman" w:hAnsi="Times New Roman" w:cs="Times New Roman"/>
                <w:sz w:val="24"/>
                <w:szCs w:val="24"/>
              </w:rPr>
              <w:t>регионального проекта «Программа развития детского здравоохранения в Республике Татарстан, включая создание современной инфраструктуры</w:t>
            </w:r>
          </w:p>
          <w:p w:rsidR="00DC7DA5" w:rsidRPr="00D1570F" w:rsidRDefault="00DC7DA5" w:rsidP="00DC7DA5">
            <w:pPr>
              <w:spacing w:after="0" w:line="240" w:lineRule="auto"/>
              <w:rPr>
                <w:rFonts w:ascii="Times New Roman" w:eastAsia="Arial Unicode MS" w:hAnsi="Times New Roman" w:cs="Times New Roman"/>
                <w:bCs/>
                <w:sz w:val="24"/>
                <w:szCs w:val="24"/>
                <w:u w:color="000000"/>
              </w:rPr>
            </w:pPr>
            <w:r w:rsidRPr="00D1570F">
              <w:rPr>
                <w:rFonts w:ascii="Times New Roman" w:hAnsi="Times New Roman" w:cs="Times New Roman"/>
                <w:sz w:val="24"/>
                <w:szCs w:val="24"/>
              </w:rPr>
              <w:t xml:space="preserve">оказания медицинской помощи детям» </w:t>
            </w:r>
          </w:p>
        </w:tc>
        <w:tc>
          <w:tcPr>
            <w:tcW w:w="1360" w:type="dxa"/>
            <w:shd w:val="clear" w:color="auto" w:fill="auto"/>
          </w:tcPr>
          <w:p w:rsidR="00DC7DA5" w:rsidRPr="00D1570F" w:rsidRDefault="00DC7DA5" w:rsidP="001F2B73">
            <w:pPr>
              <w:spacing w:after="0" w:line="240" w:lineRule="auto"/>
              <w:jc w:val="center"/>
              <w:rPr>
                <w:rFonts w:ascii="Times New Roman" w:hAnsi="Times New Roman" w:cs="Times New Roman"/>
                <w:sz w:val="24"/>
                <w:szCs w:val="24"/>
              </w:rPr>
            </w:pPr>
            <w:r w:rsidRPr="00D1570F">
              <w:rPr>
                <w:rFonts w:ascii="Times New Roman" w:hAnsi="Times New Roman" w:cs="Times New Roman"/>
                <w:sz w:val="24"/>
                <w:szCs w:val="24"/>
              </w:rPr>
              <w:t>01.01.2019</w:t>
            </w:r>
          </w:p>
        </w:tc>
        <w:tc>
          <w:tcPr>
            <w:tcW w:w="1584" w:type="dxa"/>
            <w:shd w:val="clear" w:color="auto" w:fill="auto"/>
          </w:tcPr>
          <w:p w:rsidR="00DC7DA5" w:rsidRPr="00D1570F" w:rsidRDefault="00DC7DA5" w:rsidP="001F2B73">
            <w:pPr>
              <w:spacing w:after="0" w:line="240" w:lineRule="auto"/>
              <w:jc w:val="center"/>
              <w:rPr>
                <w:rFonts w:ascii="Times New Roman" w:hAnsi="Times New Roman" w:cs="Times New Roman"/>
                <w:sz w:val="24"/>
                <w:szCs w:val="24"/>
              </w:rPr>
            </w:pPr>
            <w:r w:rsidRPr="00D1570F">
              <w:rPr>
                <w:rFonts w:ascii="Times New Roman" w:hAnsi="Times New Roman" w:cs="Times New Roman"/>
                <w:sz w:val="24"/>
                <w:szCs w:val="24"/>
              </w:rPr>
              <w:t>01.07.2019</w:t>
            </w:r>
          </w:p>
        </w:tc>
        <w:tc>
          <w:tcPr>
            <w:tcW w:w="1701" w:type="dxa"/>
            <w:shd w:val="clear" w:color="auto" w:fill="auto"/>
          </w:tcPr>
          <w:p w:rsidR="00DC7DA5" w:rsidRPr="00D1570F" w:rsidRDefault="00DC7DA5" w:rsidP="00EC70C6">
            <w:pPr>
              <w:spacing w:after="0" w:line="240" w:lineRule="auto"/>
              <w:rPr>
                <w:rFonts w:ascii="Times New Roman" w:eastAsia="Arial Unicode MS" w:hAnsi="Times New Roman" w:cs="Times New Roman"/>
                <w:bCs/>
                <w:color w:val="000000"/>
                <w:sz w:val="24"/>
                <w:szCs w:val="24"/>
                <w:u w:color="000000"/>
              </w:rPr>
            </w:pPr>
            <w:r w:rsidRPr="00D1570F">
              <w:rPr>
                <w:rFonts w:ascii="Times New Roman" w:hAnsi="Times New Roman" w:cs="Times New Roman"/>
                <w:sz w:val="24"/>
                <w:szCs w:val="24"/>
              </w:rPr>
              <w:t>Министерство  здравоохранения Республики Татарстан</w:t>
            </w:r>
          </w:p>
        </w:tc>
        <w:tc>
          <w:tcPr>
            <w:tcW w:w="2618" w:type="dxa"/>
            <w:shd w:val="clear" w:color="auto" w:fill="auto"/>
          </w:tcPr>
          <w:p w:rsidR="00DC7DA5" w:rsidRPr="00D1570F" w:rsidRDefault="00DC7DA5" w:rsidP="00237C7C">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 xml:space="preserve">Региональная программа </w:t>
            </w:r>
          </w:p>
          <w:p w:rsidR="00DC7DA5" w:rsidRPr="00D1570F" w:rsidRDefault="00DC7DA5" w:rsidP="00237C7C">
            <w:pPr>
              <w:spacing w:after="0" w:line="240" w:lineRule="auto"/>
              <w:rPr>
                <w:rFonts w:ascii="Times New Roman" w:hAnsi="Times New Roman" w:cs="Times New Roman"/>
                <w:sz w:val="24"/>
                <w:szCs w:val="24"/>
              </w:rPr>
            </w:pPr>
            <w:r w:rsidRPr="00D1570F">
              <w:rPr>
                <w:rFonts w:ascii="Times New Roman" w:eastAsia="Arial Unicode MS" w:hAnsi="Times New Roman" w:cs="Times New Roman"/>
                <w:bCs/>
                <w:sz w:val="24"/>
                <w:szCs w:val="24"/>
                <w:u w:color="000000"/>
              </w:rPr>
              <w:t xml:space="preserve">Приняты локальные акты об утверждении </w:t>
            </w:r>
            <w:r w:rsidRPr="00D1570F">
              <w:rPr>
                <w:rFonts w:ascii="Times New Roman" w:hAnsi="Times New Roman" w:cs="Times New Roman"/>
                <w:sz w:val="24"/>
                <w:szCs w:val="24"/>
              </w:rPr>
              <w:t>региональной программы развития детского здравоохранения в Республике Татарстан, включая создание современной инфраструктуры</w:t>
            </w:r>
          </w:p>
          <w:p w:rsidR="00DC7DA5" w:rsidRPr="00D1570F" w:rsidRDefault="00DC7DA5" w:rsidP="00237C7C">
            <w:pPr>
              <w:spacing w:after="0" w:line="240" w:lineRule="auto"/>
              <w:rPr>
                <w:rFonts w:ascii="Times New Roman" w:eastAsia="Arial Unicode MS" w:hAnsi="Times New Roman" w:cs="Times New Roman"/>
                <w:bCs/>
                <w:color w:val="000000"/>
                <w:sz w:val="24"/>
                <w:szCs w:val="24"/>
                <w:u w:color="000000"/>
              </w:rPr>
            </w:pPr>
            <w:r w:rsidRPr="00D1570F">
              <w:rPr>
                <w:rFonts w:ascii="Times New Roman" w:hAnsi="Times New Roman" w:cs="Times New Roman"/>
                <w:sz w:val="24"/>
                <w:szCs w:val="24"/>
              </w:rPr>
              <w:t>оказания медицинской помощи детям и в службе родовспоможения</w:t>
            </w:r>
          </w:p>
        </w:tc>
        <w:tc>
          <w:tcPr>
            <w:tcW w:w="1632" w:type="dxa"/>
            <w:shd w:val="clear" w:color="auto" w:fill="auto"/>
          </w:tcPr>
          <w:p w:rsidR="00DC7DA5" w:rsidRPr="00D1570F" w:rsidRDefault="00DC7DA5" w:rsidP="00EC70C6">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EC70C6" w:rsidRPr="00D1570F" w:rsidTr="003C6446">
        <w:trPr>
          <w:trHeight w:val="136"/>
        </w:trPr>
        <w:tc>
          <w:tcPr>
            <w:tcW w:w="716" w:type="dxa"/>
            <w:shd w:val="clear" w:color="auto" w:fill="auto"/>
          </w:tcPr>
          <w:p w:rsidR="00EC70C6" w:rsidRPr="00D1570F" w:rsidRDefault="00EC70C6" w:rsidP="00CC5632">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1.1.2.</w:t>
            </w:r>
          </w:p>
        </w:tc>
        <w:tc>
          <w:tcPr>
            <w:tcW w:w="5015" w:type="dxa"/>
            <w:shd w:val="clear" w:color="auto" w:fill="auto"/>
          </w:tcPr>
          <w:p w:rsidR="00DC7DA5" w:rsidRPr="00D1570F" w:rsidRDefault="00DC7DA5" w:rsidP="00CC5632">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Контрольная точка</w:t>
            </w:r>
          </w:p>
          <w:p w:rsidR="00EC70C6" w:rsidRPr="00D1570F" w:rsidRDefault="00EC70C6" w:rsidP="00CC5632">
            <w:pPr>
              <w:spacing w:after="0" w:line="240" w:lineRule="auto"/>
              <w:rPr>
                <w:rFonts w:ascii="Times New Roman" w:hAnsi="Times New Roman" w:cs="Times New Roman"/>
                <w:sz w:val="24"/>
                <w:szCs w:val="24"/>
              </w:rPr>
            </w:pPr>
            <w:r w:rsidRPr="00D1570F">
              <w:rPr>
                <w:rFonts w:ascii="Times New Roman" w:eastAsia="Arial Unicode MS" w:hAnsi="Times New Roman" w:cs="Times New Roman"/>
                <w:bCs/>
                <w:sz w:val="24"/>
                <w:szCs w:val="24"/>
                <w:u w:color="000000"/>
              </w:rPr>
              <w:t xml:space="preserve">Утверждение </w:t>
            </w:r>
            <w:r w:rsidRPr="00D1570F">
              <w:rPr>
                <w:rFonts w:ascii="Times New Roman" w:hAnsi="Times New Roman" w:cs="Times New Roman"/>
                <w:sz w:val="24"/>
                <w:szCs w:val="24"/>
              </w:rPr>
              <w:t>регионального проекта «Программа развития детского здравоохранения в Республике Татарстан, включая создание современной инфраструктуры</w:t>
            </w:r>
          </w:p>
          <w:p w:rsidR="00EC70C6" w:rsidRPr="00D1570F" w:rsidRDefault="00EC70C6" w:rsidP="00CC5632">
            <w:pPr>
              <w:spacing w:after="0" w:line="240" w:lineRule="auto"/>
              <w:rPr>
                <w:rFonts w:ascii="Times New Roman" w:eastAsia="Arial Unicode MS" w:hAnsi="Times New Roman" w:cs="Times New Roman"/>
                <w:bCs/>
                <w:sz w:val="24"/>
                <w:szCs w:val="24"/>
                <w:u w:color="000000"/>
              </w:rPr>
            </w:pPr>
            <w:r w:rsidRPr="00D1570F">
              <w:rPr>
                <w:rFonts w:ascii="Times New Roman" w:hAnsi="Times New Roman" w:cs="Times New Roman"/>
                <w:sz w:val="24"/>
                <w:szCs w:val="24"/>
              </w:rPr>
              <w:t>оказания медицинской помощи детям и в службе родовспоможения»</w:t>
            </w:r>
          </w:p>
        </w:tc>
        <w:tc>
          <w:tcPr>
            <w:tcW w:w="1360" w:type="dxa"/>
            <w:shd w:val="clear" w:color="auto" w:fill="auto"/>
          </w:tcPr>
          <w:p w:rsidR="00EC70C6" w:rsidRPr="00D1570F" w:rsidRDefault="00EC70C6" w:rsidP="00DC7DA5">
            <w:pPr>
              <w:spacing w:after="0" w:line="240" w:lineRule="auto"/>
              <w:rPr>
                <w:rFonts w:ascii="Times New Roman" w:hAnsi="Times New Roman" w:cs="Times New Roman"/>
                <w:sz w:val="24"/>
                <w:szCs w:val="24"/>
              </w:rPr>
            </w:pPr>
          </w:p>
        </w:tc>
        <w:tc>
          <w:tcPr>
            <w:tcW w:w="1584" w:type="dxa"/>
            <w:shd w:val="clear" w:color="auto" w:fill="auto"/>
          </w:tcPr>
          <w:p w:rsidR="00EC70C6" w:rsidRPr="00D1570F" w:rsidRDefault="00DC7DA5" w:rsidP="00CC5632">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01.07</w:t>
            </w:r>
            <w:r w:rsidR="00EC70C6" w:rsidRPr="00D1570F">
              <w:rPr>
                <w:rFonts w:ascii="Times New Roman" w:hAnsi="Times New Roman" w:cs="Times New Roman"/>
                <w:sz w:val="24"/>
                <w:szCs w:val="24"/>
              </w:rPr>
              <w:t>.2019</w:t>
            </w:r>
          </w:p>
        </w:tc>
        <w:tc>
          <w:tcPr>
            <w:tcW w:w="1701" w:type="dxa"/>
            <w:shd w:val="clear" w:color="auto" w:fill="auto"/>
          </w:tcPr>
          <w:p w:rsidR="00EC70C6" w:rsidRPr="00D1570F" w:rsidRDefault="00EC70C6" w:rsidP="00CC5632">
            <w:pPr>
              <w:spacing w:after="0" w:line="240" w:lineRule="auto"/>
              <w:rPr>
                <w:rFonts w:ascii="Times New Roman" w:eastAsia="Arial Unicode MS" w:hAnsi="Times New Roman" w:cs="Times New Roman"/>
                <w:bCs/>
                <w:color w:val="000000"/>
                <w:sz w:val="24"/>
                <w:szCs w:val="24"/>
                <w:u w:color="000000"/>
              </w:rPr>
            </w:pPr>
            <w:r w:rsidRPr="00D1570F">
              <w:rPr>
                <w:rFonts w:ascii="Times New Roman" w:hAnsi="Times New Roman" w:cs="Times New Roman"/>
                <w:sz w:val="24"/>
                <w:szCs w:val="24"/>
              </w:rPr>
              <w:t>Министерство  здравоохранения Республики Татарстан</w:t>
            </w:r>
          </w:p>
        </w:tc>
        <w:tc>
          <w:tcPr>
            <w:tcW w:w="2618" w:type="dxa"/>
            <w:shd w:val="clear" w:color="auto" w:fill="auto"/>
          </w:tcPr>
          <w:p w:rsidR="00EC70C6" w:rsidRPr="00D1570F" w:rsidRDefault="00EC70C6" w:rsidP="00CC5632">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 xml:space="preserve">Региональная программа </w:t>
            </w:r>
          </w:p>
          <w:p w:rsidR="00EC70C6" w:rsidRPr="00D1570F" w:rsidRDefault="00EC70C6" w:rsidP="00CC5632">
            <w:pPr>
              <w:spacing w:after="0" w:line="240" w:lineRule="auto"/>
              <w:rPr>
                <w:rFonts w:ascii="Times New Roman" w:hAnsi="Times New Roman" w:cs="Times New Roman"/>
                <w:sz w:val="24"/>
                <w:szCs w:val="24"/>
              </w:rPr>
            </w:pPr>
            <w:r w:rsidRPr="00D1570F">
              <w:rPr>
                <w:rFonts w:ascii="Times New Roman" w:eastAsia="Arial Unicode MS" w:hAnsi="Times New Roman" w:cs="Times New Roman"/>
                <w:bCs/>
                <w:sz w:val="24"/>
                <w:szCs w:val="24"/>
                <w:u w:color="000000"/>
              </w:rPr>
              <w:t xml:space="preserve">Приняты локальные акты об утверждении </w:t>
            </w:r>
            <w:r w:rsidRPr="00D1570F">
              <w:rPr>
                <w:rFonts w:ascii="Times New Roman" w:hAnsi="Times New Roman" w:cs="Times New Roman"/>
                <w:sz w:val="24"/>
                <w:szCs w:val="24"/>
              </w:rPr>
              <w:t>региональной программы развития детского здравоохранения в Республике Татарстан, включая создание современной инфраструктуры</w:t>
            </w:r>
          </w:p>
          <w:p w:rsidR="00EC70C6" w:rsidRPr="00D1570F" w:rsidRDefault="00EC70C6" w:rsidP="00CC5632">
            <w:pPr>
              <w:spacing w:after="0" w:line="240" w:lineRule="auto"/>
              <w:rPr>
                <w:rFonts w:ascii="Times New Roman" w:eastAsia="Arial Unicode MS" w:hAnsi="Times New Roman" w:cs="Times New Roman"/>
                <w:bCs/>
                <w:color w:val="000000"/>
                <w:sz w:val="24"/>
                <w:szCs w:val="24"/>
                <w:u w:color="000000"/>
              </w:rPr>
            </w:pPr>
            <w:r w:rsidRPr="00D1570F">
              <w:rPr>
                <w:rFonts w:ascii="Times New Roman" w:hAnsi="Times New Roman" w:cs="Times New Roman"/>
                <w:sz w:val="24"/>
                <w:szCs w:val="24"/>
              </w:rPr>
              <w:t>оказания медицинской помощи детям и в службе родовспоможения</w:t>
            </w:r>
          </w:p>
        </w:tc>
        <w:tc>
          <w:tcPr>
            <w:tcW w:w="1632" w:type="dxa"/>
            <w:shd w:val="clear" w:color="auto" w:fill="auto"/>
          </w:tcPr>
          <w:p w:rsidR="00EC70C6" w:rsidRPr="00D1570F" w:rsidRDefault="00EC70C6" w:rsidP="00CC5632">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5D0BDF" w:rsidRPr="00D1570F" w:rsidTr="003C6446">
        <w:trPr>
          <w:trHeight w:val="136"/>
        </w:trPr>
        <w:tc>
          <w:tcPr>
            <w:tcW w:w="716" w:type="dxa"/>
            <w:shd w:val="clear" w:color="auto" w:fill="auto"/>
          </w:tcPr>
          <w:p w:rsidR="005D0BDF" w:rsidRPr="00D1570F" w:rsidRDefault="005D0BDF" w:rsidP="00CC5632">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lastRenderedPageBreak/>
              <w:t>2.</w:t>
            </w:r>
          </w:p>
        </w:tc>
        <w:tc>
          <w:tcPr>
            <w:tcW w:w="5015" w:type="dxa"/>
            <w:shd w:val="clear" w:color="auto" w:fill="auto"/>
          </w:tcPr>
          <w:p w:rsidR="005D0BDF" w:rsidRPr="00D1570F" w:rsidRDefault="005D0BDF" w:rsidP="001F2B73">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Результат</w:t>
            </w:r>
          </w:p>
          <w:p w:rsidR="005D0BDF" w:rsidRPr="00D1570F" w:rsidRDefault="005D0BDF" w:rsidP="00DC7DA5">
            <w:pPr>
              <w:spacing w:after="0" w:line="240" w:lineRule="auto"/>
              <w:rPr>
                <w:rFonts w:ascii="Times New Roman" w:eastAsia="Arial Unicode MS" w:hAnsi="Times New Roman" w:cs="Times New Roman"/>
                <w:bCs/>
                <w:sz w:val="24"/>
                <w:szCs w:val="24"/>
                <w:u w:color="000000"/>
              </w:rPr>
            </w:pPr>
            <w:r w:rsidRPr="00D1570F">
              <w:rPr>
                <w:rFonts w:ascii="Times New Roman" w:eastAsia="Calibri" w:hAnsi="Times New Roman" w:cs="Times New Roman"/>
                <w:sz w:val="24"/>
                <w:szCs w:val="24"/>
              </w:rPr>
              <w:t xml:space="preserve">В рамках выполнения государственного задания на дополнительное профессиональное образование в </w:t>
            </w:r>
            <w:proofErr w:type="spellStart"/>
            <w:r w:rsidRPr="00D1570F">
              <w:rPr>
                <w:rFonts w:ascii="Times New Roman" w:eastAsia="Calibri" w:hAnsi="Times New Roman" w:cs="Times New Roman"/>
                <w:sz w:val="24"/>
                <w:szCs w:val="24"/>
              </w:rPr>
              <w:t>симуляционном</w:t>
            </w:r>
            <w:proofErr w:type="spellEnd"/>
            <w:r w:rsidRPr="00D1570F">
              <w:rPr>
                <w:rFonts w:ascii="Times New Roman" w:eastAsia="Calibri" w:hAnsi="Times New Roman" w:cs="Times New Roman"/>
                <w:sz w:val="24"/>
                <w:szCs w:val="24"/>
              </w:rPr>
              <w:t xml:space="preserve">  центре обучено не менее 36 специалистов в области </w:t>
            </w:r>
            <w:proofErr w:type="spellStart"/>
            <w:r w:rsidRPr="00D1570F">
              <w:rPr>
                <w:rFonts w:ascii="Times New Roman" w:eastAsia="Calibri" w:hAnsi="Times New Roman" w:cs="Times New Roman"/>
                <w:sz w:val="24"/>
                <w:szCs w:val="24"/>
              </w:rPr>
              <w:t>перинатологии</w:t>
            </w:r>
            <w:proofErr w:type="spellEnd"/>
            <w:r w:rsidRPr="00D1570F">
              <w:rPr>
                <w:rFonts w:ascii="Times New Roman" w:eastAsia="Calibri" w:hAnsi="Times New Roman" w:cs="Times New Roman"/>
                <w:sz w:val="24"/>
                <w:szCs w:val="24"/>
              </w:rPr>
              <w:t>, неонатологии и педиатрии.</w:t>
            </w:r>
          </w:p>
        </w:tc>
        <w:tc>
          <w:tcPr>
            <w:tcW w:w="1360" w:type="dxa"/>
            <w:shd w:val="clear" w:color="auto" w:fill="auto"/>
          </w:tcPr>
          <w:p w:rsidR="005D0BDF" w:rsidRPr="00D1570F" w:rsidRDefault="005D0BDF" w:rsidP="001F2B7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01.01.2019</w:t>
            </w:r>
          </w:p>
        </w:tc>
        <w:tc>
          <w:tcPr>
            <w:tcW w:w="1584" w:type="dxa"/>
            <w:shd w:val="clear" w:color="auto" w:fill="auto"/>
          </w:tcPr>
          <w:p w:rsidR="005D0BDF" w:rsidRPr="00D1570F" w:rsidRDefault="005D0BDF" w:rsidP="001F2B7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31.12.2019</w:t>
            </w:r>
          </w:p>
        </w:tc>
        <w:tc>
          <w:tcPr>
            <w:tcW w:w="1701" w:type="dxa"/>
            <w:shd w:val="clear" w:color="auto" w:fill="auto"/>
          </w:tcPr>
          <w:p w:rsidR="005D0BDF" w:rsidRPr="00D1570F" w:rsidRDefault="005D0BDF" w:rsidP="001F2B73">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Министерство здравоохранения Республики Татарстан</w:t>
            </w:r>
          </w:p>
        </w:tc>
        <w:tc>
          <w:tcPr>
            <w:tcW w:w="2618" w:type="dxa"/>
            <w:shd w:val="clear" w:color="auto" w:fill="auto"/>
          </w:tcPr>
          <w:p w:rsidR="005D0BDF" w:rsidRPr="00D1570F" w:rsidRDefault="005D0BDF" w:rsidP="001F2B73">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Повышение уровня профессиональных навыков и квалификации</w:t>
            </w:r>
            <w:r w:rsidRPr="00D1570F">
              <w:rPr>
                <w:rFonts w:ascii="Times New Roman" w:eastAsia="Calibri" w:hAnsi="Times New Roman" w:cs="Times New Roman"/>
                <w:sz w:val="24"/>
                <w:szCs w:val="24"/>
              </w:rPr>
              <w:t xml:space="preserve"> медицинских работников в области </w:t>
            </w:r>
            <w:proofErr w:type="spellStart"/>
            <w:r w:rsidRPr="00D1570F">
              <w:rPr>
                <w:rFonts w:ascii="Times New Roman" w:eastAsia="Calibri" w:hAnsi="Times New Roman" w:cs="Times New Roman"/>
                <w:sz w:val="24"/>
                <w:szCs w:val="24"/>
              </w:rPr>
              <w:t>перинатологии</w:t>
            </w:r>
            <w:proofErr w:type="spellEnd"/>
            <w:r w:rsidRPr="00D1570F">
              <w:rPr>
                <w:rFonts w:ascii="Times New Roman" w:eastAsia="Calibri" w:hAnsi="Times New Roman" w:cs="Times New Roman"/>
                <w:sz w:val="24"/>
                <w:szCs w:val="24"/>
              </w:rPr>
              <w:t>, неонатологии и педиатрии</w:t>
            </w:r>
          </w:p>
        </w:tc>
        <w:tc>
          <w:tcPr>
            <w:tcW w:w="1632" w:type="dxa"/>
            <w:shd w:val="clear" w:color="auto" w:fill="auto"/>
          </w:tcPr>
          <w:p w:rsidR="005D0BDF" w:rsidRPr="00D1570F" w:rsidRDefault="005D0BDF" w:rsidP="001F2B73">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(ПС)</w:t>
            </w:r>
          </w:p>
        </w:tc>
      </w:tr>
      <w:tr w:rsidR="005D0BDF" w:rsidRPr="00D1570F" w:rsidTr="003C6446">
        <w:trPr>
          <w:trHeight w:val="136"/>
        </w:trPr>
        <w:tc>
          <w:tcPr>
            <w:tcW w:w="716" w:type="dxa"/>
            <w:shd w:val="clear" w:color="auto" w:fill="auto"/>
          </w:tcPr>
          <w:p w:rsidR="005D0BDF" w:rsidRPr="00D1570F" w:rsidRDefault="005D0BDF" w:rsidP="00CC5632">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2.1.</w:t>
            </w:r>
          </w:p>
        </w:tc>
        <w:tc>
          <w:tcPr>
            <w:tcW w:w="5015" w:type="dxa"/>
            <w:shd w:val="clear" w:color="auto" w:fill="auto"/>
          </w:tcPr>
          <w:p w:rsidR="005D0BDF" w:rsidRPr="00D1570F" w:rsidRDefault="005D0BDF" w:rsidP="001F2B73">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Мероприятие</w:t>
            </w:r>
          </w:p>
          <w:p w:rsidR="005D0BDF" w:rsidRPr="00D1570F" w:rsidRDefault="005D0BDF" w:rsidP="001F2B73">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Обучение</w:t>
            </w:r>
            <w:r w:rsidRPr="00D1570F">
              <w:rPr>
                <w:rFonts w:ascii="Times New Roman" w:hAnsi="Times New Roman" w:cs="Times New Roman"/>
                <w:sz w:val="24"/>
                <w:szCs w:val="24"/>
              </w:rPr>
              <w:t xml:space="preserve"> </w:t>
            </w:r>
            <w:r w:rsidRPr="00D1570F">
              <w:rPr>
                <w:rFonts w:ascii="Times New Roman" w:eastAsia="Arial Unicode MS" w:hAnsi="Times New Roman" w:cs="Times New Roman"/>
                <w:bCs/>
                <w:sz w:val="24"/>
                <w:szCs w:val="24"/>
                <w:u w:color="000000"/>
              </w:rPr>
              <w:t xml:space="preserve">специалистов в области </w:t>
            </w:r>
            <w:proofErr w:type="spellStart"/>
            <w:r w:rsidRPr="00D1570F">
              <w:rPr>
                <w:rFonts w:ascii="Times New Roman" w:eastAsia="Arial Unicode MS" w:hAnsi="Times New Roman" w:cs="Times New Roman"/>
                <w:bCs/>
                <w:sz w:val="24"/>
                <w:szCs w:val="24"/>
                <w:u w:color="000000"/>
              </w:rPr>
              <w:t>перинатологии</w:t>
            </w:r>
            <w:proofErr w:type="spellEnd"/>
            <w:r w:rsidRPr="00D1570F">
              <w:rPr>
                <w:rFonts w:ascii="Times New Roman" w:eastAsia="Arial Unicode MS" w:hAnsi="Times New Roman" w:cs="Times New Roman"/>
                <w:bCs/>
                <w:sz w:val="24"/>
                <w:szCs w:val="24"/>
                <w:u w:color="000000"/>
              </w:rPr>
              <w:t xml:space="preserve">, неонатологии и педиатрии в </w:t>
            </w:r>
            <w:proofErr w:type="spellStart"/>
            <w:r w:rsidRPr="00D1570F">
              <w:rPr>
                <w:rFonts w:ascii="Times New Roman" w:eastAsia="Arial Unicode MS" w:hAnsi="Times New Roman" w:cs="Times New Roman"/>
                <w:bCs/>
                <w:sz w:val="24"/>
                <w:szCs w:val="24"/>
                <w:u w:color="000000"/>
              </w:rPr>
              <w:t>симуляционных</w:t>
            </w:r>
            <w:proofErr w:type="spellEnd"/>
            <w:r w:rsidRPr="00D1570F">
              <w:rPr>
                <w:rFonts w:ascii="Times New Roman" w:eastAsia="Arial Unicode MS" w:hAnsi="Times New Roman" w:cs="Times New Roman"/>
                <w:bCs/>
                <w:sz w:val="24"/>
                <w:szCs w:val="24"/>
                <w:u w:color="000000"/>
              </w:rPr>
              <w:t xml:space="preserve"> центрах</w:t>
            </w:r>
          </w:p>
          <w:p w:rsidR="005D0BDF" w:rsidRPr="00D1570F" w:rsidRDefault="005D0BDF" w:rsidP="001F2B73">
            <w:pPr>
              <w:spacing w:after="0" w:line="240" w:lineRule="auto"/>
              <w:rPr>
                <w:rFonts w:ascii="Times New Roman" w:eastAsia="Arial Unicode MS" w:hAnsi="Times New Roman" w:cs="Times New Roman"/>
                <w:bCs/>
                <w:sz w:val="24"/>
                <w:szCs w:val="24"/>
                <w:u w:color="000000"/>
              </w:rPr>
            </w:pPr>
          </w:p>
        </w:tc>
        <w:tc>
          <w:tcPr>
            <w:tcW w:w="1360" w:type="dxa"/>
            <w:shd w:val="clear" w:color="auto" w:fill="auto"/>
          </w:tcPr>
          <w:p w:rsidR="005D0BDF" w:rsidRPr="00D1570F" w:rsidRDefault="005D0BDF" w:rsidP="001F2B7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01.01.2019</w:t>
            </w:r>
          </w:p>
        </w:tc>
        <w:tc>
          <w:tcPr>
            <w:tcW w:w="1584" w:type="dxa"/>
            <w:shd w:val="clear" w:color="auto" w:fill="auto"/>
          </w:tcPr>
          <w:p w:rsidR="005D0BDF" w:rsidRPr="00D1570F" w:rsidRDefault="005D0BDF" w:rsidP="001F2B7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31.12.2019</w:t>
            </w:r>
          </w:p>
        </w:tc>
        <w:tc>
          <w:tcPr>
            <w:tcW w:w="1701" w:type="dxa"/>
            <w:shd w:val="clear" w:color="auto" w:fill="auto"/>
          </w:tcPr>
          <w:p w:rsidR="005D0BDF" w:rsidRPr="00D1570F" w:rsidRDefault="005D0BDF" w:rsidP="00CC5632">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Министерство здравоохранения Республики Татарстан</w:t>
            </w:r>
          </w:p>
        </w:tc>
        <w:tc>
          <w:tcPr>
            <w:tcW w:w="2618" w:type="dxa"/>
            <w:shd w:val="clear" w:color="auto" w:fill="auto"/>
          </w:tcPr>
          <w:p w:rsidR="005D0BDF" w:rsidRPr="00D1570F" w:rsidRDefault="005D0BDF" w:rsidP="00CC5632">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Повышение уровня профессиональных навыков и квалификации</w:t>
            </w:r>
            <w:r w:rsidRPr="00D1570F">
              <w:rPr>
                <w:rFonts w:ascii="Times New Roman" w:eastAsia="Calibri" w:hAnsi="Times New Roman" w:cs="Times New Roman"/>
                <w:sz w:val="24"/>
                <w:szCs w:val="24"/>
              </w:rPr>
              <w:t xml:space="preserve"> медицинских работников в области </w:t>
            </w:r>
            <w:proofErr w:type="spellStart"/>
            <w:r w:rsidRPr="00D1570F">
              <w:rPr>
                <w:rFonts w:ascii="Times New Roman" w:eastAsia="Calibri" w:hAnsi="Times New Roman" w:cs="Times New Roman"/>
                <w:sz w:val="24"/>
                <w:szCs w:val="24"/>
              </w:rPr>
              <w:t>перинатологии</w:t>
            </w:r>
            <w:proofErr w:type="spellEnd"/>
            <w:r w:rsidRPr="00D1570F">
              <w:rPr>
                <w:rFonts w:ascii="Times New Roman" w:eastAsia="Calibri" w:hAnsi="Times New Roman" w:cs="Times New Roman"/>
                <w:sz w:val="24"/>
                <w:szCs w:val="24"/>
              </w:rPr>
              <w:t>, неонатологии и педиатрии</w:t>
            </w:r>
          </w:p>
        </w:tc>
        <w:tc>
          <w:tcPr>
            <w:tcW w:w="1632" w:type="dxa"/>
            <w:shd w:val="clear" w:color="auto" w:fill="auto"/>
          </w:tcPr>
          <w:p w:rsidR="005D0BDF" w:rsidRPr="00D1570F" w:rsidRDefault="0003552B" w:rsidP="00CC5632">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t>(РНП)</w:t>
            </w:r>
          </w:p>
        </w:tc>
      </w:tr>
      <w:tr w:rsidR="005D0BDF" w:rsidRPr="00D1570F" w:rsidTr="003C6446">
        <w:trPr>
          <w:trHeight w:val="136"/>
        </w:trPr>
        <w:tc>
          <w:tcPr>
            <w:tcW w:w="716" w:type="dxa"/>
            <w:shd w:val="clear" w:color="auto" w:fill="auto"/>
          </w:tcPr>
          <w:p w:rsidR="005D0BDF" w:rsidRPr="00D1570F" w:rsidRDefault="005D0BDF"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2.1.1</w:t>
            </w:r>
          </w:p>
        </w:tc>
        <w:tc>
          <w:tcPr>
            <w:tcW w:w="5015" w:type="dxa"/>
            <w:shd w:val="clear" w:color="auto" w:fill="auto"/>
          </w:tcPr>
          <w:p w:rsidR="005D0BDF" w:rsidRPr="00D1570F" w:rsidRDefault="005D0BDF" w:rsidP="001F2B73">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Контрольная точка</w:t>
            </w:r>
          </w:p>
          <w:p w:rsidR="005D0BDF" w:rsidRPr="00D1570F" w:rsidRDefault="005D0BDF" w:rsidP="005D0BDF">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 xml:space="preserve">В </w:t>
            </w:r>
            <w:proofErr w:type="spellStart"/>
            <w:r w:rsidRPr="00D1570F">
              <w:rPr>
                <w:rFonts w:ascii="Times New Roman" w:eastAsia="Arial Unicode MS" w:hAnsi="Times New Roman" w:cs="Times New Roman"/>
                <w:bCs/>
                <w:sz w:val="24"/>
                <w:szCs w:val="24"/>
                <w:u w:color="000000"/>
              </w:rPr>
              <w:t>симуляционном</w:t>
            </w:r>
            <w:proofErr w:type="spellEnd"/>
            <w:r w:rsidRPr="00D1570F">
              <w:rPr>
                <w:rFonts w:ascii="Times New Roman" w:eastAsia="Arial Unicode MS" w:hAnsi="Times New Roman" w:cs="Times New Roman"/>
                <w:bCs/>
                <w:sz w:val="24"/>
                <w:szCs w:val="24"/>
                <w:u w:color="000000"/>
              </w:rPr>
              <w:t xml:space="preserve"> центре обучено не менее 36 специалистов </w:t>
            </w:r>
            <w:r w:rsidRPr="00D1570F">
              <w:rPr>
                <w:rFonts w:ascii="Times New Roman" w:eastAsia="Calibri" w:hAnsi="Times New Roman" w:cs="Times New Roman"/>
                <w:sz w:val="24"/>
                <w:szCs w:val="24"/>
              </w:rPr>
              <w:t xml:space="preserve">в области </w:t>
            </w:r>
            <w:proofErr w:type="spellStart"/>
            <w:r w:rsidRPr="00D1570F">
              <w:rPr>
                <w:rFonts w:ascii="Times New Roman" w:eastAsia="Calibri" w:hAnsi="Times New Roman" w:cs="Times New Roman"/>
                <w:sz w:val="24"/>
                <w:szCs w:val="24"/>
              </w:rPr>
              <w:t>перинатологии</w:t>
            </w:r>
            <w:proofErr w:type="spellEnd"/>
            <w:r w:rsidRPr="00D1570F">
              <w:rPr>
                <w:rFonts w:ascii="Times New Roman" w:eastAsia="Calibri" w:hAnsi="Times New Roman" w:cs="Times New Roman"/>
                <w:sz w:val="24"/>
                <w:szCs w:val="24"/>
              </w:rPr>
              <w:t>, неонатологии и педиатрии</w:t>
            </w:r>
          </w:p>
        </w:tc>
        <w:tc>
          <w:tcPr>
            <w:tcW w:w="1360" w:type="dxa"/>
            <w:shd w:val="clear" w:color="auto" w:fill="auto"/>
          </w:tcPr>
          <w:p w:rsidR="005D0BDF" w:rsidRPr="00D1570F" w:rsidRDefault="005D0BDF" w:rsidP="001F2B73">
            <w:pPr>
              <w:spacing w:after="0" w:line="240" w:lineRule="atLeast"/>
              <w:rPr>
                <w:rFonts w:ascii="Times New Roman" w:eastAsia="Arial Unicode MS" w:hAnsi="Times New Roman" w:cs="Times New Roman"/>
                <w:sz w:val="24"/>
                <w:szCs w:val="24"/>
                <w:u w:color="000000"/>
              </w:rPr>
            </w:pPr>
          </w:p>
        </w:tc>
        <w:tc>
          <w:tcPr>
            <w:tcW w:w="1584" w:type="dxa"/>
            <w:shd w:val="clear" w:color="auto" w:fill="auto"/>
          </w:tcPr>
          <w:p w:rsidR="005D0BDF" w:rsidRPr="00D1570F" w:rsidRDefault="005D0BDF" w:rsidP="001F2B7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31.12.2019</w:t>
            </w:r>
          </w:p>
        </w:tc>
        <w:tc>
          <w:tcPr>
            <w:tcW w:w="1701" w:type="dxa"/>
            <w:shd w:val="clear" w:color="auto" w:fill="auto"/>
          </w:tcPr>
          <w:p w:rsidR="005D0BDF" w:rsidRPr="00D1570F" w:rsidRDefault="005D0BDF" w:rsidP="00CC5632">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Министерство здравоохранения Республики Татарстан</w:t>
            </w:r>
          </w:p>
        </w:tc>
        <w:tc>
          <w:tcPr>
            <w:tcW w:w="2618" w:type="dxa"/>
            <w:shd w:val="clear" w:color="auto" w:fill="auto"/>
          </w:tcPr>
          <w:p w:rsidR="005D0BDF" w:rsidRPr="00D1570F" w:rsidRDefault="005D0BDF" w:rsidP="005D0BDF">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Региональная программа</w:t>
            </w:r>
          </w:p>
          <w:p w:rsidR="005D0BDF" w:rsidRPr="00D1570F" w:rsidRDefault="005D0BDF" w:rsidP="005D0BDF">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Отчет Министерства здравоохранения РТ</w:t>
            </w:r>
          </w:p>
        </w:tc>
        <w:tc>
          <w:tcPr>
            <w:tcW w:w="1632" w:type="dxa"/>
            <w:shd w:val="clear" w:color="auto" w:fill="auto"/>
          </w:tcPr>
          <w:p w:rsidR="005D0BDF" w:rsidRPr="00D1570F" w:rsidRDefault="005D0BDF" w:rsidP="00CC5632">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5D0BDF" w:rsidRPr="00D1570F" w:rsidTr="003C6446">
        <w:trPr>
          <w:trHeight w:val="136"/>
        </w:trPr>
        <w:tc>
          <w:tcPr>
            <w:tcW w:w="716" w:type="dxa"/>
            <w:shd w:val="clear" w:color="auto" w:fill="auto"/>
          </w:tcPr>
          <w:p w:rsidR="005D0BDF" w:rsidRPr="00D1570F" w:rsidRDefault="005D0BDF"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3.</w:t>
            </w:r>
          </w:p>
        </w:tc>
        <w:tc>
          <w:tcPr>
            <w:tcW w:w="5015" w:type="dxa"/>
            <w:shd w:val="clear" w:color="auto" w:fill="auto"/>
          </w:tcPr>
          <w:p w:rsidR="005D0BDF" w:rsidRPr="00D1570F" w:rsidRDefault="005D0BDF" w:rsidP="001F2B73">
            <w:pPr>
              <w:spacing w:after="0" w:line="240" w:lineRule="auto"/>
              <w:rPr>
                <w:rFonts w:ascii="Times New Roman" w:eastAsia="Calibri" w:hAnsi="Times New Roman" w:cs="Times New Roman"/>
                <w:sz w:val="24"/>
                <w:szCs w:val="24"/>
              </w:rPr>
            </w:pPr>
            <w:r w:rsidRPr="00D1570F">
              <w:rPr>
                <w:rFonts w:ascii="Times New Roman" w:eastAsia="Calibri" w:hAnsi="Times New Roman" w:cs="Times New Roman"/>
                <w:sz w:val="24"/>
                <w:szCs w:val="24"/>
              </w:rPr>
              <w:t>Результат</w:t>
            </w:r>
          </w:p>
          <w:p w:rsidR="005D0BDF" w:rsidRPr="00D1570F" w:rsidRDefault="005D0BDF" w:rsidP="001F2B73">
            <w:pPr>
              <w:spacing w:after="0" w:line="240" w:lineRule="auto"/>
              <w:rPr>
                <w:rFonts w:ascii="Times New Roman" w:eastAsia="Calibri" w:hAnsi="Times New Roman" w:cs="Times New Roman"/>
                <w:sz w:val="24"/>
                <w:szCs w:val="24"/>
              </w:rPr>
            </w:pPr>
            <w:r w:rsidRPr="00D1570F">
              <w:rPr>
                <w:rFonts w:ascii="Times New Roman" w:eastAsia="Calibri" w:hAnsi="Times New Roman" w:cs="Times New Roman"/>
                <w:sz w:val="24"/>
                <w:szCs w:val="24"/>
              </w:rPr>
              <w:t>Актуализирован приказ Минздрава Татарстана в соответствии с приказом Минздрава России от 21.12.2012 N 1348н  "Об утверждении Порядка прохождения несовершеннолетними диспансерного наблюдения, в том числе в период обучения и воспитания в образовательных учреждениях"</w:t>
            </w:r>
          </w:p>
        </w:tc>
        <w:tc>
          <w:tcPr>
            <w:tcW w:w="1360" w:type="dxa"/>
            <w:shd w:val="clear" w:color="auto" w:fill="auto"/>
          </w:tcPr>
          <w:p w:rsidR="005D0BDF" w:rsidRPr="00D1570F" w:rsidRDefault="005D0BDF" w:rsidP="001F2B73">
            <w:pPr>
              <w:spacing w:after="0" w:line="240" w:lineRule="atLeast"/>
              <w:rPr>
                <w:rFonts w:ascii="Times New Roman" w:eastAsia="Arial Unicode MS" w:hAnsi="Times New Roman" w:cs="Times New Roman"/>
                <w:sz w:val="24"/>
                <w:szCs w:val="24"/>
              </w:rPr>
            </w:pPr>
            <w:r w:rsidRPr="00D1570F">
              <w:rPr>
                <w:rFonts w:ascii="Times New Roman" w:eastAsia="Arial Unicode MS" w:hAnsi="Times New Roman" w:cs="Times New Roman"/>
                <w:sz w:val="24"/>
                <w:szCs w:val="24"/>
              </w:rPr>
              <w:t>01.01.2019</w:t>
            </w:r>
          </w:p>
        </w:tc>
        <w:tc>
          <w:tcPr>
            <w:tcW w:w="1584" w:type="dxa"/>
            <w:shd w:val="clear" w:color="auto" w:fill="auto"/>
          </w:tcPr>
          <w:p w:rsidR="005D0BDF" w:rsidRPr="00D1570F" w:rsidRDefault="005D0BDF" w:rsidP="001F2B73">
            <w:pPr>
              <w:spacing w:after="0" w:line="240" w:lineRule="atLeast"/>
              <w:rPr>
                <w:rFonts w:ascii="Times New Roman" w:eastAsia="Arial Unicode MS" w:hAnsi="Times New Roman" w:cs="Times New Roman"/>
                <w:sz w:val="24"/>
                <w:szCs w:val="24"/>
              </w:rPr>
            </w:pPr>
            <w:r w:rsidRPr="00D1570F">
              <w:rPr>
                <w:rFonts w:ascii="Times New Roman" w:eastAsia="Arial Unicode MS" w:hAnsi="Times New Roman" w:cs="Times New Roman"/>
                <w:sz w:val="24"/>
                <w:szCs w:val="24"/>
              </w:rPr>
              <w:t>31.06.2019</w:t>
            </w:r>
          </w:p>
        </w:tc>
        <w:tc>
          <w:tcPr>
            <w:tcW w:w="1701" w:type="dxa"/>
            <w:shd w:val="clear" w:color="auto" w:fill="auto"/>
          </w:tcPr>
          <w:p w:rsidR="005D0BDF" w:rsidRPr="00D1570F" w:rsidRDefault="005D0BDF" w:rsidP="005D0BDF">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Татарстана</w:t>
            </w:r>
          </w:p>
        </w:tc>
        <w:tc>
          <w:tcPr>
            <w:tcW w:w="2618" w:type="dxa"/>
            <w:shd w:val="clear" w:color="auto" w:fill="auto"/>
          </w:tcPr>
          <w:p w:rsidR="005D0BDF" w:rsidRPr="00D1570F" w:rsidRDefault="005D0BDF" w:rsidP="001F2B73">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 xml:space="preserve">Актуализированный приказ Минздрава Татарстана в соответствии </w:t>
            </w:r>
            <w:r w:rsidR="000A086D" w:rsidRPr="00D1570F">
              <w:rPr>
                <w:rFonts w:ascii="Times New Roman" w:eastAsia="Arial Unicode MS" w:hAnsi="Times New Roman" w:cs="Times New Roman"/>
                <w:bCs/>
                <w:sz w:val="24"/>
                <w:szCs w:val="24"/>
              </w:rPr>
              <w:t xml:space="preserve"> с приказом </w:t>
            </w:r>
            <w:r w:rsidRPr="00D1570F">
              <w:rPr>
                <w:rFonts w:ascii="Times New Roman" w:eastAsia="Arial Unicode MS" w:hAnsi="Times New Roman" w:cs="Times New Roman"/>
                <w:bCs/>
                <w:sz w:val="24"/>
                <w:szCs w:val="24"/>
              </w:rPr>
              <w:t xml:space="preserve">Минздрава России от 21.12.2012 N 1348н  "Об утверждении Порядка прохождения несовершеннолетними </w:t>
            </w:r>
            <w:r w:rsidRPr="00D1570F">
              <w:rPr>
                <w:rFonts w:ascii="Times New Roman" w:eastAsia="Arial Unicode MS" w:hAnsi="Times New Roman" w:cs="Times New Roman"/>
                <w:bCs/>
                <w:sz w:val="24"/>
                <w:szCs w:val="24"/>
              </w:rPr>
              <w:lastRenderedPageBreak/>
              <w:t>диспансерного наблюдения, в том числе в период обучения и воспитания в образовательных учреждениях</w:t>
            </w:r>
          </w:p>
        </w:tc>
        <w:tc>
          <w:tcPr>
            <w:tcW w:w="1632" w:type="dxa"/>
            <w:shd w:val="clear" w:color="auto" w:fill="auto"/>
          </w:tcPr>
          <w:p w:rsidR="005D0BDF" w:rsidRPr="00D1570F" w:rsidRDefault="0003552B" w:rsidP="00CC5632">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lastRenderedPageBreak/>
              <w:t>(ПС)</w:t>
            </w:r>
          </w:p>
        </w:tc>
      </w:tr>
      <w:tr w:rsidR="005D0BDF" w:rsidRPr="00D1570F" w:rsidTr="003C6446">
        <w:trPr>
          <w:trHeight w:val="136"/>
        </w:trPr>
        <w:tc>
          <w:tcPr>
            <w:tcW w:w="716" w:type="dxa"/>
            <w:shd w:val="clear" w:color="auto" w:fill="auto"/>
          </w:tcPr>
          <w:p w:rsidR="005D0BDF" w:rsidRPr="00D1570F" w:rsidRDefault="005D0BDF"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lastRenderedPageBreak/>
              <w:t>3.1.</w:t>
            </w:r>
          </w:p>
        </w:tc>
        <w:tc>
          <w:tcPr>
            <w:tcW w:w="5015" w:type="dxa"/>
            <w:shd w:val="clear" w:color="auto" w:fill="auto"/>
          </w:tcPr>
          <w:p w:rsidR="005D0BDF" w:rsidRPr="00D1570F" w:rsidRDefault="005D0BDF" w:rsidP="001F2B73">
            <w:pPr>
              <w:spacing w:after="0" w:line="240" w:lineRule="auto"/>
              <w:rPr>
                <w:rFonts w:ascii="Times New Roman" w:eastAsia="Calibri" w:hAnsi="Times New Roman" w:cs="Times New Roman"/>
                <w:sz w:val="24"/>
                <w:szCs w:val="24"/>
              </w:rPr>
            </w:pPr>
            <w:r w:rsidRPr="00D1570F">
              <w:rPr>
                <w:rFonts w:ascii="Times New Roman" w:eastAsia="Calibri" w:hAnsi="Times New Roman" w:cs="Times New Roman"/>
                <w:sz w:val="24"/>
                <w:szCs w:val="24"/>
              </w:rPr>
              <w:t>Мероприятие</w:t>
            </w:r>
          </w:p>
          <w:p w:rsidR="005D0BDF" w:rsidRPr="00D1570F" w:rsidRDefault="005D0BDF" w:rsidP="001F2B73">
            <w:pPr>
              <w:spacing w:after="0" w:line="240" w:lineRule="auto"/>
              <w:rPr>
                <w:rFonts w:ascii="Times New Roman" w:eastAsia="Calibri" w:hAnsi="Times New Roman" w:cs="Times New Roman"/>
                <w:sz w:val="24"/>
                <w:szCs w:val="24"/>
              </w:rPr>
            </w:pPr>
            <w:r w:rsidRPr="00D1570F">
              <w:rPr>
                <w:rFonts w:ascii="Times New Roman" w:eastAsia="Calibri" w:hAnsi="Times New Roman" w:cs="Times New Roman"/>
                <w:sz w:val="24"/>
                <w:szCs w:val="24"/>
              </w:rPr>
              <w:t>Актуализация приказа</w:t>
            </w:r>
            <w:r w:rsidR="000A086D" w:rsidRPr="00D1570F">
              <w:rPr>
                <w:rFonts w:ascii="Times New Roman" w:eastAsia="Calibri" w:hAnsi="Times New Roman" w:cs="Times New Roman"/>
                <w:sz w:val="24"/>
                <w:szCs w:val="24"/>
              </w:rPr>
              <w:t xml:space="preserve"> Минздрава Татарстана в соответствии с приказом </w:t>
            </w:r>
            <w:r w:rsidRPr="00D1570F">
              <w:rPr>
                <w:rFonts w:ascii="Times New Roman" w:eastAsia="Calibri" w:hAnsi="Times New Roman" w:cs="Times New Roman"/>
                <w:sz w:val="24"/>
                <w:szCs w:val="24"/>
              </w:rPr>
              <w:t xml:space="preserve"> Минздрава России от 21.12.2012 N 1348н </w:t>
            </w:r>
            <w:r w:rsidRPr="00D1570F">
              <w:rPr>
                <w:rFonts w:ascii="Times New Roman" w:eastAsia="Calibri" w:hAnsi="Times New Roman" w:cs="Times New Roman"/>
                <w:sz w:val="24"/>
                <w:szCs w:val="24"/>
              </w:rPr>
              <w:tab/>
              <w:t>"Об утверждении Порядка прохождения несовершеннолетними диспансерного наблюдения, в том числе в период обучения и воспитания в образовательных учреждениях"</w:t>
            </w:r>
          </w:p>
        </w:tc>
        <w:tc>
          <w:tcPr>
            <w:tcW w:w="1360" w:type="dxa"/>
            <w:shd w:val="clear" w:color="auto" w:fill="auto"/>
          </w:tcPr>
          <w:p w:rsidR="005D0BDF" w:rsidRPr="00D1570F" w:rsidRDefault="005D0BDF" w:rsidP="001F2B73">
            <w:pPr>
              <w:spacing w:after="0" w:line="240" w:lineRule="atLeast"/>
              <w:rPr>
                <w:rFonts w:ascii="Times New Roman" w:eastAsia="Arial Unicode MS" w:hAnsi="Times New Roman" w:cs="Times New Roman"/>
                <w:sz w:val="24"/>
                <w:szCs w:val="24"/>
              </w:rPr>
            </w:pPr>
            <w:r w:rsidRPr="00D1570F">
              <w:rPr>
                <w:rFonts w:ascii="Times New Roman" w:eastAsia="Arial Unicode MS" w:hAnsi="Times New Roman" w:cs="Times New Roman"/>
                <w:sz w:val="24"/>
                <w:szCs w:val="24"/>
              </w:rPr>
              <w:t>01.01.2019</w:t>
            </w:r>
          </w:p>
        </w:tc>
        <w:tc>
          <w:tcPr>
            <w:tcW w:w="1584" w:type="dxa"/>
            <w:shd w:val="clear" w:color="auto" w:fill="auto"/>
          </w:tcPr>
          <w:p w:rsidR="005D0BDF" w:rsidRPr="00D1570F" w:rsidRDefault="005D0BDF" w:rsidP="001F2B73">
            <w:pPr>
              <w:spacing w:after="0" w:line="240" w:lineRule="atLeast"/>
              <w:rPr>
                <w:rFonts w:ascii="Times New Roman" w:eastAsia="Arial Unicode MS" w:hAnsi="Times New Roman" w:cs="Times New Roman"/>
                <w:sz w:val="24"/>
                <w:szCs w:val="24"/>
              </w:rPr>
            </w:pPr>
            <w:r w:rsidRPr="00D1570F">
              <w:rPr>
                <w:rFonts w:ascii="Times New Roman" w:eastAsia="Arial Unicode MS" w:hAnsi="Times New Roman" w:cs="Times New Roman"/>
                <w:sz w:val="24"/>
                <w:szCs w:val="24"/>
              </w:rPr>
              <w:t>31.06.2019</w:t>
            </w:r>
          </w:p>
        </w:tc>
        <w:tc>
          <w:tcPr>
            <w:tcW w:w="1701" w:type="dxa"/>
            <w:shd w:val="clear" w:color="auto" w:fill="auto"/>
          </w:tcPr>
          <w:p w:rsidR="005D0BDF" w:rsidRPr="00D1570F" w:rsidRDefault="005D0BDF" w:rsidP="000A086D">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 xml:space="preserve">Минздрав </w:t>
            </w:r>
            <w:r w:rsidR="000A086D" w:rsidRPr="00D1570F">
              <w:rPr>
                <w:rFonts w:ascii="Times New Roman" w:hAnsi="Times New Roman" w:cs="Times New Roman"/>
                <w:sz w:val="24"/>
                <w:szCs w:val="24"/>
              </w:rPr>
              <w:t>Татарстана</w:t>
            </w:r>
          </w:p>
        </w:tc>
        <w:tc>
          <w:tcPr>
            <w:tcW w:w="2618" w:type="dxa"/>
            <w:shd w:val="clear" w:color="auto" w:fill="auto"/>
          </w:tcPr>
          <w:p w:rsidR="005D0BDF" w:rsidRPr="00D1570F" w:rsidRDefault="005D0BDF" w:rsidP="001F2B73">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Утвержден приказ</w:t>
            </w:r>
            <w:r w:rsidR="000A086D" w:rsidRPr="00D1570F">
              <w:rPr>
                <w:rFonts w:ascii="Times New Roman" w:eastAsia="Arial Unicode MS" w:hAnsi="Times New Roman" w:cs="Times New Roman"/>
                <w:bCs/>
                <w:sz w:val="24"/>
                <w:szCs w:val="24"/>
              </w:rPr>
              <w:t xml:space="preserve"> Минздрава Татарстана с </w:t>
            </w:r>
            <w:proofErr w:type="gramStart"/>
            <w:r w:rsidR="000A086D" w:rsidRPr="00D1570F">
              <w:rPr>
                <w:rFonts w:ascii="Times New Roman" w:eastAsia="Arial Unicode MS" w:hAnsi="Times New Roman" w:cs="Times New Roman"/>
                <w:bCs/>
                <w:sz w:val="24"/>
                <w:szCs w:val="24"/>
              </w:rPr>
              <w:t>соответствии</w:t>
            </w:r>
            <w:proofErr w:type="gramEnd"/>
            <w:r w:rsidR="000A086D" w:rsidRPr="00D1570F">
              <w:rPr>
                <w:rFonts w:ascii="Times New Roman" w:eastAsia="Arial Unicode MS" w:hAnsi="Times New Roman" w:cs="Times New Roman"/>
                <w:bCs/>
                <w:sz w:val="24"/>
                <w:szCs w:val="24"/>
              </w:rPr>
              <w:t xml:space="preserve"> с приказом </w:t>
            </w:r>
            <w:r w:rsidRPr="00D1570F">
              <w:rPr>
                <w:rFonts w:ascii="Times New Roman" w:eastAsia="Arial Unicode MS" w:hAnsi="Times New Roman" w:cs="Times New Roman"/>
                <w:bCs/>
                <w:sz w:val="24"/>
                <w:szCs w:val="24"/>
              </w:rPr>
              <w:t xml:space="preserve"> Минздрава России «О внесении изменений в приказ Минздрава России от 21.12.2012 N 1348н  "Об утверждении Порядка прохождения несовершеннолетними диспансерного наблюдения, в том числе в период обучения и воспитания в образовательных учреждениях</w:t>
            </w:r>
          </w:p>
        </w:tc>
        <w:tc>
          <w:tcPr>
            <w:tcW w:w="1632" w:type="dxa"/>
            <w:shd w:val="clear" w:color="auto" w:fill="auto"/>
          </w:tcPr>
          <w:p w:rsidR="005D0BDF" w:rsidRPr="00D1570F" w:rsidRDefault="0003552B" w:rsidP="00CC5632">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t>(РНП)</w:t>
            </w:r>
          </w:p>
        </w:tc>
      </w:tr>
      <w:tr w:rsidR="005D0BDF" w:rsidRPr="00D1570F" w:rsidTr="003C6446">
        <w:trPr>
          <w:trHeight w:val="136"/>
        </w:trPr>
        <w:tc>
          <w:tcPr>
            <w:tcW w:w="716" w:type="dxa"/>
            <w:shd w:val="clear" w:color="auto" w:fill="auto"/>
          </w:tcPr>
          <w:p w:rsidR="005D0BDF" w:rsidRPr="00D1570F" w:rsidRDefault="005D0BDF"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3.1.1</w:t>
            </w:r>
          </w:p>
        </w:tc>
        <w:tc>
          <w:tcPr>
            <w:tcW w:w="5015" w:type="dxa"/>
            <w:shd w:val="clear" w:color="auto" w:fill="auto"/>
          </w:tcPr>
          <w:p w:rsidR="005D0BDF" w:rsidRPr="00D1570F" w:rsidRDefault="005D0BDF" w:rsidP="001F2B73">
            <w:pPr>
              <w:spacing w:after="0" w:line="240" w:lineRule="auto"/>
              <w:rPr>
                <w:rFonts w:ascii="Times New Roman" w:eastAsia="Calibri" w:hAnsi="Times New Roman" w:cs="Times New Roman"/>
                <w:sz w:val="24"/>
                <w:szCs w:val="24"/>
              </w:rPr>
            </w:pPr>
            <w:r w:rsidRPr="00D1570F">
              <w:rPr>
                <w:rFonts w:ascii="Times New Roman" w:eastAsia="Calibri" w:hAnsi="Times New Roman" w:cs="Times New Roman"/>
                <w:sz w:val="24"/>
                <w:szCs w:val="24"/>
              </w:rPr>
              <w:t>Контрольная точка</w:t>
            </w:r>
          </w:p>
          <w:p w:rsidR="005D0BDF" w:rsidRPr="00D1570F" w:rsidRDefault="005D0BDF" w:rsidP="001F2B73">
            <w:pPr>
              <w:rPr>
                <w:rFonts w:ascii="Times New Roman" w:hAnsi="Times New Roman" w:cs="Times New Roman"/>
                <w:sz w:val="24"/>
                <w:szCs w:val="24"/>
              </w:rPr>
            </w:pPr>
            <w:r w:rsidRPr="00D1570F">
              <w:rPr>
                <w:rFonts w:ascii="Times New Roman" w:eastAsia="Calibri" w:hAnsi="Times New Roman" w:cs="Times New Roman"/>
                <w:sz w:val="24"/>
                <w:szCs w:val="24"/>
              </w:rPr>
              <w:t>Актуализирован приказ</w:t>
            </w:r>
            <w:r w:rsidR="000A086D" w:rsidRPr="00D1570F">
              <w:rPr>
                <w:rFonts w:ascii="Times New Roman" w:eastAsia="Calibri" w:hAnsi="Times New Roman" w:cs="Times New Roman"/>
                <w:sz w:val="24"/>
                <w:szCs w:val="24"/>
              </w:rPr>
              <w:t xml:space="preserve"> Минздрава Татарстана в соответствии с приказом </w:t>
            </w:r>
            <w:r w:rsidRPr="00D1570F">
              <w:rPr>
                <w:rFonts w:ascii="Times New Roman" w:eastAsia="Calibri" w:hAnsi="Times New Roman" w:cs="Times New Roman"/>
                <w:sz w:val="24"/>
                <w:szCs w:val="24"/>
              </w:rPr>
              <w:t xml:space="preserve"> Минздрава России от 21.12.2012 N 1348н  "Об утверждении Порядка прохождения несовершеннолетними диспансерного наблюдения, в том числе в период обучения и воспитания в образовательных учреждениях"</w:t>
            </w:r>
          </w:p>
        </w:tc>
        <w:tc>
          <w:tcPr>
            <w:tcW w:w="1360" w:type="dxa"/>
            <w:shd w:val="clear" w:color="auto" w:fill="auto"/>
          </w:tcPr>
          <w:p w:rsidR="005D0BDF" w:rsidRPr="00D1570F" w:rsidRDefault="005D0BDF" w:rsidP="001F2B73">
            <w:pPr>
              <w:spacing w:after="0" w:line="240" w:lineRule="atLeast"/>
              <w:rPr>
                <w:rFonts w:ascii="Times New Roman" w:eastAsia="Arial Unicode MS" w:hAnsi="Times New Roman" w:cs="Times New Roman"/>
                <w:sz w:val="24"/>
                <w:szCs w:val="24"/>
              </w:rPr>
            </w:pPr>
          </w:p>
        </w:tc>
        <w:tc>
          <w:tcPr>
            <w:tcW w:w="1584" w:type="dxa"/>
            <w:shd w:val="clear" w:color="auto" w:fill="auto"/>
          </w:tcPr>
          <w:p w:rsidR="005D0BDF" w:rsidRPr="00D1570F" w:rsidRDefault="005D0BDF" w:rsidP="001F2B73">
            <w:pPr>
              <w:spacing w:after="0" w:line="240" w:lineRule="atLeast"/>
              <w:rPr>
                <w:rFonts w:ascii="Times New Roman" w:eastAsia="Arial Unicode MS" w:hAnsi="Times New Roman" w:cs="Times New Roman"/>
                <w:sz w:val="24"/>
                <w:szCs w:val="24"/>
              </w:rPr>
            </w:pPr>
            <w:r w:rsidRPr="00D1570F">
              <w:rPr>
                <w:rFonts w:ascii="Times New Roman" w:eastAsia="Arial Unicode MS" w:hAnsi="Times New Roman" w:cs="Times New Roman"/>
                <w:sz w:val="24"/>
                <w:szCs w:val="24"/>
              </w:rPr>
              <w:t>31.06.2019</w:t>
            </w:r>
          </w:p>
        </w:tc>
        <w:tc>
          <w:tcPr>
            <w:tcW w:w="1701" w:type="dxa"/>
            <w:shd w:val="clear" w:color="auto" w:fill="auto"/>
          </w:tcPr>
          <w:p w:rsidR="005D0BDF" w:rsidRPr="00D1570F" w:rsidRDefault="005D0BDF" w:rsidP="001F2B73">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Татарстана</w:t>
            </w:r>
          </w:p>
        </w:tc>
        <w:tc>
          <w:tcPr>
            <w:tcW w:w="2618" w:type="dxa"/>
            <w:shd w:val="clear" w:color="auto" w:fill="auto"/>
          </w:tcPr>
          <w:p w:rsidR="005D0BDF" w:rsidRPr="00D1570F" w:rsidRDefault="000A086D" w:rsidP="001F2B73">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П</w:t>
            </w:r>
            <w:r w:rsidR="005D0BDF" w:rsidRPr="00D1570F">
              <w:rPr>
                <w:rFonts w:ascii="Times New Roman" w:eastAsia="Arial Unicode MS" w:hAnsi="Times New Roman" w:cs="Times New Roman"/>
                <w:bCs/>
                <w:sz w:val="24"/>
                <w:szCs w:val="24"/>
              </w:rPr>
              <w:t>риказ</w:t>
            </w:r>
            <w:r w:rsidRPr="00D1570F">
              <w:rPr>
                <w:rFonts w:ascii="Times New Roman" w:eastAsia="Arial Unicode MS" w:hAnsi="Times New Roman" w:cs="Times New Roman"/>
                <w:bCs/>
                <w:sz w:val="24"/>
                <w:szCs w:val="24"/>
              </w:rPr>
              <w:t xml:space="preserve"> Минздрава Татарстана, изданный в соответствии с приказом </w:t>
            </w:r>
            <w:r w:rsidR="005D0BDF" w:rsidRPr="00D1570F">
              <w:rPr>
                <w:rFonts w:ascii="Times New Roman" w:eastAsia="Arial Unicode MS" w:hAnsi="Times New Roman" w:cs="Times New Roman"/>
                <w:bCs/>
                <w:sz w:val="24"/>
                <w:szCs w:val="24"/>
              </w:rPr>
              <w:t xml:space="preserve"> Минздрава России «О внесении изменений в приказ Минздрава России от 21.12.2012 N 1348н  "Об утверждении Порядка прохождения </w:t>
            </w:r>
            <w:r w:rsidR="005D0BDF" w:rsidRPr="00D1570F">
              <w:rPr>
                <w:rFonts w:ascii="Times New Roman" w:eastAsia="Arial Unicode MS" w:hAnsi="Times New Roman" w:cs="Times New Roman"/>
                <w:bCs/>
                <w:sz w:val="24"/>
                <w:szCs w:val="24"/>
              </w:rPr>
              <w:lastRenderedPageBreak/>
              <w:t>несовершеннолетними диспансерного наблюдения, в том числе в период обучения и воспитания в образовательных учреждениях</w:t>
            </w:r>
          </w:p>
        </w:tc>
        <w:tc>
          <w:tcPr>
            <w:tcW w:w="1632" w:type="dxa"/>
            <w:shd w:val="clear" w:color="auto" w:fill="auto"/>
          </w:tcPr>
          <w:p w:rsidR="005D0BDF" w:rsidRPr="00D1570F" w:rsidRDefault="0003552B" w:rsidP="00CC5632">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lastRenderedPageBreak/>
              <w:t>(ПК)</w:t>
            </w:r>
          </w:p>
        </w:tc>
      </w:tr>
      <w:tr w:rsidR="00F41336" w:rsidRPr="00D1570F" w:rsidTr="003C6446">
        <w:trPr>
          <w:trHeight w:val="136"/>
        </w:trPr>
        <w:tc>
          <w:tcPr>
            <w:tcW w:w="716" w:type="dxa"/>
            <w:shd w:val="clear" w:color="auto" w:fill="auto"/>
          </w:tcPr>
          <w:p w:rsidR="00F41336" w:rsidRPr="00D1570F" w:rsidRDefault="00F41336"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lastRenderedPageBreak/>
              <w:t>4.</w:t>
            </w:r>
          </w:p>
        </w:tc>
        <w:tc>
          <w:tcPr>
            <w:tcW w:w="5015" w:type="dxa"/>
            <w:shd w:val="clear" w:color="auto" w:fill="auto"/>
          </w:tcPr>
          <w:p w:rsidR="00F41336" w:rsidRPr="00D1570F" w:rsidRDefault="00F41336" w:rsidP="001F2B73">
            <w:pPr>
              <w:spacing w:after="0" w:line="240" w:lineRule="atLeast"/>
              <w:rPr>
                <w:rFonts w:ascii="Times New Roman" w:eastAsia="Arial Unicode MS" w:hAnsi="Times New Roman" w:cs="Times New Roman"/>
                <w:bCs/>
                <w:color w:val="000000"/>
                <w:sz w:val="24"/>
                <w:szCs w:val="24"/>
                <w:u w:color="000000"/>
              </w:rPr>
            </w:pPr>
            <w:r w:rsidRPr="00D1570F">
              <w:rPr>
                <w:rFonts w:ascii="Times New Roman" w:eastAsia="Arial Unicode MS" w:hAnsi="Times New Roman" w:cs="Times New Roman"/>
                <w:bCs/>
                <w:color w:val="000000"/>
                <w:sz w:val="24"/>
                <w:szCs w:val="24"/>
                <w:u w:color="000000"/>
              </w:rPr>
              <w:t>Результат</w:t>
            </w:r>
          </w:p>
          <w:p w:rsidR="00F41336" w:rsidRPr="00D1570F" w:rsidRDefault="00F41336" w:rsidP="001F2B73">
            <w:pPr>
              <w:spacing w:after="0" w:line="240" w:lineRule="atLeast"/>
              <w:rPr>
                <w:rFonts w:ascii="Times New Roman" w:eastAsia="Arial Unicode MS" w:hAnsi="Times New Roman" w:cs="Times New Roman"/>
                <w:bCs/>
                <w:color w:val="000000"/>
                <w:sz w:val="24"/>
                <w:szCs w:val="24"/>
                <w:u w:color="000000"/>
              </w:rPr>
            </w:pPr>
            <w:r w:rsidRPr="00D1570F">
              <w:rPr>
                <w:rFonts w:ascii="Times New Roman" w:eastAsia="Arial Unicode MS" w:hAnsi="Times New Roman" w:cs="Times New Roman"/>
                <w:bCs/>
                <w:color w:val="000000"/>
                <w:sz w:val="24"/>
                <w:szCs w:val="24"/>
                <w:u w:color="000000"/>
              </w:rPr>
              <w:t>Не менее 10 (20 %) детских поликлиник/детских поликлинических отделений медицинских организаций дооснащены медицинскими изделиями в количестве 61 единица  в соответствии с требованиями приказа  Минздрава  России от 7 марта 2018 г. № 92н</w:t>
            </w:r>
          </w:p>
          <w:p w:rsidR="00F41336" w:rsidRPr="00D1570F" w:rsidRDefault="00F41336" w:rsidP="001F2B73">
            <w:pPr>
              <w:spacing w:after="0" w:line="240" w:lineRule="auto"/>
              <w:rPr>
                <w:rFonts w:ascii="Times New Roman" w:eastAsia="Arial Unicode MS" w:hAnsi="Times New Roman" w:cs="Times New Roman"/>
                <w:bCs/>
                <w:sz w:val="24"/>
                <w:szCs w:val="24"/>
                <w:u w:color="000000"/>
              </w:rPr>
            </w:pPr>
            <w:r w:rsidRPr="00D1570F">
              <w:rPr>
                <w:rFonts w:ascii="Times New Roman" w:eastAsia="Calibri" w:hAnsi="Times New Roman" w:cs="Times New Roman"/>
                <w:sz w:val="24"/>
                <w:szCs w:val="24"/>
              </w:rPr>
              <w:t>«Об утверждении Положения об организации оказания первичной медико-санитарной помощи детям»</w:t>
            </w:r>
          </w:p>
        </w:tc>
        <w:tc>
          <w:tcPr>
            <w:tcW w:w="1360" w:type="dxa"/>
            <w:shd w:val="clear" w:color="auto" w:fill="auto"/>
          </w:tcPr>
          <w:p w:rsidR="00F41336" w:rsidRPr="00D1570F" w:rsidRDefault="00F41336" w:rsidP="001F2B7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01.01.2019</w:t>
            </w:r>
          </w:p>
        </w:tc>
        <w:tc>
          <w:tcPr>
            <w:tcW w:w="1584" w:type="dxa"/>
            <w:shd w:val="clear" w:color="auto" w:fill="auto"/>
          </w:tcPr>
          <w:p w:rsidR="00F41336" w:rsidRPr="00D1570F" w:rsidRDefault="00F41336" w:rsidP="001F2B7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31.12.2019</w:t>
            </w:r>
          </w:p>
        </w:tc>
        <w:tc>
          <w:tcPr>
            <w:tcW w:w="1701" w:type="dxa"/>
            <w:shd w:val="clear" w:color="auto" w:fill="auto"/>
          </w:tcPr>
          <w:p w:rsidR="00F41336" w:rsidRPr="00D1570F" w:rsidRDefault="00F41336" w:rsidP="001F2B73">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 xml:space="preserve">Министерство здравоохранения Республики Татарстан </w:t>
            </w:r>
          </w:p>
        </w:tc>
        <w:tc>
          <w:tcPr>
            <w:tcW w:w="2618" w:type="dxa"/>
            <w:shd w:val="clear" w:color="auto" w:fill="auto"/>
          </w:tcPr>
          <w:p w:rsidR="00F41336" w:rsidRPr="00D1570F" w:rsidRDefault="00F41336" w:rsidP="00F41336">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 xml:space="preserve">Региональная программа </w:t>
            </w:r>
          </w:p>
          <w:p w:rsidR="00F41336" w:rsidRPr="00D1570F" w:rsidRDefault="00F41336" w:rsidP="00F41336">
            <w:pPr>
              <w:spacing w:after="0" w:line="240" w:lineRule="auto"/>
              <w:rPr>
                <w:rFonts w:ascii="Times New Roman" w:eastAsia="Arial Unicode MS" w:hAnsi="Times New Roman" w:cs="Times New Roman"/>
                <w:bCs/>
                <w:sz w:val="24"/>
                <w:szCs w:val="24"/>
                <w:u w:color="000000"/>
              </w:rPr>
            </w:pPr>
          </w:p>
          <w:p w:rsidR="00F41336" w:rsidRPr="00D1570F" w:rsidRDefault="00F41336" w:rsidP="00F41336">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color w:val="000000"/>
                <w:sz w:val="24"/>
                <w:szCs w:val="24"/>
                <w:u w:color="000000"/>
              </w:rPr>
              <w:t>Повышена доступность и качество медицинской помощи детям на амбулаторном этапе</w:t>
            </w:r>
          </w:p>
        </w:tc>
        <w:tc>
          <w:tcPr>
            <w:tcW w:w="1632" w:type="dxa"/>
            <w:shd w:val="clear" w:color="auto" w:fill="auto"/>
          </w:tcPr>
          <w:p w:rsidR="00F41336" w:rsidRPr="00D1570F" w:rsidRDefault="00F41336" w:rsidP="00CC5632">
            <w:pPr>
              <w:spacing w:after="0" w:line="240" w:lineRule="auto"/>
              <w:rPr>
                <w:rFonts w:ascii="Times New Roman" w:hAnsi="Times New Roman" w:cs="Times New Roman"/>
                <w:i/>
                <w:sz w:val="24"/>
                <w:szCs w:val="24"/>
              </w:rPr>
            </w:pPr>
            <w:r w:rsidRPr="00D1570F">
              <w:rPr>
                <w:rFonts w:ascii="Times New Roman" w:hAnsi="Times New Roman" w:cs="Times New Roman"/>
                <w:sz w:val="24"/>
                <w:szCs w:val="24"/>
              </w:rPr>
              <w:t>(ПС)</w:t>
            </w:r>
          </w:p>
        </w:tc>
      </w:tr>
      <w:tr w:rsidR="00F41336" w:rsidRPr="00D1570F" w:rsidTr="001F2B73">
        <w:trPr>
          <w:trHeight w:val="136"/>
        </w:trPr>
        <w:tc>
          <w:tcPr>
            <w:tcW w:w="716" w:type="dxa"/>
            <w:shd w:val="clear" w:color="auto" w:fill="auto"/>
          </w:tcPr>
          <w:p w:rsidR="00F41336" w:rsidRPr="00D1570F" w:rsidRDefault="00F41336"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4.1</w:t>
            </w:r>
          </w:p>
        </w:tc>
        <w:tc>
          <w:tcPr>
            <w:tcW w:w="5015" w:type="dxa"/>
            <w:shd w:val="clear" w:color="auto" w:fill="auto"/>
            <w:vAlign w:val="center"/>
          </w:tcPr>
          <w:p w:rsidR="00F41336" w:rsidRPr="00D1570F" w:rsidRDefault="00F41336" w:rsidP="001F2B73">
            <w:pPr>
              <w:spacing w:after="0" w:line="240" w:lineRule="auto"/>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Мероприятие</w:t>
            </w:r>
          </w:p>
          <w:p w:rsidR="00F41336" w:rsidRPr="00D1570F" w:rsidRDefault="00F41336" w:rsidP="00326639">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 xml:space="preserve">Осуществление Минздравом </w:t>
            </w:r>
            <w:r w:rsidR="00326639" w:rsidRPr="00D1570F">
              <w:rPr>
                <w:rFonts w:ascii="Times New Roman" w:hAnsi="Times New Roman" w:cs="Times New Roman"/>
                <w:sz w:val="24"/>
                <w:szCs w:val="24"/>
              </w:rPr>
              <w:t xml:space="preserve">России </w:t>
            </w:r>
            <w:r w:rsidRPr="00D1570F">
              <w:rPr>
                <w:rFonts w:ascii="Times New Roman" w:hAnsi="Times New Roman" w:cs="Times New Roman"/>
                <w:sz w:val="24"/>
                <w:szCs w:val="24"/>
              </w:rPr>
              <w:t xml:space="preserve">заключения соглашений с </w:t>
            </w:r>
            <w:r w:rsidRPr="00D1570F">
              <w:rPr>
                <w:rFonts w:ascii="Times New Roman" w:eastAsia="Arial Unicode MS" w:hAnsi="Times New Roman" w:cs="Times New Roman"/>
                <w:bCs/>
                <w:sz w:val="24"/>
                <w:szCs w:val="24"/>
              </w:rPr>
              <w:t xml:space="preserve"> </w:t>
            </w:r>
            <w:r w:rsidR="00326639" w:rsidRPr="00D1570F">
              <w:rPr>
                <w:rFonts w:ascii="Times New Roman" w:eastAsia="Arial Unicode MS" w:hAnsi="Times New Roman" w:cs="Times New Roman"/>
                <w:bCs/>
                <w:sz w:val="24"/>
                <w:szCs w:val="24"/>
              </w:rPr>
              <w:t>Республикой Татарстан</w:t>
            </w:r>
            <w:r w:rsidRPr="00D1570F">
              <w:rPr>
                <w:rFonts w:ascii="Times New Roman" w:eastAsia="Arial Unicode MS" w:hAnsi="Times New Roman" w:cs="Times New Roman"/>
                <w:bCs/>
                <w:sz w:val="24"/>
                <w:szCs w:val="24"/>
              </w:rPr>
              <w:t xml:space="preserve"> о предоставлении субсидии на </w:t>
            </w:r>
            <w:proofErr w:type="spellStart"/>
            <w:r w:rsidRPr="00D1570F">
              <w:rPr>
                <w:rFonts w:ascii="Times New Roman" w:eastAsia="Arial Unicode MS" w:hAnsi="Times New Roman" w:cs="Times New Roman"/>
                <w:bCs/>
                <w:sz w:val="24"/>
                <w:szCs w:val="24"/>
              </w:rPr>
              <w:t>софинансирование</w:t>
            </w:r>
            <w:proofErr w:type="spellEnd"/>
            <w:r w:rsidRPr="00D1570F">
              <w:rPr>
                <w:rFonts w:ascii="Times New Roman" w:eastAsia="Arial Unicode MS" w:hAnsi="Times New Roman" w:cs="Times New Roman"/>
                <w:bCs/>
                <w:sz w:val="24"/>
                <w:szCs w:val="24"/>
              </w:rPr>
              <w:t xml:space="preserve"> расходных обязательств </w:t>
            </w:r>
            <w:r w:rsidR="00326639" w:rsidRPr="00D1570F">
              <w:rPr>
                <w:rFonts w:ascii="Times New Roman" w:eastAsia="Arial Unicode MS" w:hAnsi="Times New Roman" w:cs="Times New Roman"/>
                <w:bCs/>
                <w:sz w:val="24"/>
                <w:szCs w:val="24"/>
              </w:rPr>
              <w:t>Республики Татарстан</w:t>
            </w:r>
            <w:r w:rsidRPr="00D1570F">
              <w:rPr>
                <w:rFonts w:ascii="Times New Roman" w:hAnsi="Times New Roman" w:cs="Times New Roman"/>
                <w:sz w:val="24"/>
                <w:szCs w:val="24"/>
              </w:rPr>
              <w:t>, связанных с реализ</w:t>
            </w:r>
            <w:r w:rsidR="00326639" w:rsidRPr="00D1570F">
              <w:rPr>
                <w:rFonts w:ascii="Times New Roman" w:hAnsi="Times New Roman" w:cs="Times New Roman"/>
                <w:sz w:val="24"/>
                <w:szCs w:val="24"/>
              </w:rPr>
              <w:t>ацией государственной программы</w:t>
            </w:r>
            <w:proofErr w:type="gramStart"/>
            <w:r w:rsidR="00326639" w:rsidRPr="00D1570F">
              <w:rPr>
                <w:rFonts w:ascii="Times New Roman" w:hAnsi="Times New Roman" w:cs="Times New Roman"/>
                <w:sz w:val="24"/>
                <w:szCs w:val="24"/>
              </w:rPr>
              <w:t xml:space="preserve"> ,</w:t>
            </w:r>
            <w:proofErr w:type="gramEnd"/>
            <w:r w:rsidR="00326639" w:rsidRPr="00D1570F">
              <w:rPr>
                <w:rFonts w:ascii="Times New Roman" w:hAnsi="Times New Roman" w:cs="Times New Roman"/>
                <w:sz w:val="24"/>
                <w:szCs w:val="24"/>
              </w:rPr>
              <w:t xml:space="preserve"> содержащей</w:t>
            </w:r>
            <w:r w:rsidRPr="00D1570F">
              <w:rPr>
                <w:rFonts w:ascii="Times New Roman" w:hAnsi="Times New Roman" w:cs="Times New Roman"/>
                <w:sz w:val="24"/>
                <w:szCs w:val="24"/>
              </w:rPr>
              <w:t xml:space="preserve"> мероприятия по развитию материально-технической базы детских поликлиник и детских поликлинических отделений медицинских организаций, </w:t>
            </w:r>
            <w:r w:rsidRPr="00D1570F">
              <w:rPr>
                <w:rFonts w:ascii="Times New Roman" w:eastAsia="Arial Unicode MS" w:hAnsi="Times New Roman" w:cs="Times New Roman"/>
                <w:bCs/>
                <w:color w:val="000000"/>
                <w:sz w:val="24"/>
                <w:szCs w:val="24"/>
                <w:u w:color="000000"/>
              </w:rPr>
              <w:t xml:space="preserve"> </w:t>
            </w:r>
            <w:r w:rsidRPr="00D1570F">
              <w:rPr>
                <w:rFonts w:ascii="Times New Roman" w:eastAsia="Arial Unicode MS" w:hAnsi="Times New Roman" w:cs="Times New Roman"/>
                <w:bCs/>
                <w:sz w:val="24"/>
                <w:szCs w:val="24"/>
              </w:rPr>
              <w:t>на основании постановления Правительства Российской Федерации</w:t>
            </w:r>
            <w:r w:rsidRPr="00D1570F">
              <w:rPr>
                <w:rFonts w:ascii="Times New Roman" w:hAnsi="Times New Roman" w:cs="Times New Roman"/>
                <w:sz w:val="24"/>
                <w:szCs w:val="24"/>
              </w:rPr>
              <w:t xml:space="preserve">. о выделении </w:t>
            </w:r>
            <w:r w:rsidRPr="00D1570F">
              <w:rPr>
                <w:rFonts w:ascii="Times New Roman" w:hAnsi="Times New Roman" w:cs="Times New Roman"/>
                <w:sz w:val="24"/>
                <w:szCs w:val="24"/>
              </w:rPr>
              <w:lastRenderedPageBreak/>
              <w:t>бюджетных ассигнований Минздраву России на предоставление субсидий бюдже</w:t>
            </w:r>
            <w:r w:rsidR="00326639" w:rsidRPr="00D1570F">
              <w:rPr>
                <w:rFonts w:ascii="Times New Roman" w:hAnsi="Times New Roman" w:cs="Times New Roman"/>
                <w:sz w:val="24"/>
                <w:szCs w:val="24"/>
              </w:rPr>
              <w:t>ту</w:t>
            </w:r>
            <w:r w:rsidRPr="00D1570F">
              <w:rPr>
                <w:rFonts w:ascii="Times New Roman" w:hAnsi="Times New Roman" w:cs="Times New Roman"/>
                <w:sz w:val="24"/>
                <w:szCs w:val="24"/>
              </w:rPr>
              <w:t xml:space="preserve"> </w:t>
            </w:r>
            <w:r w:rsidR="00326639" w:rsidRPr="00D1570F">
              <w:rPr>
                <w:rFonts w:ascii="Times New Roman" w:hAnsi="Times New Roman" w:cs="Times New Roman"/>
                <w:sz w:val="24"/>
                <w:szCs w:val="24"/>
              </w:rPr>
              <w:t>Республики Татарстан</w:t>
            </w:r>
            <w:r w:rsidRPr="00D1570F">
              <w:rPr>
                <w:rFonts w:ascii="Times New Roman" w:hAnsi="Times New Roman" w:cs="Times New Roman"/>
                <w:sz w:val="24"/>
                <w:szCs w:val="24"/>
              </w:rPr>
              <w:t xml:space="preserve"> для </w:t>
            </w:r>
            <w:proofErr w:type="spellStart"/>
            <w:r w:rsidRPr="00D1570F">
              <w:rPr>
                <w:rFonts w:ascii="Times New Roman" w:hAnsi="Times New Roman" w:cs="Times New Roman"/>
                <w:sz w:val="24"/>
                <w:szCs w:val="24"/>
              </w:rPr>
              <w:t>софинансирования</w:t>
            </w:r>
            <w:proofErr w:type="spellEnd"/>
            <w:r w:rsidRPr="00D1570F">
              <w:rPr>
                <w:rFonts w:ascii="Times New Roman" w:hAnsi="Times New Roman" w:cs="Times New Roman"/>
                <w:sz w:val="24"/>
                <w:szCs w:val="24"/>
              </w:rPr>
              <w:t xml:space="preserve"> расходных обязательств по развитию материально-технической базы детских поликлиник и детских поликлинических отделений медицинских организаций </w:t>
            </w:r>
          </w:p>
        </w:tc>
        <w:tc>
          <w:tcPr>
            <w:tcW w:w="1360" w:type="dxa"/>
            <w:shd w:val="clear" w:color="auto" w:fill="auto"/>
          </w:tcPr>
          <w:p w:rsidR="00F41336" w:rsidRPr="00D1570F" w:rsidRDefault="00F41336" w:rsidP="001F2B7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lastRenderedPageBreak/>
              <w:t>01.01.2019</w:t>
            </w:r>
          </w:p>
        </w:tc>
        <w:tc>
          <w:tcPr>
            <w:tcW w:w="1584" w:type="dxa"/>
            <w:shd w:val="clear" w:color="auto" w:fill="auto"/>
          </w:tcPr>
          <w:p w:rsidR="00F41336" w:rsidRPr="00D1570F" w:rsidRDefault="00F41336" w:rsidP="001F2B7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15.02.2019</w:t>
            </w:r>
          </w:p>
        </w:tc>
        <w:tc>
          <w:tcPr>
            <w:tcW w:w="1701" w:type="dxa"/>
            <w:shd w:val="clear" w:color="auto" w:fill="auto"/>
          </w:tcPr>
          <w:p w:rsidR="00F41336" w:rsidRPr="00D1570F" w:rsidRDefault="00326639" w:rsidP="001F2B73">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 xml:space="preserve">Министерство здравоохранения Российской Федерации; </w:t>
            </w:r>
            <w:r w:rsidR="00F41336" w:rsidRPr="00D1570F">
              <w:rPr>
                <w:rFonts w:ascii="Times New Roman" w:hAnsi="Times New Roman" w:cs="Times New Roman"/>
                <w:sz w:val="24"/>
                <w:szCs w:val="24"/>
              </w:rPr>
              <w:t>Министерство здравоохранения Республики Татарстан</w:t>
            </w:r>
          </w:p>
          <w:p w:rsidR="00F41336" w:rsidRPr="00D1570F" w:rsidRDefault="00F41336" w:rsidP="001F2B73">
            <w:pPr>
              <w:spacing w:after="0" w:line="240" w:lineRule="auto"/>
              <w:rPr>
                <w:rFonts w:ascii="Times New Roman" w:hAnsi="Times New Roman" w:cs="Times New Roman"/>
                <w:sz w:val="24"/>
                <w:szCs w:val="24"/>
              </w:rPr>
            </w:pPr>
          </w:p>
        </w:tc>
        <w:tc>
          <w:tcPr>
            <w:tcW w:w="2618" w:type="dxa"/>
            <w:shd w:val="clear" w:color="auto" w:fill="auto"/>
          </w:tcPr>
          <w:p w:rsidR="003F039C" w:rsidRPr="00D1570F" w:rsidRDefault="003F039C" w:rsidP="003F039C">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Подготовлены соглашения между Минздравом России и Правительством Республики Татарстан</w:t>
            </w:r>
          </w:p>
          <w:p w:rsidR="00F41336" w:rsidRPr="00D1570F" w:rsidRDefault="003F039C" w:rsidP="003F039C">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u w:color="000000"/>
              </w:rPr>
              <w:t xml:space="preserve"> для </w:t>
            </w:r>
            <w:proofErr w:type="spellStart"/>
            <w:r w:rsidRPr="00D1570F">
              <w:rPr>
                <w:rFonts w:ascii="Times New Roman" w:eastAsia="Arial Unicode MS" w:hAnsi="Times New Roman" w:cs="Times New Roman"/>
                <w:bCs/>
                <w:sz w:val="24"/>
                <w:szCs w:val="24"/>
                <w:u w:color="000000"/>
              </w:rPr>
              <w:t>софинансирования</w:t>
            </w:r>
            <w:proofErr w:type="spellEnd"/>
            <w:r w:rsidRPr="00D1570F">
              <w:rPr>
                <w:rFonts w:ascii="Times New Roman" w:eastAsia="Arial Unicode MS" w:hAnsi="Times New Roman" w:cs="Times New Roman"/>
                <w:bCs/>
                <w:sz w:val="24"/>
                <w:szCs w:val="24"/>
                <w:u w:color="000000"/>
              </w:rPr>
              <w:t xml:space="preserve"> расходных обязательств Республики Татарстан с реализацией государственной программы  республики, содержащей мероприятия по </w:t>
            </w:r>
            <w:r w:rsidRPr="00D1570F">
              <w:rPr>
                <w:rFonts w:ascii="Times New Roman" w:eastAsia="Arial Unicode MS" w:hAnsi="Times New Roman" w:cs="Times New Roman"/>
                <w:bCs/>
                <w:sz w:val="24"/>
                <w:szCs w:val="24"/>
                <w:u w:color="000000"/>
              </w:rPr>
              <w:lastRenderedPageBreak/>
              <w:t>развитию материально-технической базы детских поликлиник и детских поликлинических отделений медицинских организаций</w:t>
            </w:r>
          </w:p>
        </w:tc>
        <w:tc>
          <w:tcPr>
            <w:tcW w:w="1632" w:type="dxa"/>
            <w:shd w:val="clear" w:color="auto" w:fill="auto"/>
          </w:tcPr>
          <w:p w:rsidR="00F41336" w:rsidRPr="00D1570F" w:rsidRDefault="0003552B" w:rsidP="00CC5632">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lastRenderedPageBreak/>
              <w:t>(РНП)</w:t>
            </w:r>
          </w:p>
        </w:tc>
      </w:tr>
      <w:tr w:rsidR="003F039C" w:rsidRPr="00D1570F" w:rsidTr="003C6446">
        <w:trPr>
          <w:trHeight w:val="136"/>
        </w:trPr>
        <w:tc>
          <w:tcPr>
            <w:tcW w:w="716" w:type="dxa"/>
            <w:shd w:val="clear" w:color="auto" w:fill="auto"/>
          </w:tcPr>
          <w:p w:rsidR="003F039C" w:rsidRPr="00D1570F" w:rsidRDefault="003F039C"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lastRenderedPageBreak/>
              <w:t>4.1.1</w:t>
            </w:r>
          </w:p>
        </w:tc>
        <w:tc>
          <w:tcPr>
            <w:tcW w:w="5015" w:type="dxa"/>
            <w:shd w:val="clear" w:color="auto" w:fill="auto"/>
          </w:tcPr>
          <w:p w:rsidR="003F039C" w:rsidRPr="00D1570F" w:rsidRDefault="003F039C" w:rsidP="001F2B73">
            <w:pPr>
              <w:spacing w:after="0" w:line="240" w:lineRule="auto"/>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Контрольная точка</w:t>
            </w:r>
          </w:p>
          <w:p w:rsidR="003F039C" w:rsidRPr="00D1570F" w:rsidRDefault="003F039C" w:rsidP="00714B91">
            <w:pPr>
              <w:spacing w:after="0" w:line="240" w:lineRule="auto"/>
              <w:jc w:val="both"/>
              <w:rPr>
                <w:rFonts w:ascii="Times New Roman" w:hAnsi="Times New Roman" w:cs="Times New Roman"/>
                <w:b/>
                <w:sz w:val="24"/>
                <w:szCs w:val="24"/>
              </w:rPr>
            </w:pPr>
            <w:r w:rsidRPr="00D1570F">
              <w:rPr>
                <w:rFonts w:ascii="Times New Roman" w:eastAsia="Arial Unicode MS" w:hAnsi="Times New Roman" w:cs="Times New Roman"/>
                <w:bCs/>
                <w:sz w:val="24"/>
                <w:szCs w:val="24"/>
              </w:rPr>
              <w:t xml:space="preserve">Заключены соглашения с </w:t>
            </w:r>
            <w:r w:rsidR="00714B91" w:rsidRPr="00D1570F">
              <w:rPr>
                <w:rFonts w:ascii="Times New Roman" w:eastAsia="Arial Unicode MS" w:hAnsi="Times New Roman" w:cs="Times New Roman"/>
                <w:bCs/>
                <w:sz w:val="24"/>
                <w:szCs w:val="24"/>
              </w:rPr>
              <w:t>Республикой Татарстан</w:t>
            </w:r>
            <w:r w:rsidRPr="00D1570F">
              <w:rPr>
                <w:rFonts w:ascii="Times New Roman" w:eastAsia="Arial Unicode MS" w:hAnsi="Times New Roman" w:cs="Times New Roman"/>
                <w:bCs/>
                <w:sz w:val="24"/>
                <w:szCs w:val="24"/>
              </w:rPr>
              <w:t xml:space="preserve"> о предоставлении субсидии на </w:t>
            </w:r>
            <w:proofErr w:type="spellStart"/>
            <w:r w:rsidRPr="00D1570F">
              <w:rPr>
                <w:rFonts w:ascii="Times New Roman" w:eastAsia="Arial Unicode MS" w:hAnsi="Times New Roman" w:cs="Times New Roman"/>
                <w:bCs/>
                <w:sz w:val="24"/>
                <w:szCs w:val="24"/>
              </w:rPr>
              <w:t>софинансирование</w:t>
            </w:r>
            <w:proofErr w:type="spellEnd"/>
            <w:r w:rsidRPr="00D1570F">
              <w:rPr>
                <w:rFonts w:ascii="Times New Roman" w:eastAsia="Arial Unicode MS" w:hAnsi="Times New Roman" w:cs="Times New Roman"/>
                <w:bCs/>
                <w:sz w:val="24"/>
                <w:szCs w:val="24"/>
              </w:rPr>
              <w:t xml:space="preserve"> расходных обязательств субъектов </w:t>
            </w:r>
            <w:r w:rsidRPr="00D1570F">
              <w:rPr>
                <w:rFonts w:ascii="Times New Roman" w:hAnsi="Times New Roman" w:cs="Times New Roman"/>
                <w:sz w:val="24"/>
                <w:szCs w:val="24"/>
              </w:rPr>
              <w:t>Российской Федерации, связанных с реализацией государственных программ  субъектов Российской Федерации, содержащих мероприятия по развитию материально-технической базы</w:t>
            </w:r>
            <w:r w:rsidRPr="00D1570F">
              <w:rPr>
                <w:rFonts w:ascii="Times New Roman" w:eastAsia="Arial Unicode MS" w:hAnsi="Times New Roman" w:cs="Times New Roman"/>
                <w:bCs/>
                <w:color w:val="000000"/>
                <w:sz w:val="24"/>
                <w:szCs w:val="24"/>
                <w:u w:color="000000"/>
              </w:rPr>
              <w:t xml:space="preserve"> детских поликлиник/детских поликлинических отделений медицинских организаций медицинскими изделиями</w:t>
            </w:r>
          </w:p>
        </w:tc>
        <w:tc>
          <w:tcPr>
            <w:tcW w:w="1360" w:type="dxa"/>
            <w:shd w:val="clear" w:color="auto" w:fill="auto"/>
          </w:tcPr>
          <w:p w:rsidR="003F039C" w:rsidRPr="00D1570F" w:rsidRDefault="003F039C" w:rsidP="001F2B73">
            <w:pPr>
              <w:spacing w:after="0" w:line="240" w:lineRule="atLeast"/>
              <w:rPr>
                <w:rFonts w:ascii="Times New Roman" w:eastAsia="Arial Unicode MS" w:hAnsi="Times New Roman" w:cs="Times New Roman"/>
                <w:sz w:val="24"/>
                <w:szCs w:val="24"/>
              </w:rPr>
            </w:pPr>
          </w:p>
        </w:tc>
        <w:tc>
          <w:tcPr>
            <w:tcW w:w="1584" w:type="dxa"/>
            <w:shd w:val="clear" w:color="auto" w:fill="auto"/>
          </w:tcPr>
          <w:p w:rsidR="003F039C" w:rsidRPr="00D1570F" w:rsidRDefault="003F039C" w:rsidP="001F2B73">
            <w:pPr>
              <w:spacing w:after="0" w:line="240" w:lineRule="atLeast"/>
              <w:rPr>
                <w:rFonts w:ascii="Times New Roman" w:eastAsia="Arial Unicode MS" w:hAnsi="Times New Roman" w:cs="Times New Roman"/>
                <w:sz w:val="24"/>
                <w:szCs w:val="24"/>
              </w:rPr>
            </w:pPr>
            <w:r w:rsidRPr="00D1570F">
              <w:rPr>
                <w:rFonts w:ascii="Times New Roman" w:eastAsia="Arial Unicode MS" w:hAnsi="Times New Roman" w:cs="Times New Roman"/>
                <w:sz w:val="24"/>
                <w:szCs w:val="24"/>
              </w:rPr>
              <w:t>15.02.2019</w:t>
            </w:r>
          </w:p>
        </w:tc>
        <w:tc>
          <w:tcPr>
            <w:tcW w:w="1701" w:type="dxa"/>
            <w:shd w:val="clear" w:color="auto" w:fill="auto"/>
          </w:tcPr>
          <w:p w:rsidR="003F039C" w:rsidRPr="00D1570F" w:rsidRDefault="003F039C" w:rsidP="001F2B73">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России</w:t>
            </w:r>
          </w:p>
          <w:p w:rsidR="003F039C" w:rsidRPr="00D1570F" w:rsidRDefault="003F039C" w:rsidP="001F2B73">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Татарстана</w:t>
            </w:r>
          </w:p>
        </w:tc>
        <w:tc>
          <w:tcPr>
            <w:tcW w:w="2618" w:type="dxa"/>
            <w:shd w:val="clear" w:color="auto" w:fill="auto"/>
          </w:tcPr>
          <w:p w:rsidR="003F039C" w:rsidRPr="00D1570F" w:rsidRDefault="00233914" w:rsidP="001F2B73">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Отчет в Минздрав России</w:t>
            </w:r>
          </w:p>
        </w:tc>
        <w:tc>
          <w:tcPr>
            <w:tcW w:w="1632" w:type="dxa"/>
            <w:shd w:val="clear" w:color="auto" w:fill="auto"/>
          </w:tcPr>
          <w:p w:rsidR="003F039C" w:rsidRPr="00D1570F" w:rsidRDefault="0003552B" w:rsidP="00CC5632">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3F039C" w:rsidRPr="00D1570F" w:rsidTr="003C6446">
        <w:trPr>
          <w:trHeight w:val="136"/>
        </w:trPr>
        <w:tc>
          <w:tcPr>
            <w:tcW w:w="716" w:type="dxa"/>
            <w:shd w:val="clear" w:color="auto" w:fill="auto"/>
          </w:tcPr>
          <w:p w:rsidR="003F039C" w:rsidRPr="00D1570F" w:rsidRDefault="003F039C"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4.2.</w:t>
            </w:r>
          </w:p>
        </w:tc>
        <w:tc>
          <w:tcPr>
            <w:tcW w:w="5015" w:type="dxa"/>
            <w:shd w:val="clear" w:color="auto" w:fill="auto"/>
          </w:tcPr>
          <w:p w:rsidR="003F039C" w:rsidRPr="00D1570F" w:rsidRDefault="003F039C" w:rsidP="001F2B73">
            <w:pPr>
              <w:spacing w:after="0" w:line="240" w:lineRule="auto"/>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Мероприятие</w:t>
            </w:r>
          </w:p>
          <w:p w:rsidR="003F039C" w:rsidRPr="00D1570F" w:rsidRDefault="003F039C" w:rsidP="001F2B73">
            <w:pPr>
              <w:spacing w:after="0" w:line="240" w:lineRule="atLeast"/>
              <w:rPr>
                <w:rFonts w:ascii="Times New Roman" w:eastAsia="Arial Unicode MS" w:hAnsi="Times New Roman" w:cs="Times New Roman"/>
                <w:bCs/>
                <w:color w:val="000000"/>
                <w:sz w:val="24"/>
                <w:szCs w:val="24"/>
                <w:u w:color="000000"/>
              </w:rPr>
            </w:pPr>
            <w:r w:rsidRPr="00D1570F">
              <w:rPr>
                <w:rFonts w:ascii="Times New Roman" w:eastAsia="Arial Unicode MS" w:hAnsi="Times New Roman" w:cs="Times New Roman"/>
                <w:bCs/>
                <w:sz w:val="24"/>
                <w:szCs w:val="24"/>
              </w:rPr>
              <w:t xml:space="preserve">Республикой Татарстан  проводится заключение контрактов на поставку медицинских изделий для </w:t>
            </w:r>
            <w:r w:rsidRPr="00D1570F">
              <w:rPr>
                <w:rFonts w:ascii="Times New Roman" w:eastAsia="Arial Unicode MS" w:hAnsi="Times New Roman" w:cs="Times New Roman"/>
                <w:bCs/>
                <w:color w:val="000000"/>
                <w:sz w:val="24"/>
                <w:szCs w:val="24"/>
                <w:u w:color="000000"/>
              </w:rPr>
              <w:t>дооснащения не менее 20 % детских поликлиник/детских поликлинических отделений медицинских организаций медицинскими изделиями в соответствии с требованиями приказа  Минздрава  России от 7 марта 2018 г. № 92н</w:t>
            </w:r>
          </w:p>
          <w:p w:rsidR="003F039C" w:rsidRPr="00D1570F" w:rsidRDefault="003F039C" w:rsidP="001F2B73">
            <w:pPr>
              <w:spacing w:after="0" w:line="240" w:lineRule="auto"/>
              <w:rPr>
                <w:rFonts w:ascii="Times New Roman" w:eastAsia="Arial Unicode MS" w:hAnsi="Times New Roman" w:cs="Times New Roman"/>
                <w:bCs/>
                <w:sz w:val="24"/>
                <w:szCs w:val="24"/>
              </w:rPr>
            </w:pPr>
            <w:r w:rsidRPr="00D1570F">
              <w:rPr>
                <w:rFonts w:ascii="Times New Roman" w:eastAsia="Calibri" w:hAnsi="Times New Roman" w:cs="Times New Roman"/>
                <w:sz w:val="24"/>
                <w:szCs w:val="24"/>
              </w:rPr>
              <w:t>«Об утверждении Положения об организации оказания первичной медико-санитарной помощи детям»</w:t>
            </w:r>
          </w:p>
        </w:tc>
        <w:tc>
          <w:tcPr>
            <w:tcW w:w="1360" w:type="dxa"/>
            <w:shd w:val="clear" w:color="auto" w:fill="auto"/>
          </w:tcPr>
          <w:p w:rsidR="003F039C" w:rsidRPr="00D1570F" w:rsidRDefault="003F039C" w:rsidP="001F2B73">
            <w:pPr>
              <w:spacing w:after="0" w:line="240" w:lineRule="atLeast"/>
              <w:jc w:val="center"/>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15.02.2019</w:t>
            </w:r>
          </w:p>
          <w:p w:rsidR="003F039C" w:rsidRPr="00D1570F" w:rsidRDefault="003F039C" w:rsidP="001F2B73">
            <w:pPr>
              <w:spacing w:after="0" w:line="240" w:lineRule="atLeast"/>
              <w:jc w:val="center"/>
              <w:rPr>
                <w:rFonts w:ascii="Times New Roman" w:eastAsia="Arial Unicode MS" w:hAnsi="Times New Roman" w:cs="Times New Roman"/>
                <w:b/>
                <w:i/>
                <w:sz w:val="24"/>
                <w:szCs w:val="24"/>
                <w:u w:color="000000"/>
              </w:rPr>
            </w:pPr>
          </w:p>
        </w:tc>
        <w:tc>
          <w:tcPr>
            <w:tcW w:w="1584" w:type="dxa"/>
            <w:shd w:val="clear" w:color="auto" w:fill="auto"/>
          </w:tcPr>
          <w:p w:rsidR="003F039C" w:rsidRPr="00D1570F" w:rsidRDefault="003F039C" w:rsidP="001F2B73">
            <w:pPr>
              <w:spacing w:after="0" w:line="240" w:lineRule="atLeast"/>
              <w:jc w:val="center"/>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01.10.2019</w:t>
            </w:r>
          </w:p>
        </w:tc>
        <w:tc>
          <w:tcPr>
            <w:tcW w:w="1701" w:type="dxa"/>
            <w:shd w:val="clear" w:color="auto" w:fill="auto"/>
          </w:tcPr>
          <w:p w:rsidR="003F039C" w:rsidRPr="00D1570F" w:rsidRDefault="003F039C" w:rsidP="001F2B73">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Татарстана</w:t>
            </w:r>
          </w:p>
        </w:tc>
        <w:tc>
          <w:tcPr>
            <w:tcW w:w="2618" w:type="dxa"/>
            <w:shd w:val="clear" w:color="auto" w:fill="auto"/>
          </w:tcPr>
          <w:p w:rsidR="003F039C" w:rsidRPr="00D1570F" w:rsidRDefault="003F039C" w:rsidP="001F2B73">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Отчет в Минздрав России</w:t>
            </w:r>
          </w:p>
        </w:tc>
        <w:tc>
          <w:tcPr>
            <w:tcW w:w="1632" w:type="dxa"/>
            <w:shd w:val="clear" w:color="auto" w:fill="auto"/>
          </w:tcPr>
          <w:p w:rsidR="003F039C" w:rsidRPr="00D1570F" w:rsidRDefault="0003552B" w:rsidP="00CC5632">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t>(РНП)</w:t>
            </w:r>
          </w:p>
        </w:tc>
      </w:tr>
      <w:tr w:rsidR="003F039C" w:rsidRPr="00D1570F" w:rsidTr="003C6446">
        <w:trPr>
          <w:trHeight w:val="136"/>
        </w:trPr>
        <w:tc>
          <w:tcPr>
            <w:tcW w:w="716" w:type="dxa"/>
            <w:shd w:val="clear" w:color="auto" w:fill="auto"/>
          </w:tcPr>
          <w:p w:rsidR="003F039C" w:rsidRPr="00D1570F" w:rsidRDefault="003F039C"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4.2.1.</w:t>
            </w:r>
          </w:p>
        </w:tc>
        <w:tc>
          <w:tcPr>
            <w:tcW w:w="5015" w:type="dxa"/>
            <w:shd w:val="clear" w:color="auto" w:fill="auto"/>
          </w:tcPr>
          <w:p w:rsidR="003F039C" w:rsidRPr="00D1570F" w:rsidRDefault="003F039C" w:rsidP="001F2B73">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Контрольная точка</w:t>
            </w:r>
          </w:p>
          <w:p w:rsidR="003F039C" w:rsidRPr="00D1570F" w:rsidRDefault="003F039C" w:rsidP="001F2B73">
            <w:pPr>
              <w:spacing w:after="0" w:line="240" w:lineRule="atLeast"/>
              <w:rPr>
                <w:rFonts w:ascii="Times New Roman" w:eastAsia="Arial Unicode MS" w:hAnsi="Times New Roman" w:cs="Times New Roman"/>
                <w:bCs/>
                <w:color w:val="000000"/>
                <w:sz w:val="24"/>
                <w:szCs w:val="24"/>
                <w:u w:color="000000"/>
              </w:rPr>
            </w:pPr>
            <w:r w:rsidRPr="00D1570F">
              <w:rPr>
                <w:rFonts w:ascii="Times New Roman" w:hAnsi="Times New Roman" w:cs="Times New Roman"/>
                <w:sz w:val="24"/>
                <w:szCs w:val="24"/>
              </w:rPr>
              <w:lastRenderedPageBreak/>
              <w:t xml:space="preserve">Республикой Татарстан  заключены контракты на  </w:t>
            </w:r>
            <w:r w:rsidRPr="00D1570F">
              <w:rPr>
                <w:rFonts w:ascii="Times New Roman" w:eastAsia="Arial Unicode MS" w:hAnsi="Times New Roman" w:cs="Times New Roman"/>
                <w:bCs/>
                <w:color w:val="000000"/>
                <w:sz w:val="24"/>
                <w:szCs w:val="24"/>
                <w:u w:color="000000"/>
              </w:rPr>
              <w:t>дооснащение не менее 20 % детских поликлиник/детских поликлинических отделений медицинских организаций медицинскими изделиями в соответствии с требованиями приказа  Минздрава  России от 7 марта 2018 г. № 92н</w:t>
            </w:r>
          </w:p>
          <w:p w:rsidR="003F039C" w:rsidRPr="00D1570F" w:rsidRDefault="003F039C" w:rsidP="001F2B73">
            <w:pPr>
              <w:spacing w:after="0" w:line="240" w:lineRule="auto"/>
              <w:rPr>
                <w:rFonts w:ascii="Times New Roman" w:hAnsi="Times New Roman" w:cs="Times New Roman"/>
                <w:sz w:val="24"/>
                <w:szCs w:val="24"/>
              </w:rPr>
            </w:pPr>
            <w:r w:rsidRPr="00D1570F">
              <w:rPr>
                <w:rFonts w:ascii="Times New Roman" w:eastAsia="Calibri" w:hAnsi="Times New Roman" w:cs="Times New Roman"/>
                <w:sz w:val="24"/>
                <w:szCs w:val="24"/>
              </w:rPr>
              <w:t xml:space="preserve">«Об утверждении Положения об организации оказания </w:t>
            </w:r>
          </w:p>
        </w:tc>
        <w:tc>
          <w:tcPr>
            <w:tcW w:w="1360" w:type="dxa"/>
            <w:shd w:val="clear" w:color="auto" w:fill="auto"/>
          </w:tcPr>
          <w:p w:rsidR="003F039C" w:rsidRPr="00D1570F" w:rsidRDefault="003F039C" w:rsidP="001F2B73">
            <w:pPr>
              <w:spacing w:after="0" w:line="240" w:lineRule="atLeast"/>
              <w:jc w:val="center"/>
              <w:rPr>
                <w:rFonts w:ascii="Times New Roman" w:eastAsia="Arial Unicode MS" w:hAnsi="Times New Roman" w:cs="Times New Roman"/>
                <w:sz w:val="24"/>
                <w:szCs w:val="24"/>
                <w:u w:color="000000"/>
              </w:rPr>
            </w:pPr>
          </w:p>
        </w:tc>
        <w:tc>
          <w:tcPr>
            <w:tcW w:w="1584" w:type="dxa"/>
            <w:shd w:val="clear" w:color="auto" w:fill="auto"/>
          </w:tcPr>
          <w:p w:rsidR="003F039C" w:rsidRPr="00D1570F" w:rsidRDefault="003F039C" w:rsidP="001F2B73">
            <w:pPr>
              <w:spacing w:after="0" w:line="240" w:lineRule="atLeast"/>
              <w:jc w:val="center"/>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01.10.2019</w:t>
            </w:r>
          </w:p>
        </w:tc>
        <w:tc>
          <w:tcPr>
            <w:tcW w:w="1701" w:type="dxa"/>
            <w:shd w:val="clear" w:color="auto" w:fill="auto"/>
          </w:tcPr>
          <w:p w:rsidR="003F039C" w:rsidRPr="00D1570F" w:rsidRDefault="003F039C" w:rsidP="001F2B73">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 xml:space="preserve">Минздрав </w:t>
            </w:r>
            <w:r w:rsidRPr="00D1570F">
              <w:rPr>
                <w:rFonts w:ascii="Times New Roman" w:hAnsi="Times New Roman" w:cs="Times New Roman"/>
                <w:sz w:val="24"/>
                <w:szCs w:val="24"/>
              </w:rPr>
              <w:lastRenderedPageBreak/>
              <w:t>Татарстана</w:t>
            </w:r>
          </w:p>
        </w:tc>
        <w:tc>
          <w:tcPr>
            <w:tcW w:w="2618" w:type="dxa"/>
            <w:shd w:val="clear" w:color="auto" w:fill="auto"/>
          </w:tcPr>
          <w:p w:rsidR="003F039C" w:rsidRPr="00D1570F" w:rsidRDefault="003F039C" w:rsidP="001F2B73">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lastRenderedPageBreak/>
              <w:t xml:space="preserve">Отчет в Минздрав </w:t>
            </w:r>
            <w:r w:rsidRPr="00D1570F">
              <w:rPr>
                <w:rFonts w:ascii="Times New Roman" w:eastAsia="Arial Unicode MS" w:hAnsi="Times New Roman" w:cs="Times New Roman"/>
                <w:bCs/>
                <w:sz w:val="24"/>
                <w:szCs w:val="24"/>
              </w:rPr>
              <w:lastRenderedPageBreak/>
              <w:t>России</w:t>
            </w:r>
          </w:p>
        </w:tc>
        <w:tc>
          <w:tcPr>
            <w:tcW w:w="1632" w:type="dxa"/>
            <w:shd w:val="clear" w:color="auto" w:fill="auto"/>
          </w:tcPr>
          <w:p w:rsidR="003F039C" w:rsidRPr="00D1570F" w:rsidRDefault="0003552B" w:rsidP="00CC5632">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lastRenderedPageBreak/>
              <w:t>(ПК)</w:t>
            </w:r>
          </w:p>
        </w:tc>
      </w:tr>
      <w:tr w:rsidR="003F039C" w:rsidRPr="00D1570F" w:rsidTr="001F2B73">
        <w:trPr>
          <w:trHeight w:val="136"/>
        </w:trPr>
        <w:tc>
          <w:tcPr>
            <w:tcW w:w="716" w:type="dxa"/>
            <w:shd w:val="clear" w:color="auto" w:fill="auto"/>
          </w:tcPr>
          <w:p w:rsidR="003F039C" w:rsidRPr="00D1570F" w:rsidRDefault="003F039C"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lastRenderedPageBreak/>
              <w:t>4.3</w:t>
            </w:r>
          </w:p>
        </w:tc>
        <w:tc>
          <w:tcPr>
            <w:tcW w:w="5015" w:type="dxa"/>
            <w:shd w:val="clear" w:color="auto" w:fill="auto"/>
            <w:vAlign w:val="center"/>
          </w:tcPr>
          <w:p w:rsidR="003F039C" w:rsidRPr="00D1570F" w:rsidRDefault="003F039C" w:rsidP="001F2B73">
            <w:pPr>
              <w:spacing w:after="0" w:line="240" w:lineRule="atLeast"/>
              <w:rPr>
                <w:rFonts w:ascii="Times New Roman" w:eastAsia="Arial Unicode MS" w:hAnsi="Times New Roman" w:cs="Times New Roman"/>
                <w:bCs/>
                <w:color w:val="000000"/>
                <w:sz w:val="24"/>
                <w:szCs w:val="24"/>
                <w:u w:color="000000"/>
              </w:rPr>
            </w:pPr>
            <w:r w:rsidRPr="00D1570F">
              <w:rPr>
                <w:rFonts w:ascii="Times New Roman" w:eastAsia="Arial Unicode MS" w:hAnsi="Times New Roman" w:cs="Times New Roman"/>
                <w:bCs/>
                <w:color w:val="000000"/>
                <w:sz w:val="24"/>
                <w:szCs w:val="24"/>
                <w:u w:color="000000"/>
              </w:rPr>
              <w:t>Мероприятие</w:t>
            </w:r>
          </w:p>
          <w:p w:rsidR="003F039C" w:rsidRPr="00D1570F" w:rsidRDefault="003F039C" w:rsidP="001F2B73">
            <w:pPr>
              <w:spacing w:after="0" w:line="240" w:lineRule="atLeast"/>
              <w:rPr>
                <w:rFonts w:ascii="Times New Roman" w:eastAsia="Arial Unicode MS" w:hAnsi="Times New Roman" w:cs="Times New Roman"/>
                <w:bCs/>
                <w:color w:val="000000"/>
                <w:sz w:val="24"/>
                <w:szCs w:val="24"/>
                <w:u w:color="000000"/>
              </w:rPr>
            </w:pPr>
            <w:r w:rsidRPr="00D1570F">
              <w:rPr>
                <w:rFonts w:ascii="Times New Roman" w:eastAsia="Arial Unicode MS" w:hAnsi="Times New Roman" w:cs="Times New Roman"/>
                <w:bCs/>
                <w:color w:val="000000"/>
                <w:sz w:val="24"/>
                <w:szCs w:val="24"/>
                <w:u w:color="000000"/>
              </w:rPr>
              <w:t>Проведение дооснащения не менее 20 % детских поликлиник/детских поликлинических отделений медицинских организаций медицинскими изделиями в соответствии с требованиями приказа  Минздрава  России от 7 марта 2018 г. № 92н</w:t>
            </w:r>
          </w:p>
          <w:p w:rsidR="003F039C" w:rsidRPr="00D1570F" w:rsidRDefault="003F039C" w:rsidP="001F2B73">
            <w:pPr>
              <w:spacing w:after="0" w:line="240" w:lineRule="auto"/>
              <w:rPr>
                <w:rFonts w:ascii="Times New Roman" w:hAnsi="Times New Roman" w:cs="Times New Roman"/>
                <w:sz w:val="24"/>
                <w:szCs w:val="24"/>
              </w:rPr>
            </w:pPr>
            <w:r w:rsidRPr="00D1570F">
              <w:rPr>
                <w:rFonts w:ascii="Times New Roman" w:eastAsia="Calibri" w:hAnsi="Times New Roman" w:cs="Times New Roman"/>
                <w:sz w:val="24"/>
                <w:szCs w:val="24"/>
              </w:rPr>
              <w:t>«Об утверждении Положения об организации оказания первичной медико-санитарной помощи детям»</w:t>
            </w:r>
          </w:p>
        </w:tc>
        <w:tc>
          <w:tcPr>
            <w:tcW w:w="1360" w:type="dxa"/>
            <w:shd w:val="clear" w:color="auto" w:fill="auto"/>
          </w:tcPr>
          <w:p w:rsidR="003F039C" w:rsidRPr="00D1570F" w:rsidRDefault="003F039C" w:rsidP="001F2B73">
            <w:pPr>
              <w:spacing w:after="0" w:line="240" w:lineRule="atLeast"/>
              <w:jc w:val="center"/>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15.02.2019</w:t>
            </w:r>
          </w:p>
        </w:tc>
        <w:tc>
          <w:tcPr>
            <w:tcW w:w="1584" w:type="dxa"/>
            <w:shd w:val="clear" w:color="auto" w:fill="auto"/>
          </w:tcPr>
          <w:p w:rsidR="003F039C" w:rsidRPr="00D1570F" w:rsidRDefault="003F039C" w:rsidP="001F2B7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31.12.2019</w:t>
            </w:r>
          </w:p>
        </w:tc>
        <w:tc>
          <w:tcPr>
            <w:tcW w:w="1701" w:type="dxa"/>
            <w:shd w:val="clear" w:color="auto" w:fill="auto"/>
          </w:tcPr>
          <w:p w:rsidR="003F039C" w:rsidRPr="00D1570F" w:rsidRDefault="0003552B" w:rsidP="001F2B73">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Татарстана</w:t>
            </w:r>
          </w:p>
        </w:tc>
        <w:tc>
          <w:tcPr>
            <w:tcW w:w="2618" w:type="dxa"/>
            <w:shd w:val="clear" w:color="auto" w:fill="auto"/>
          </w:tcPr>
          <w:p w:rsidR="0003552B" w:rsidRPr="00D1570F" w:rsidRDefault="0003552B" w:rsidP="0003552B">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 xml:space="preserve">Региональная программа </w:t>
            </w:r>
          </w:p>
          <w:p w:rsidR="003F039C" w:rsidRPr="00D1570F" w:rsidRDefault="0003552B" w:rsidP="0003552B">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Отчет о дооснащение детских поликлиник</w:t>
            </w:r>
          </w:p>
        </w:tc>
        <w:tc>
          <w:tcPr>
            <w:tcW w:w="1632" w:type="dxa"/>
            <w:shd w:val="clear" w:color="auto" w:fill="auto"/>
          </w:tcPr>
          <w:p w:rsidR="003F039C" w:rsidRPr="00D1570F" w:rsidRDefault="0003552B" w:rsidP="00CC5632">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t>(РНП)</w:t>
            </w:r>
          </w:p>
        </w:tc>
      </w:tr>
      <w:tr w:rsidR="0003552B" w:rsidRPr="00D1570F" w:rsidTr="001F2B73">
        <w:trPr>
          <w:trHeight w:val="136"/>
        </w:trPr>
        <w:tc>
          <w:tcPr>
            <w:tcW w:w="716" w:type="dxa"/>
            <w:shd w:val="clear" w:color="auto" w:fill="auto"/>
          </w:tcPr>
          <w:p w:rsidR="0003552B" w:rsidRPr="00D1570F" w:rsidRDefault="0003552B"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4.3.1</w:t>
            </w:r>
          </w:p>
        </w:tc>
        <w:tc>
          <w:tcPr>
            <w:tcW w:w="5015" w:type="dxa"/>
            <w:shd w:val="clear" w:color="auto" w:fill="auto"/>
            <w:vAlign w:val="center"/>
          </w:tcPr>
          <w:p w:rsidR="0003552B" w:rsidRPr="00D1570F" w:rsidRDefault="0003552B" w:rsidP="001F2B73">
            <w:pPr>
              <w:spacing w:after="0" w:line="240" w:lineRule="atLeast"/>
              <w:rPr>
                <w:rFonts w:ascii="Times New Roman" w:eastAsia="Arial Unicode MS" w:hAnsi="Times New Roman" w:cs="Times New Roman"/>
                <w:bCs/>
                <w:color w:val="000000"/>
                <w:sz w:val="24"/>
                <w:szCs w:val="24"/>
                <w:u w:color="000000"/>
              </w:rPr>
            </w:pPr>
            <w:r w:rsidRPr="00D1570F">
              <w:rPr>
                <w:rFonts w:ascii="Times New Roman" w:eastAsia="Arial Unicode MS" w:hAnsi="Times New Roman" w:cs="Times New Roman"/>
                <w:bCs/>
                <w:color w:val="000000"/>
                <w:sz w:val="24"/>
                <w:szCs w:val="24"/>
                <w:u w:color="000000"/>
              </w:rPr>
              <w:t xml:space="preserve">Контрольная точка </w:t>
            </w:r>
          </w:p>
          <w:p w:rsidR="0003552B" w:rsidRPr="00D1570F" w:rsidRDefault="0003552B" w:rsidP="0003552B">
            <w:pPr>
              <w:spacing w:after="0" w:line="240" w:lineRule="atLeast"/>
              <w:rPr>
                <w:rFonts w:ascii="Times New Roman" w:eastAsia="Arial Unicode MS" w:hAnsi="Times New Roman" w:cs="Times New Roman"/>
                <w:bCs/>
                <w:color w:val="000000"/>
                <w:sz w:val="24"/>
                <w:szCs w:val="24"/>
                <w:u w:color="000000"/>
              </w:rPr>
            </w:pPr>
            <w:r w:rsidRPr="00D1570F">
              <w:rPr>
                <w:rFonts w:ascii="Times New Roman" w:eastAsia="Arial Unicode MS" w:hAnsi="Times New Roman" w:cs="Times New Roman"/>
                <w:bCs/>
                <w:color w:val="000000"/>
                <w:sz w:val="24"/>
                <w:szCs w:val="24"/>
                <w:u w:color="000000"/>
              </w:rPr>
              <w:t>Дооснащено не менее 10 (20 %) детских поликлиник/детских поликлинических отделений медицинских организаций медицинскими изделиями в количестве 61 единица  в соответствии с требованиями приказа  Минздрава  России от 7 марта 2018 г. № 92н</w:t>
            </w:r>
          </w:p>
          <w:p w:rsidR="0003552B" w:rsidRPr="00D1570F" w:rsidRDefault="0003552B" w:rsidP="0003552B">
            <w:pPr>
              <w:spacing w:after="0" w:line="240" w:lineRule="auto"/>
              <w:rPr>
                <w:rFonts w:ascii="Times New Roman" w:hAnsi="Times New Roman" w:cs="Times New Roman"/>
                <w:sz w:val="24"/>
                <w:szCs w:val="24"/>
              </w:rPr>
            </w:pPr>
            <w:r w:rsidRPr="00D1570F">
              <w:rPr>
                <w:rFonts w:ascii="Times New Roman" w:eastAsia="Calibri" w:hAnsi="Times New Roman" w:cs="Times New Roman"/>
                <w:sz w:val="24"/>
                <w:szCs w:val="24"/>
              </w:rPr>
              <w:t>«Об утверждении Положения об организации оказания первичной медико-санитарной помощи детям»</w:t>
            </w:r>
          </w:p>
        </w:tc>
        <w:tc>
          <w:tcPr>
            <w:tcW w:w="1360" w:type="dxa"/>
            <w:shd w:val="clear" w:color="auto" w:fill="auto"/>
          </w:tcPr>
          <w:p w:rsidR="0003552B" w:rsidRPr="00D1570F" w:rsidRDefault="0003552B" w:rsidP="001F2B73">
            <w:pPr>
              <w:spacing w:after="0" w:line="240" w:lineRule="atLeast"/>
              <w:jc w:val="center"/>
              <w:rPr>
                <w:rFonts w:ascii="Times New Roman" w:eastAsia="Arial Unicode MS" w:hAnsi="Times New Roman" w:cs="Times New Roman"/>
                <w:sz w:val="24"/>
                <w:szCs w:val="24"/>
                <w:u w:color="000000"/>
              </w:rPr>
            </w:pPr>
          </w:p>
        </w:tc>
        <w:tc>
          <w:tcPr>
            <w:tcW w:w="1584" w:type="dxa"/>
            <w:shd w:val="clear" w:color="auto" w:fill="auto"/>
          </w:tcPr>
          <w:p w:rsidR="0003552B" w:rsidRPr="00D1570F" w:rsidRDefault="0003552B" w:rsidP="001F2B7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31.12.2019</w:t>
            </w:r>
          </w:p>
        </w:tc>
        <w:tc>
          <w:tcPr>
            <w:tcW w:w="1701" w:type="dxa"/>
            <w:shd w:val="clear" w:color="auto" w:fill="auto"/>
          </w:tcPr>
          <w:p w:rsidR="0003552B" w:rsidRPr="00D1570F" w:rsidRDefault="0003552B" w:rsidP="001F2B73">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Татарстана</w:t>
            </w:r>
          </w:p>
        </w:tc>
        <w:tc>
          <w:tcPr>
            <w:tcW w:w="2618" w:type="dxa"/>
            <w:shd w:val="clear" w:color="auto" w:fill="auto"/>
          </w:tcPr>
          <w:p w:rsidR="0003552B" w:rsidRPr="00D1570F" w:rsidRDefault="0003552B" w:rsidP="001F2B73">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 xml:space="preserve">Региональная программа </w:t>
            </w:r>
          </w:p>
          <w:p w:rsidR="0003552B" w:rsidRPr="00D1570F" w:rsidRDefault="0003552B" w:rsidP="001F2B73">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Отчет о дооснащение детских поликлиник</w:t>
            </w:r>
          </w:p>
        </w:tc>
        <w:tc>
          <w:tcPr>
            <w:tcW w:w="1632" w:type="dxa"/>
            <w:shd w:val="clear" w:color="auto" w:fill="auto"/>
          </w:tcPr>
          <w:p w:rsidR="0003552B" w:rsidRPr="00D1570F" w:rsidRDefault="0003552B" w:rsidP="00CC5632">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03552B" w:rsidRPr="00D1570F" w:rsidTr="003C6446">
        <w:trPr>
          <w:trHeight w:val="136"/>
        </w:trPr>
        <w:tc>
          <w:tcPr>
            <w:tcW w:w="716" w:type="dxa"/>
            <w:shd w:val="clear" w:color="auto" w:fill="auto"/>
          </w:tcPr>
          <w:p w:rsidR="0003552B" w:rsidRPr="00D1570F" w:rsidRDefault="0003552B"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5</w:t>
            </w:r>
          </w:p>
        </w:tc>
        <w:tc>
          <w:tcPr>
            <w:tcW w:w="5015" w:type="dxa"/>
            <w:shd w:val="clear" w:color="auto" w:fill="auto"/>
          </w:tcPr>
          <w:p w:rsidR="0003552B" w:rsidRPr="00D1570F" w:rsidRDefault="0003552B" w:rsidP="001F2B73">
            <w:pPr>
              <w:spacing w:after="0" w:line="240" w:lineRule="atLeast"/>
              <w:rPr>
                <w:rFonts w:ascii="Times New Roman" w:eastAsia="Arial Unicode MS" w:hAnsi="Times New Roman" w:cs="Times New Roman"/>
                <w:bCs/>
                <w:color w:val="000000"/>
                <w:sz w:val="24"/>
                <w:szCs w:val="24"/>
                <w:u w:color="000000"/>
              </w:rPr>
            </w:pPr>
            <w:r w:rsidRPr="00D1570F">
              <w:rPr>
                <w:rFonts w:ascii="Times New Roman" w:eastAsia="Arial Unicode MS" w:hAnsi="Times New Roman" w:cs="Times New Roman"/>
                <w:bCs/>
                <w:color w:val="000000"/>
                <w:sz w:val="24"/>
                <w:szCs w:val="24"/>
                <w:u w:color="000000"/>
              </w:rPr>
              <w:t>Результат</w:t>
            </w:r>
          </w:p>
          <w:p w:rsidR="0003552B" w:rsidRPr="00D1570F" w:rsidRDefault="0003552B" w:rsidP="001F2B73">
            <w:pPr>
              <w:spacing w:after="0" w:line="240" w:lineRule="auto"/>
              <w:rPr>
                <w:rFonts w:ascii="Times New Roman" w:hAnsi="Times New Roman" w:cs="Times New Roman"/>
                <w:sz w:val="24"/>
                <w:szCs w:val="24"/>
              </w:rPr>
            </w:pPr>
            <w:r w:rsidRPr="00D1570F">
              <w:rPr>
                <w:rFonts w:ascii="Times New Roman" w:eastAsia="Arial Unicode MS" w:hAnsi="Times New Roman" w:cs="Times New Roman"/>
                <w:bCs/>
                <w:color w:val="000000"/>
                <w:sz w:val="24"/>
                <w:szCs w:val="24"/>
                <w:u w:color="000000"/>
              </w:rPr>
              <w:lastRenderedPageBreak/>
              <w:t>Не менее 7 (20 %) детских поликлиник/детских поликлинических отделений медицинских организаций реализовали организационно-планировочные решения внутренних пространств, обеспечивающих комфортность пребывания детей в соответствии  с приказом Минздрава  России от 7 марта 2018 г. № 92н  «</w:t>
            </w:r>
            <w:r w:rsidRPr="00D1570F">
              <w:rPr>
                <w:rFonts w:ascii="Times New Roman" w:eastAsia="Calibri" w:hAnsi="Times New Roman" w:cs="Times New Roman"/>
                <w:sz w:val="24"/>
                <w:szCs w:val="24"/>
              </w:rPr>
              <w:t>Об утверждении Положения об организации оказания первичной медико-санитарной помощи детям»</w:t>
            </w:r>
          </w:p>
        </w:tc>
        <w:tc>
          <w:tcPr>
            <w:tcW w:w="1360" w:type="dxa"/>
            <w:shd w:val="clear" w:color="auto" w:fill="auto"/>
          </w:tcPr>
          <w:p w:rsidR="0003552B" w:rsidRPr="00D1570F" w:rsidRDefault="0003552B" w:rsidP="001F2B73">
            <w:pPr>
              <w:spacing w:after="0" w:line="240" w:lineRule="atLeast"/>
              <w:jc w:val="center"/>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lastRenderedPageBreak/>
              <w:t>01.01.2019</w:t>
            </w:r>
          </w:p>
        </w:tc>
        <w:tc>
          <w:tcPr>
            <w:tcW w:w="1584" w:type="dxa"/>
            <w:shd w:val="clear" w:color="auto" w:fill="auto"/>
          </w:tcPr>
          <w:p w:rsidR="0003552B" w:rsidRPr="00D1570F" w:rsidRDefault="0003552B" w:rsidP="001F2B7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31.12.2019</w:t>
            </w:r>
          </w:p>
        </w:tc>
        <w:tc>
          <w:tcPr>
            <w:tcW w:w="1701" w:type="dxa"/>
            <w:shd w:val="clear" w:color="auto" w:fill="auto"/>
          </w:tcPr>
          <w:p w:rsidR="0003552B" w:rsidRPr="00D1570F" w:rsidRDefault="0003552B" w:rsidP="001F2B73">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 xml:space="preserve">Минздрав </w:t>
            </w:r>
            <w:r w:rsidRPr="00D1570F">
              <w:rPr>
                <w:rFonts w:ascii="Times New Roman" w:hAnsi="Times New Roman" w:cs="Times New Roman"/>
                <w:sz w:val="24"/>
                <w:szCs w:val="24"/>
              </w:rPr>
              <w:lastRenderedPageBreak/>
              <w:t>России</w:t>
            </w:r>
          </w:p>
          <w:p w:rsidR="0003552B" w:rsidRPr="00D1570F" w:rsidRDefault="0003552B" w:rsidP="001F2B73">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Татарстана</w:t>
            </w:r>
          </w:p>
        </w:tc>
        <w:tc>
          <w:tcPr>
            <w:tcW w:w="2618" w:type="dxa"/>
            <w:shd w:val="clear" w:color="auto" w:fill="auto"/>
          </w:tcPr>
          <w:p w:rsidR="0003552B" w:rsidRPr="00D1570F" w:rsidRDefault="0003552B" w:rsidP="001F2B73">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lastRenderedPageBreak/>
              <w:t>Региональная программа</w:t>
            </w:r>
          </w:p>
          <w:p w:rsidR="0003552B" w:rsidRPr="00D1570F" w:rsidRDefault="0003552B" w:rsidP="001F2B73">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lastRenderedPageBreak/>
              <w:t>Отчет</w:t>
            </w:r>
            <w:r w:rsidRPr="00D1570F">
              <w:rPr>
                <w:rFonts w:ascii="Times New Roman" w:hAnsi="Times New Roman" w:cs="Times New Roman"/>
                <w:sz w:val="24"/>
                <w:szCs w:val="24"/>
              </w:rPr>
              <w:t xml:space="preserve"> </w:t>
            </w:r>
            <w:r w:rsidRPr="00D1570F">
              <w:rPr>
                <w:rFonts w:ascii="Times New Roman" w:eastAsia="Arial Unicode MS" w:hAnsi="Times New Roman" w:cs="Times New Roman"/>
                <w:bCs/>
                <w:sz w:val="24"/>
                <w:szCs w:val="24"/>
              </w:rPr>
              <w:t>о реализации организационно-планировочных решений внутренних пространств, обеспечивающих комфортность пребывания детей в соответствии  с приказом Минздрава  России от 7 марта 2018 г. № 92н  «Об утверждении Положения об организации оказания первичной медико-санитарной помощи детям» не менее 20% детских поликлиник и детских поликлинических отделений медицинских организаций от числа участвующих в программе</w:t>
            </w:r>
          </w:p>
        </w:tc>
        <w:tc>
          <w:tcPr>
            <w:tcW w:w="1632" w:type="dxa"/>
            <w:shd w:val="clear" w:color="auto" w:fill="auto"/>
          </w:tcPr>
          <w:p w:rsidR="0003552B" w:rsidRPr="00D1570F" w:rsidRDefault="0003552B" w:rsidP="00CC5632">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lastRenderedPageBreak/>
              <w:t>(ПС)</w:t>
            </w:r>
          </w:p>
        </w:tc>
      </w:tr>
      <w:tr w:rsidR="0003552B" w:rsidRPr="00D1570F" w:rsidTr="001F2B73">
        <w:trPr>
          <w:trHeight w:val="136"/>
        </w:trPr>
        <w:tc>
          <w:tcPr>
            <w:tcW w:w="716" w:type="dxa"/>
            <w:shd w:val="clear" w:color="auto" w:fill="auto"/>
          </w:tcPr>
          <w:p w:rsidR="0003552B" w:rsidRPr="00D1570F" w:rsidRDefault="0003552B"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lastRenderedPageBreak/>
              <w:t>5.1</w:t>
            </w:r>
          </w:p>
        </w:tc>
        <w:tc>
          <w:tcPr>
            <w:tcW w:w="5015" w:type="dxa"/>
            <w:shd w:val="clear" w:color="auto" w:fill="auto"/>
            <w:vAlign w:val="center"/>
          </w:tcPr>
          <w:p w:rsidR="0003552B" w:rsidRPr="00D1570F" w:rsidRDefault="0003552B" w:rsidP="001F2B73">
            <w:pPr>
              <w:spacing w:after="0" w:line="240" w:lineRule="auto"/>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Мероприятие</w:t>
            </w:r>
          </w:p>
          <w:p w:rsidR="0003552B" w:rsidRPr="00D1570F" w:rsidRDefault="0003552B" w:rsidP="00233914">
            <w:pPr>
              <w:spacing w:after="0" w:line="240" w:lineRule="atLeast"/>
              <w:rPr>
                <w:rFonts w:ascii="Times New Roman" w:eastAsia="Arial Unicode MS" w:hAnsi="Times New Roman" w:cs="Times New Roman"/>
                <w:bCs/>
                <w:color w:val="000000"/>
                <w:sz w:val="24"/>
                <w:szCs w:val="24"/>
                <w:u w:color="000000"/>
              </w:rPr>
            </w:pPr>
            <w:r w:rsidRPr="00D1570F">
              <w:rPr>
                <w:rFonts w:ascii="Times New Roman" w:hAnsi="Times New Roman" w:cs="Times New Roman"/>
                <w:sz w:val="24"/>
                <w:szCs w:val="24"/>
              </w:rPr>
              <w:t xml:space="preserve">Осуществление Минздравом России заключения соглашений с </w:t>
            </w:r>
            <w:r w:rsidRPr="00D1570F">
              <w:rPr>
                <w:rFonts w:ascii="Times New Roman" w:eastAsia="Arial Unicode MS" w:hAnsi="Times New Roman" w:cs="Times New Roman"/>
                <w:bCs/>
                <w:sz w:val="24"/>
                <w:szCs w:val="24"/>
              </w:rPr>
              <w:t xml:space="preserve"> </w:t>
            </w:r>
            <w:r w:rsidR="00233914" w:rsidRPr="00D1570F">
              <w:rPr>
                <w:rFonts w:ascii="Times New Roman" w:eastAsia="Arial Unicode MS" w:hAnsi="Times New Roman" w:cs="Times New Roman"/>
                <w:bCs/>
                <w:sz w:val="24"/>
                <w:szCs w:val="24"/>
              </w:rPr>
              <w:t>Республикой Татарстан</w:t>
            </w:r>
            <w:r w:rsidRPr="00D1570F">
              <w:rPr>
                <w:rFonts w:ascii="Times New Roman" w:eastAsia="Arial Unicode MS" w:hAnsi="Times New Roman" w:cs="Times New Roman"/>
                <w:bCs/>
                <w:sz w:val="24"/>
                <w:szCs w:val="24"/>
              </w:rPr>
              <w:t xml:space="preserve"> о предоставлении субсидии на </w:t>
            </w:r>
            <w:proofErr w:type="spellStart"/>
            <w:r w:rsidRPr="00D1570F">
              <w:rPr>
                <w:rFonts w:ascii="Times New Roman" w:eastAsia="Arial Unicode MS" w:hAnsi="Times New Roman" w:cs="Times New Roman"/>
                <w:bCs/>
                <w:sz w:val="24"/>
                <w:szCs w:val="24"/>
              </w:rPr>
              <w:t>софинансирование</w:t>
            </w:r>
            <w:proofErr w:type="spellEnd"/>
            <w:r w:rsidRPr="00D1570F">
              <w:rPr>
                <w:rFonts w:ascii="Times New Roman" w:eastAsia="Arial Unicode MS" w:hAnsi="Times New Roman" w:cs="Times New Roman"/>
                <w:bCs/>
                <w:sz w:val="24"/>
                <w:szCs w:val="24"/>
              </w:rPr>
              <w:t xml:space="preserve"> расходных обязательств </w:t>
            </w:r>
            <w:r w:rsidR="00233914" w:rsidRPr="00D1570F">
              <w:rPr>
                <w:rFonts w:ascii="Times New Roman" w:eastAsia="Arial Unicode MS" w:hAnsi="Times New Roman" w:cs="Times New Roman"/>
                <w:bCs/>
                <w:sz w:val="24"/>
                <w:szCs w:val="24"/>
              </w:rPr>
              <w:t>Республики Татарстан</w:t>
            </w:r>
            <w:r w:rsidRPr="00D1570F">
              <w:rPr>
                <w:rFonts w:ascii="Times New Roman" w:hAnsi="Times New Roman" w:cs="Times New Roman"/>
                <w:sz w:val="24"/>
                <w:szCs w:val="24"/>
              </w:rPr>
              <w:t>, связанн</w:t>
            </w:r>
            <w:r w:rsidR="00233914" w:rsidRPr="00D1570F">
              <w:rPr>
                <w:rFonts w:ascii="Times New Roman" w:hAnsi="Times New Roman" w:cs="Times New Roman"/>
                <w:sz w:val="24"/>
                <w:szCs w:val="24"/>
              </w:rPr>
              <w:t xml:space="preserve">ых с </w:t>
            </w:r>
            <w:r w:rsidR="00233914" w:rsidRPr="00D1570F">
              <w:rPr>
                <w:rFonts w:ascii="Times New Roman" w:hAnsi="Times New Roman" w:cs="Times New Roman"/>
                <w:sz w:val="24"/>
                <w:szCs w:val="24"/>
              </w:rPr>
              <w:lastRenderedPageBreak/>
              <w:t>реализацией государственной</w:t>
            </w:r>
            <w:r w:rsidRPr="00D1570F">
              <w:rPr>
                <w:rFonts w:ascii="Times New Roman" w:hAnsi="Times New Roman" w:cs="Times New Roman"/>
                <w:sz w:val="24"/>
                <w:szCs w:val="24"/>
              </w:rPr>
              <w:t xml:space="preserve"> программ</w:t>
            </w:r>
            <w:r w:rsidR="00233914" w:rsidRPr="00D1570F">
              <w:rPr>
                <w:rFonts w:ascii="Times New Roman" w:hAnsi="Times New Roman" w:cs="Times New Roman"/>
                <w:sz w:val="24"/>
                <w:szCs w:val="24"/>
              </w:rPr>
              <w:t>ы</w:t>
            </w:r>
            <w:proofErr w:type="gramStart"/>
            <w:r w:rsidR="00233914" w:rsidRPr="00D1570F">
              <w:rPr>
                <w:rFonts w:ascii="Times New Roman" w:hAnsi="Times New Roman" w:cs="Times New Roman"/>
                <w:sz w:val="24"/>
                <w:szCs w:val="24"/>
              </w:rPr>
              <w:t xml:space="preserve"> ,</w:t>
            </w:r>
            <w:proofErr w:type="gramEnd"/>
            <w:r w:rsidR="00233914" w:rsidRPr="00D1570F">
              <w:rPr>
                <w:rFonts w:ascii="Times New Roman" w:hAnsi="Times New Roman" w:cs="Times New Roman"/>
                <w:sz w:val="24"/>
                <w:szCs w:val="24"/>
              </w:rPr>
              <w:t xml:space="preserve"> содержащей</w:t>
            </w:r>
            <w:r w:rsidRPr="00D1570F">
              <w:rPr>
                <w:rFonts w:ascii="Times New Roman" w:hAnsi="Times New Roman" w:cs="Times New Roman"/>
                <w:sz w:val="24"/>
                <w:szCs w:val="24"/>
              </w:rPr>
              <w:t xml:space="preserve"> мероприятия по развитию материально-технической базы детских поликлиник и детских поликлинических отделений медицинских организаций, </w:t>
            </w:r>
            <w:r w:rsidRPr="00D1570F">
              <w:rPr>
                <w:rFonts w:ascii="Times New Roman" w:eastAsia="Arial Unicode MS" w:hAnsi="Times New Roman" w:cs="Times New Roman"/>
                <w:bCs/>
                <w:color w:val="000000"/>
                <w:sz w:val="24"/>
                <w:szCs w:val="24"/>
                <w:u w:color="000000"/>
              </w:rPr>
              <w:t xml:space="preserve"> </w:t>
            </w:r>
            <w:r w:rsidRPr="00D1570F">
              <w:rPr>
                <w:rFonts w:ascii="Times New Roman" w:eastAsia="Arial Unicode MS" w:hAnsi="Times New Roman" w:cs="Times New Roman"/>
                <w:bCs/>
                <w:sz w:val="24"/>
                <w:szCs w:val="24"/>
              </w:rPr>
              <w:t>на основании постановления Правительства Российской Федерации</w:t>
            </w:r>
            <w:r w:rsidRPr="00D1570F">
              <w:rPr>
                <w:rFonts w:ascii="Times New Roman" w:hAnsi="Times New Roman" w:cs="Times New Roman"/>
                <w:sz w:val="24"/>
                <w:szCs w:val="24"/>
              </w:rPr>
              <w:t xml:space="preserve"> о выделении бюджетных ассигнований Минздраву России на </w:t>
            </w:r>
            <w:r w:rsidR="00233914" w:rsidRPr="00D1570F">
              <w:rPr>
                <w:rFonts w:ascii="Times New Roman" w:hAnsi="Times New Roman" w:cs="Times New Roman"/>
                <w:sz w:val="24"/>
                <w:szCs w:val="24"/>
              </w:rPr>
              <w:t xml:space="preserve">предоставление субсидий бюджету Республики Татарстан </w:t>
            </w:r>
            <w:r w:rsidRPr="00D1570F">
              <w:rPr>
                <w:rFonts w:ascii="Times New Roman" w:hAnsi="Times New Roman" w:cs="Times New Roman"/>
                <w:sz w:val="24"/>
                <w:szCs w:val="24"/>
              </w:rPr>
              <w:t xml:space="preserve">для </w:t>
            </w:r>
            <w:proofErr w:type="spellStart"/>
            <w:r w:rsidRPr="00D1570F">
              <w:rPr>
                <w:rFonts w:ascii="Times New Roman" w:hAnsi="Times New Roman" w:cs="Times New Roman"/>
                <w:sz w:val="24"/>
                <w:szCs w:val="24"/>
              </w:rPr>
              <w:t>софинансирования</w:t>
            </w:r>
            <w:proofErr w:type="spellEnd"/>
            <w:r w:rsidRPr="00D1570F">
              <w:rPr>
                <w:rFonts w:ascii="Times New Roman" w:hAnsi="Times New Roman" w:cs="Times New Roman"/>
                <w:sz w:val="24"/>
                <w:szCs w:val="24"/>
              </w:rPr>
              <w:t xml:space="preserve"> расходных обязательств по развитию материально-технической базы детских поликлиник и детских поликлинических отд</w:t>
            </w:r>
            <w:r w:rsidR="00233914" w:rsidRPr="00D1570F">
              <w:rPr>
                <w:rFonts w:ascii="Times New Roman" w:hAnsi="Times New Roman" w:cs="Times New Roman"/>
                <w:sz w:val="24"/>
                <w:szCs w:val="24"/>
              </w:rPr>
              <w:t>елений медицинских организаций (д</w:t>
            </w:r>
            <w:r w:rsidRPr="00D1570F">
              <w:rPr>
                <w:rFonts w:ascii="Times New Roman" w:hAnsi="Times New Roman" w:cs="Times New Roman"/>
                <w:sz w:val="24"/>
                <w:szCs w:val="24"/>
              </w:rPr>
              <w:t xml:space="preserve">анное мероприятие дублирует мероприятие </w:t>
            </w:r>
            <w:proofErr w:type="gramStart"/>
            <w:r w:rsidRPr="00D1570F">
              <w:rPr>
                <w:rFonts w:ascii="Times New Roman" w:hAnsi="Times New Roman" w:cs="Times New Roman"/>
                <w:sz w:val="24"/>
                <w:szCs w:val="24"/>
              </w:rPr>
              <w:t>3.1</w:t>
            </w:r>
            <w:proofErr w:type="gramEnd"/>
            <w:r w:rsidRPr="00D1570F">
              <w:rPr>
                <w:rFonts w:ascii="Times New Roman" w:hAnsi="Times New Roman" w:cs="Times New Roman"/>
                <w:sz w:val="24"/>
                <w:szCs w:val="24"/>
              </w:rPr>
              <w:t xml:space="preserve"> поскольку субсидия предоставляется  в целом и на дооснащение поликлиник и на создание </w:t>
            </w:r>
            <w:r w:rsidRPr="00D1570F">
              <w:rPr>
                <w:rFonts w:ascii="Times New Roman" w:eastAsia="Arial Unicode MS" w:hAnsi="Times New Roman" w:cs="Times New Roman"/>
                <w:bCs/>
                <w:color w:val="000000"/>
                <w:sz w:val="24"/>
                <w:szCs w:val="24"/>
                <w:u w:color="000000"/>
              </w:rPr>
              <w:t>организационно-планировочные решения внутренних пространств, обеспечивающих комфортность пребывания детей)</w:t>
            </w:r>
          </w:p>
        </w:tc>
        <w:tc>
          <w:tcPr>
            <w:tcW w:w="1360" w:type="dxa"/>
            <w:shd w:val="clear" w:color="auto" w:fill="auto"/>
          </w:tcPr>
          <w:p w:rsidR="0003552B" w:rsidRPr="00D1570F" w:rsidRDefault="0003552B" w:rsidP="001F2B73">
            <w:pPr>
              <w:spacing w:after="0" w:line="240" w:lineRule="atLeast"/>
              <w:rPr>
                <w:rFonts w:ascii="Times New Roman" w:hAnsi="Times New Roman" w:cs="Times New Roman"/>
                <w:sz w:val="24"/>
                <w:szCs w:val="24"/>
              </w:rPr>
            </w:pPr>
            <w:r w:rsidRPr="00D1570F">
              <w:rPr>
                <w:rFonts w:ascii="Times New Roman" w:eastAsia="Arial Unicode MS" w:hAnsi="Times New Roman" w:cs="Times New Roman"/>
                <w:sz w:val="24"/>
                <w:szCs w:val="24"/>
                <w:u w:color="000000"/>
              </w:rPr>
              <w:lastRenderedPageBreak/>
              <w:t>01.01.2019</w:t>
            </w:r>
          </w:p>
        </w:tc>
        <w:tc>
          <w:tcPr>
            <w:tcW w:w="1584" w:type="dxa"/>
            <w:shd w:val="clear" w:color="auto" w:fill="auto"/>
          </w:tcPr>
          <w:p w:rsidR="0003552B" w:rsidRPr="00D1570F" w:rsidRDefault="0003552B" w:rsidP="001F2B73">
            <w:pPr>
              <w:spacing w:after="0" w:line="240" w:lineRule="atLeast"/>
              <w:rPr>
                <w:rFonts w:ascii="Times New Roman" w:hAnsi="Times New Roman" w:cs="Times New Roman"/>
                <w:sz w:val="24"/>
                <w:szCs w:val="24"/>
              </w:rPr>
            </w:pPr>
            <w:r w:rsidRPr="00D1570F">
              <w:rPr>
                <w:rFonts w:ascii="Times New Roman" w:eastAsia="Arial Unicode MS" w:hAnsi="Times New Roman" w:cs="Times New Roman"/>
                <w:sz w:val="24"/>
                <w:szCs w:val="24"/>
                <w:u w:color="000000"/>
              </w:rPr>
              <w:t>15.02.2019</w:t>
            </w:r>
          </w:p>
        </w:tc>
        <w:tc>
          <w:tcPr>
            <w:tcW w:w="1701" w:type="dxa"/>
            <w:shd w:val="clear" w:color="auto" w:fill="auto"/>
          </w:tcPr>
          <w:p w:rsidR="0003552B" w:rsidRPr="00D1570F" w:rsidRDefault="00233914" w:rsidP="001F2B73">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Татарстана</w:t>
            </w:r>
          </w:p>
        </w:tc>
        <w:tc>
          <w:tcPr>
            <w:tcW w:w="2618" w:type="dxa"/>
            <w:shd w:val="clear" w:color="auto" w:fill="auto"/>
          </w:tcPr>
          <w:p w:rsidR="00233914" w:rsidRPr="00D1570F" w:rsidRDefault="00233914" w:rsidP="00233914">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Подготовлены соглашения между Минздравом России Республикой Татарстан</w:t>
            </w:r>
          </w:p>
          <w:p w:rsidR="0003552B" w:rsidRPr="00D1570F" w:rsidRDefault="00233914" w:rsidP="00233914">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 xml:space="preserve"> для </w:t>
            </w:r>
            <w:proofErr w:type="spellStart"/>
            <w:r w:rsidRPr="00D1570F">
              <w:rPr>
                <w:rFonts w:ascii="Times New Roman" w:eastAsia="Arial Unicode MS" w:hAnsi="Times New Roman" w:cs="Times New Roman"/>
                <w:bCs/>
                <w:sz w:val="24"/>
                <w:szCs w:val="24"/>
              </w:rPr>
              <w:t>софинансирования</w:t>
            </w:r>
            <w:proofErr w:type="spellEnd"/>
            <w:r w:rsidRPr="00D1570F">
              <w:rPr>
                <w:rFonts w:ascii="Times New Roman" w:eastAsia="Arial Unicode MS" w:hAnsi="Times New Roman" w:cs="Times New Roman"/>
                <w:bCs/>
                <w:sz w:val="24"/>
                <w:szCs w:val="24"/>
              </w:rPr>
              <w:t xml:space="preserve"> расходных обязательств </w:t>
            </w:r>
            <w:r w:rsidRPr="00D1570F">
              <w:rPr>
                <w:rFonts w:ascii="Times New Roman" w:eastAsia="Arial Unicode MS" w:hAnsi="Times New Roman" w:cs="Times New Roman"/>
                <w:bCs/>
                <w:sz w:val="24"/>
                <w:szCs w:val="24"/>
              </w:rPr>
              <w:lastRenderedPageBreak/>
              <w:t>Республики Татарстан, связанных с реализацией государственной программы, содержащей мероприятия по развитию материально-технической базы детских поликлиник и детских поликлинических отделений медицинских организаций</w:t>
            </w:r>
          </w:p>
        </w:tc>
        <w:tc>
          <w:tcPr>
            <w:tcW w:w="1632" w:type="dxa"/>
            <w:shd w:val="clear" w:color="auto" w:fill="auto"/>
          </w:tcPr>
          <w:p w:rsidR="0003552B" w:rsidRPr="00D1570F" w:rsidRDefault="00233914" w:rsidP="00CC5632">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lastRenderedPageBreak/>
              <w:t>(РНП)</w:t>
            </w:r>
          </w:p>
        </w:tc>
      </w:tr>
      <w:tr w:rsidR="00233914" w:rsidRPr="00D1570F" w:rsidTr="003C6446">
        <w:trPr>
          <w:trHeight w:val="136"/>
        </w:trPr>
        <w:tc>
          <w:tcPr>
            <w:tcW w:w="716" w:type="dxa"/>
            <w:shd w:val="clear" w:color="auto" w:fill="auto"/>
          </w:tcPr>
          <w:p w:rsidR="00233914" w:rsidRPr="00D1570F" w:rsidRDefault="00233914"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lastRenderedPageBreak/>
              <w:t>5.1.1</w:t>
            </w:r>
          </w:p>
        </w:tc>
        <w:tc>
          <w:tcPr>
            <w:tcW w:w="5015" w:type="dxa"/>
            <w:shd w:val="clear" w:color="auto" w:fill="auto"/>
          </w:tcPr>
          <w:p w:rsidR="00233914" w:rsidRPr="00D1570F" w:rsidRDefault="00233914" w:rsidP="001F2B73">
            <w:pPr>
              <w:spacing w:after="0" w:line="240" w:lineRule="auto"/>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Контрольная точка</w:t>
            </w:r>
          </w:p>
          <w:p w:rsidR="00233914" w:rsidRPr="00D1570F" w:rsidRDefault="00233914" w:rsidP="00233914">
            <w:pPr>
              <w:spacing w:after="0" w:line="240" w:lineRule="auto"/>
              <w:rPr>
                <w:rFonts w:ascii="Times New Roman" w:hAnsi="Times New Roman" w:cs="Times New Roman"/>
                <w:sz w:val="24"/>
                <w:szCs w:val="24"/>
              </w:rPr>
            </w:pPr>
            <w:r w:rsidRPr="00D1570F">
              <w:rPr>
                <w:rFonts w:ascii="Times New Roman" w:eastAsia="Arial Unicode MS" w:hAnsi="Times New Roman" w:cs="Times New Roman"/>
                <w:bCs/>
                <w:sz w:val="24"/>
                <w:szCs w:val="24"/>
              </w:rPr>
              <w:t xml:space="preserve">Заключено соглашение с Республикой Татарстан о предоставлении субсидии на </w:t>
            </w:r>
            <w:proofErr w:type="spellStart"/>
            <w:r w:rsidRPr="00D1570F">
              <w:rPr>
                <w:rFonts w:ascii="Times New Roman" w:eastAsia="Arial Unicode MS" w:hAnsi="Times New Roman" w:cs="Times New Roman"/>
                <w:bCs/>
                <w:sz w:val="24"/>
                <w:szCs w:val="24"/>
              </w:rPr>
              <w:t>софинансирование</w:t>
            </w:r>
            <w:proofErr w:type="spellEnd"/>
            <w:r w:rsidRPr="00D1570F">
              <w:rPr>
                <w:rFonts w:ascii="Times New Roman" w:eastAsia="Arial Unicode MS" w:hAnsi="Times New Roman" w:cs="Times New Roman"/>
                <w:bCs/>
                <w:sz w:val="24"/>
                <w:szCs w:val="24"/>
              </w:rPr>
              <w:t xml:space="preserve"> расходных обязательств Республики Татарстан на </w:t>
            </w:r>
            <w:r w:rsidRPr="00D1570F">
              <w:rPr>
                <w:rFonts w:ascii="Times New Roman" w:hAnsi="Times New Roman" w:cs="Times New Roman"/>
                <w:sz w:val="24"/>
                <w:szCs w:val="24"/>
              </w:rPr>
              <w:t xml:space="preserve">мероприятия по развитию материально-технической базы </w:t>
            </w:r>
            <w:r w:rsidRPr="00D1570F">
              <w:rPr>
                <w:rFonts w:ascii="Times New Roman" w:eastAsia="Arial Unicode MS" w:hAnsi="Times New Roman" w:cs="Times New Roman"/>
                <w:bCs/>
                <w:color w:val="000000"/>
                <w:sz w:val="24"/>
                <w:szCs w:val="24"/>
                <w:u w:color="000000"/>
              </w:rPr>
              <w:t xml:space="preserve">детских поликлиник/детских поликлинических отделений медицинских организаций </w:t>
            </w:r>
          </w:p>
        </w:tc>
        <w:tc>
          <w:tcPr>
            <w:tcW w:w="1360" w:type="dxa"/>
            <w:shd w:val="clear" w:color="auto" w:fill="auto"/>
          </w:tcPr>
          <w:p w:rsidR="00233914" w:rsidRPr="00D1570F" w:rsidRDefault="00233914" w:rsidP="001F2B73">
            <w:pPr>
              <w:spacing w:after="0" w:line="240" w:lineRule="atLeast"/>
              <w:rPr>
                <w:rFonts w:ascii="Times New Roman" w:eastAsia="Arial Unicode MS" w:hAnsi="Times New Roman" w:cs="Times New Roman"/>
                <w:sz w:val="24"/>
                <w:szCs w:val="24"/>
              </w:rPr>
            </w:pPr>
          </w:p>
        </w:tc>
        <w:tc>
          <w:tcPr>
            <w:tcW w:w="1584" w:type="dxa"/>
            <w:shd w:val="clear" w:color="auto" w:fill="auto"/>
          </w:tcPr>
          <w:p w:rsidR="00233914" w:rsidRPr="00D1570F" w:rsidRDefault="00233914" w:rsidP="001F2B73">
            <w:pPr>
              <w:spacing w:after="0" w:line="240" w:lineRule="atLeast"/>
              <w:rPr>
                <w:rFonts w:ascii="Times New Roman" w:eastAsia="Arial Unicode MS" w:hAnsi="Times New Roman" w:cs="Times New Roman"/>
                <w:sz w:val="24"/>
                <w:szCs w:val="24"/>
              </w:rPr>
            </w:pPr>
            <w:r w:rsidRPr="00D1570F">
              <w:rPr>
                <w:rFonts w:ascii="Times New Roman" w:eastAsia="Arial Unicode MS" w:hAnsi="Times New Roman" w:cs="Times New Roman"/>
                <w:sz w:val="24"/>
                <w:szCs w:val="24"/>
              </w:rPr>
              <w:t>15.02.2019</w:t>
            </w:r>
          </w:p>
        </w:tc>
        <w:tc>
          <w:tcPr>
            <w:tcW w:w="1701" w:type="dxa"/>
            <w:shd w:val="clear" w:color="auto" w:fill="auto"/>
          </w:tcPr>
          <w:p w:rsidR="00233914" w:rsidRPr="00D1570F" w:rsidRDefault="00233914" w:rsidP="001F2B73">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Татарстана</w:t>
            </w:r>
          </w:p>
        </w:tc>
        <w:tc>
          <w:tcPr>
            <w:tcW w:w="2618" w:type="dxa"/>
            <w:shd w:val="clear" w:color="auto" w:fill="auto"/>
          </w:tcPr>
          <w:p w:rsidR="00233914" w:rsidRPr="00D1570F" w:rsidRDefault="00CB7185" w:rsidP="001F2B73">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Отчет в Минздрав России</w:t>
            </w:r>
          </w:p>
        </w:tc>
        <w:tc>
          <w:tcPr>
            <w:tcW w:w="1632" w:type="dxa"/>
            <w:shd w:val="clear" w:color="auto" w:fill="auto"/>
          </w:tcPr>
          <w:p w:rsidR="00233914" w:rsidRPr="00D1570F" w:rsidRDefault="00CB7185" w:rsidP="00CC5632">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CB7185" w:rsidRPr="00D1570F" w:rsidTr="003C6446">
        <w:trPr>
          <w:trHeight w:val="136"/>
        </w:trPr>
        <w:tc>
          <w:tcPr>
            <w:tcW w:w="716" w:type="dxa"/>
            <w:shd w:val="clear" w:color="auto" w:fill="auto"/>
          </w:tcPr>
          <w:p w:rsidR="00CB7185" w:rsidRPr="00D1570F" w:rsidRDefault="00CB7185"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5.2.</w:t>
            </w:r>
          </w:p>
        </w:tc>
        <w:tc>
          <w:tcPr>
            <w:tcW w:w="5015" w:type="dxa"/>
            <w:shd w:val="clear" w:color="auto" w:fill="auto"/>
          </w:tcPr>
          <w:p w:rsidR="00CB7185" w:rsidRPr="00D1570F" w:rsidRDefault="00CB7185" w:rsidP="001F2B73">
            <w:pPr>
              <w:spacing w:after="0" w:line="240" w:lineRule="auto"/>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Мероприятие</w:t>
            </w:r>
          </w:p>
          <w:p w:rsidR="00CB7185" w:rsidRPr="00D1570F" w:rsidRDefault="00CB7185" w:rsidP="001F2B73">
            <w:pPr>
              <w:spacing w:after="0" w:line="240" w:lineRule="atLeast"/>
              <w:rPr>
                <w:rFonts w:ascii="Times New Roman" w:eastAsia="Arial Unicode MS" w:hAnsi="Times New Roman" w:cs="Times New Roman"/>
                <w:bCs/>
                <w:color w:val="000000"/>
                <w:sz w:val="24"/>
                <w:szCs w:val="24"/>
                <w:u w:color="000000"/>
              </w:rPr>
            </w:pPr>
            <w:r w:rsidRPr="00D1570F">
              <w:rPr>
                <w:rFonts w:ascii="Times New Roman" w:eastAsia="Arial Unicode MS" w:hAnsi="Times New Roman" w:cs="Times New Roman"/>
                <w:bCs/>
                <w:sz w:val="24"/>
                <w:szCs w:val="24"/>
              </w:rPr>
              <w:t xml:space="preserve">Республикой Татарстан  проводится заключение контрактов на </w:t>
            </w:r>
            <w:r w:rsidRPr="00D1570F">
              <w:rPr>
                <w:rFonts w:ascii="Times New Roman" w:hAnsi="Times New Roman" w:cs="Times New Roman"/>
                <w:sz w:val="24"/>
                <w:szCs w:val="24"/>
              </w:rPr>
              <w:t xml:space="preserve">создание </w:t>
            </w:r>
            <w:r w:rsidRPr="00D1570F">
              <w:rPr>
                <w:rFonts w:ascii="Times New Roman" w:eastAsia="Arial Unicode MS" w:hAnsi="Times New Roman" w:cs="Times New Roman"/>
                <w:bCs/>
                <w:color w:val="000000"/>
                <w:sz w:val="24"/>
                <w:szCs w:val="24"/>
                <w:u w:color="000000"/>
              </w:rPr>
              <w:lastRenderedPageBreak/>
              <w:t>организационно-планировочных решений внутренних пространств, обеспечивающих комфортность пребывания детей не мене, чем в 7 (20 %) детских поликлиник/детских поликлинических отделений медицинских организаций в соответствии с требованиями приказа  Минздрава  России от 7 марта 2018 г. № 92н</w:t>
            </w:r>
          </w:p>
          <w:p w:rsidR="00CB7185" w:rsidRPr="00D1570F" w:rsidRDefault="00CB7185" w:rsidP="001F2B73">
            <w:pPr>
              <w:spacing w:after="0" w:line="240" w:lineRule="auto"/>
              <w:jc w:val="both"/>
              <w:rPr>
                <w:rFonts w:ascii="Times New Roman" w:hAnsi="Times New Roman" w:cs="Times New Roman"/>
                <w:b/>
                <w:sz w:val="24"/>
                <w:szCs w:val="24"/>
              </w:rPr>
            </w:pPr>
            <w:r w:rsidRPr="00D1570F">
              <w:rPr>
                <w:rFonts w:ascii="Times New Roman" w:eastAsia="Calibri" w:hAnsi="Times New Roman" w:cs="Times New Roman"/>
                <w:sz w:val="24"/>
                <w:szCs w:val="24"/>
              </w:rPr>
              <w:t>«Об утверждении Положения об организации оказания первичной медико-санитарной помощи детям»</w:t>
            </w:r>
          </w:p>
        </w:tc>
        <w:tc>
          <w:tcPr>
            <w:tcW w:w="1360" w:type="dxa"/>
            <w:shd w:val="clear" w:color="auto" w:fill="auto"/>
          </w:tcPr>
          <w:p w:rsidR="00CB7185" w:rsidRPr="00D1570F" w:rsidRDefault="00CB7185" w:rsidP="001F2B73">
            <w:pPr>
              <w:spacing w:after="0" w:line="240" w:lineRule="atLeast"/>
              <w:jc w:val="center"/>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lastRenderedPageBreak/>
              <w:t>15.02.2019</w:t>
            </w:r>
          </w:p>
          <w:p w:rsidR="00CB7185" w:rsidRPr="00D1570F" w:rsidRDefault="00CB7185" w:rsidP="001F2B73">
            <w:pPr>
              <w:spacing w:after="0" w:line="240" w:lineRule="atLeast"/>
              <w:jc w:val="center"/>
              <w:rPr>
                <w:rFonts w:ascii="Times New Roman" w:eastAsia="Arial Unicode MS" w:hAnsi="Times New Roman" w:cs="Times New Roman"/>
                <w:sz w:val="24"/>
                <w:szCs w:val="24"/>
                <w:u w:color="000000"/>
              </w:rPr>
            </w:pPr>
          </w:p>
        </w:tc>
        <w:tc>
          <w:tcPr>
            <w:tcW w:w="1584" w:type="dxa"/>
            <w:shd w:val="clear" w:color="auto" w:fill="auto"/>
          </w:tcPr>
          <w:p w:rsidR="00CB7185" w:rsidRPr="00D1570F" w:rsidRDefault="00CB7185" w:rsidP="001F2B73">
            <w:pPr>
              <w:spacing w:after="0" w:line="240" w:lineRule="auto"/>
              <w:jc w:val="center"/>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01.10.2019</w:t>
            </w:r>
          </w:p>
        </w:tc>
        <w:tc>
          <w:tcPr>
            <w:tcW w:w="1701" w:type="dxa"/>
            <w:shd w:val="clear" w:color="auto" w:fill="auto"/>
          </w:tcPr>
          <w:p w:rsidR="00CB7185" w:rsidRPr="00D1570F" w:rsidRDefault="00CB7185" w:rsidP="001F2B73">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Татарстана</w:t>
            </w:r>
          </w:p>
        </w:tc>
        <w:tc>
          <w:tcPr>
            <w:tcW w:w="2618" w:type="dxa"/>
            <w:shd w:val="clear" w:color="auto" w:fill="auto"/>
          </w:tcPr>
          <w:p w:rsidR="00CB7185" w:rsidRPr="00D1570F" w:rsidRDefault="00CB7185" w:rsidP="00CB7185">
            <w:pPr>
              <w:spacing w:after="0" w:line="240" w:lineRule="atLeast"/>
              <w:rPr>
                <w:rFonts w:ascii="Times New Roman" w:hAnsi="Times New Roman" w:cs="Times New Roman"/>
                <w:sz w:val="24"/>
                <w:szCs w:val="24"/>
              </w:rPr>
            </w:pPr>
            <w:r w:rsidRPr="00D1570F">
              <w:rPr>
                <w:rFonts w:ascii="Times New Roman" w:eastAsia="Arial Unicode MS" w:hAnsi="Times New Roman" w:cs="Times New Roman"/>
                <w:bCs/>
                <w:sz w:val="24"/>
                <w:szCs w:val="24"/>
                <w:u w:color="000000"/>
              </w:rPr>
              <w:t xml:space="preserve">Доклад в Минздрав России </w:t>
            </w:r>
          </w:p>
        </w:tc>
        <w:tc>
          <w:tcPr>
            <w:tcW w:w="1632" w:type="dxa"/>
            <w:shd w:val="clear" w:color="auto" w:fill="auto"/>
          </w:tcPr>
          <w:p w:rsidR="00CB7185" w:rsidRPr="00D1570F" w:rsidRDefault="00CB7185" w:rsidP="00CC5632">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t>(РНП)</w:t>
            </w:r>
          </w:p>
        </w:tc>
      </w:tr>
      <w:tr w:rsidR="00CB7185" w:rsidRPr="00D1570F" w:rsidTr="003C6446">
        <w:trPr>
          <w:trHeight w:val="136"/>
        </w:trPr>
        <w:tc>
          <w:tcPr>
            <w:tcW w:w="716" w:type="dxa"/>
            <w:shd w:val="clear" w:color="auto" w:fill="auto"/>
          </w:tcPr>
          <w:p w:rsidR="00CB7185" w:rsidRPr="00D1570F" w:rsidRDefault="00CB7185"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lastRenderedPageBreak/>
              <w:t>5.2.1.</w:t>
            </w:r>
          </w:p>
        </w:tc>
        <w:tc>
          <w:tcPr>
            <w:tcW w:w="5015" w:type="dxa"/>
            <w:shd w:val="clear" w:color="auto" w:fill="auto"/>
          </w:tcPr>
          <w:p w:rsidR="00CB7185" w:rsidRPr="00D1570F" w:rsidRDefault="00CB7185" w:rsidP="001F2B73">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Контрольная точка</w:t>
            </w:r>
          </w:p>
          <w:p w:rsidR="00CB7185" w:rsidRPr="00D1570F" w:rsidRDefault="00CB7185" w:rsidP="001F2B73">
            <w:pPr>
              <w:spacing w:after="0" w:line="240" w:lineRule="atLeast"/>
              <w:rPr>
                <w:rFonts w:ascii="Times New Roman" w:eastAsia="Arial Unicode MS" w:hAnsi="Times New Roman" w:cs="Times New Roman"/>
                <w:bCs/>
                <w:color w:val="000000"/>
                <w:sz w:val="24"/>
                <w:szCs w:val="24"/>
                <w:u w:color="000000"/>
              </w:rPr>
            </w:pPr>
            <w:r w:rsidRPr="00D1570F">
              <w:rPr>
                <w:rFonts w:ascii="Times New Roman" w:hAnsi="Times New Roman" w:cs="Times New Roman"/>
                <w:sz w:val="24"/>
                <w:szCs w:val="24"/>
              </w:rPr>
              <w:t xml:space="preserve">Республикой Татарстан  заключены контракты на </w:t>
            </w:r>
            <w:r w:rsidRPr="00D1570F">
              <w:rPr>
                <w:rFonts w:ascii="Times New Roman" w:eastAsia="Arial Unicode MS" w:hAnsi="Times New Roman" w:cs="Times New Roman"/>
                <w:bCs/>
                <w:sz w:val="24"/>
                <w:szCs w:val="24"/>
              </w:rPr>
              <w:t xml:space="preserve"> </w:t>
            </w:r>
            <w:r w:rsidRPr="00D1570F">
              <w:rPr>
                <w:rFonts w:ascii="Times New Roman" w:hAnsi="Times New Roman" w:cs="Times New Roman"/>
                <w:sz w:val="24"/>
                <w:szCs w:val="24"/>
              </w:rPr>
              <w:t xml:space="preserve">создание </w:t>
            </w:r>
            <w:r w:rsidRPr="00D1570F">
              <w:rPr>
                <w:rFonts w:ascii="Times New Roman" w:eastAsia="Arial Unicode MS" w:hAnsi="Times New Roman" w:cs="Times New Roman"/>
                <w:bCs/>
                <w:color w:val="000000"/>
                <w:sz w:val="24"/>
                <w:szCs w:val="24"/>
                <w:u w:color="000000"/>
              </w:rPr>
              <w:t>организационно-планировочных решений внутренних пространств, обеспечивающих комфортность пребывания детей не мене, чем в 20 % детских поликлиник/детских поликлинических отделений медицинских организаций в соответствии с требованиями приказа  Минздрава  России от 7 марта 2018 г. № 92н</w:t>
            </w:r>
          </w:p>
          <w:p w:rsidR="00CB7185" w:rsidRPr="00D1570F" w:rsidRDefault="00CB7185" w:rsidP="001F2B73">
            <w:pPr>
              <w:spacing w:after="0" w:line="240" w:lineRule="auto"/>
              <w:rPr>
                <w:rFonts w:ascii="Times New Roman" w:eastAsia="Arial Unicode MS" w:hAnsi="Times New Roman" w:cs="Times New Roman"/>
                <w:bCs/>
                <w:sz w:val="24"/>
                <w:szCs w:val="24"/>
              </w:rPr>
            </w:pPr>
            <w:r w:rsidRPr="00D1570F">
              <w:rPr>
                <w:rFonts w:ascii="Times New Roman" w:eastAsia="Calibri" w:hAnsi="Times New Roman" w:cs="Times New Roman"/>
                <w:sz w:val="24"/>
                <w:szCs w:val="24"/>
              </w:rPr>
              <w:t xml:space="preserve">«Об утверждении Положения об организации оказания </w:t>
            </w:r>
          </w:p>
        </w:tc>
        <w:tc>
          <w:tcPr>
            <w:tcW w:w="1360" w:type="dxa"/>
            <w:shd w:val="clear" w:color="auto" w:fill="auto"/>
          </w:tcPr>
          <w:p w:rsidR="00CB7185" w:rsidRPr="00D1570F" w:rsidRDefault="00CB7185" w:rsidP="001F2B73">
            <w:pPr>
              <w:spacing w:after="0" w:line="240" w:lineRule="atLeast"/>
              <w:jc w:val="center"/>
              <w:rPr>
                <w:rFonts w:ascii="Times New Roman" w:eastAsia="Arial Unicode MS" w:hAnsi="Times New Roman" w:cs="Times New Roman"/>
                <w:sz w:val="24"/>
                <w:szCs w:val="24"/>
                <w:u w:color="000000"/>
              </w:rPr>
            </w:pPr>
          </w:p>
        </w:tc>
        <w:tc>
          <w:tcPr>
            <w:tcW w:w="1584" w:type="dxa"/>
            <w:shd w:val="clear" w:color="auto" w:fill="auto"/>
          </w:tcPr>
          <w:p w:rsidR="00CB7185" w:rsidRPr="00D1570F" w:rsidRDefault="00CB7185" w:rsidP="001F2B73">
            <w:pPr>
              <w:spacing w:after="0" w:line="240" w:lineRule="auto"/>
              <w:jc w:val="center"/>
              <w:rPr>
                <w:rFonts w:ascii="Times New Roman" w:eastAsia="Arial Unicode MS" w:hAnsi="Times New Roman" w:cs="Times New Roman"/>
                <w:b/>
                <w:i/>
                <w:sz w:val="24"/>
                <w:szCs w:val="24"/>
                <w:u w:color="000000"/>
              </w:rPr>
            </w:pPr>
            <w:r w:rsidRPr="00D1570F">
              <w:rPr>
                <w:rFonts w:ascii="Times New Roman" w:eastAsia="Arial Unicode MS" w:hAnsi="Times New Roman" w:cs="Times New Roman"/>
                <w:sz w:val="24"/>
                <w:szCs w:val="24"/>
                <w:u w:color="000000"/>
              </w:rPr>
              <w:t>01.10.2019</w:t>
            </w:r>
          </w:p>
        </w:tc>
        <w:tc>
          <w:tcPr>
            <w:tcW w:w="1701" w:type="dxa"/>
            <w:shd w:val="clear" w:color="auto" w:fill="auto"/>
          </w:tcPr>
          <w:p w:rsidR="00CB7185" w:rsidRPr="00D1570F" w:rsidRDefault="00CB7185" w:rsidP="001F2B73">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CB7185" w:rsidRPr="00D1570F" w:rsidRDefault="00CB7185" w:rsidP="00CB7185">
            <w:pPr>
              <w:spacing w:after="0" w:line="240" w:lineRule="atLeast"/>
              <w:rPr>
                <w:rFonts w:ascii="Times New Roman" w:hAnsi="Times New Roman" w:cs="Times New Roman"/>
                <w:sz w:val="24"/>
                <w:szCs w:val="24"/>
              </w:rPr>
            </w:pPr>
            <w:r w:rsidRPr="00D1570F">
              <w:rPr>
                <w:rFonts w:ascii="Times New Roman" w:eastAsia="Arial Unicode MS" w:hAnsi="Times New Roman" w:cs="Times New Roman"/>
                <w:bCs/>
                <w:sz w:val="24"/>
                <w:szCs w:val="24"/>
                <w:u w:color="000000"/>
              </w:rPr>
              <w:t xml:space="preserve">Доклад в Минздрав России </w:t>
            </w:r>
          </w:p>
        </w:tc>
        <w:tc>
          <w:tcPr>
            <w:tcW w:w="1632" w:type="dxa"/>
            <w:shd w:val="clear" w:color="auto" w:fill="auto"/>
          </w:tcPr>
          <w:p w:rsidR="00CB7185" w:rsidRPr="00D1570F" w:rsidRDefault="00CB7185" w:rsidP="00CC5632">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CB7185" w:rsidRPr="00D1570F" w:rsidTr="001F2B73">
        <w:trPr>
          <w:trHeight w:val="136"/>
        </w:trPr>
        <w:tc>
          <w:tcPr>
            <w:tcW w:w="716" w:type="dxa"/>
            <w:shd w:val="clear" w:color="auto" w:fill="auto"/>
          </w:tcPr>
          <w:p w:rsidR="00CB7185" w:rsidRPr="00D1570F" w:rsidRDefault="00CB7185"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5.3</w:t>
            </w:r>
          </w:p>
        </w:tc>
        <w:tc>
          <w:tcPr>
            <w:tcW w:w="5015" w:type="dxa"/>
            <w:shd w:val="clear" w:color="auto" w:fill="auto"/>
            <w:vAlign w:val="center"/>
          </w:tcPr>
          <w:p w:rsidR="00CB7185" w:rsidRPr="00D1570F" w:rsidRDefault="00CB7185" w:rsidP="001F2B73">
            <w:pPr>
              <w:spacing w:after="0" w:line="240" w:lineRule="atLeast"/>
              <w:rPr>
                <w:rFonts w:ascii="Times New Roman" w:eastAsia="Arial Unicode MS" w:hAnsi="Times New Roman" w:cs="Times New Roman"/>
                <w:bCs/>
                <w:color w:val="000000"/>
                <w:sz w:val="24"/>
                <w:szCs w:val="24"/>
                <w:u w:color="000000"/>
              </w:rPr>
            </w:pPr>
            <w:r w:rsidRPr="00D1570F">
              <w:rPr>
                <w:rFonts w:ascii="Times New Roman" w:eastAsia="Arial Unicode MS" w:hAnsi="Times New Roman" w:cs="Times New Roman"/>
                <w:bCs/>
                <w:color w:val="000000"/>
                <w:sz w:val="24"/>
                <w:szCs w:val="24"/>
                <w:u w:color="000000"/>
              </w:rPr>
              <w:t>Мероприятие</w:t>
            </w:r>
          </w:p>
          <w:p w:rsidR="00CB7185" w:rsidRPr="00D1570F" w:rsidRDefault="00CB7185" w:rsidP="001F2B73">
            <w:pPr>
              <w:spacing w:after="0" w:line="240" w:lineRule="atLeast"/>
              <w:rPr>
                <w:rFonts w:ascii="Times New Roman" w:eastAsia="Arial Unicode MS" w:hAnsi="Times New Roman" w:cs="Times New Roman"/>
                <w:bCs/>
                <w:color w:val="000000"/>
                <w:sz w:val="24"/>
                <w:szCs w:val="24"/>
                <w:u w:color="000000"/>
              </w:rPr>
            </w:pPr>
            <w:r w:rsidRPr="00D1570F">
              <w:rPr>
                <w:rFonts w:ascii="Times New Roman" w:eastAsia="Arial Unicode MS" w:hAnsi="Times New Roman" w:cs="Times New Roman"/>
                <w:bCs/>
                <w:color w:val="000000"/>
                <w:sz w:val="24"/>
                <w:szCs w:val="24"/>
                <w:u w:color="000000"/>
              </w:rPr>
              <w:t>Реализация организационно-планировочных решений внутренних пространств, обеспечивающих комфортность пребывания детей в соответствии  с приказом Минздрава  России от 7 марта 2018 г. № 92н  «</w:t>
            </w:r>
            <w:r w:rsidRPr="00D1570F">
              <w:rPr>
                <w:rFonts w:ascii="Times New Roman" w:eastAsia="Calibri" w:hAnsi="Times New Roman" w:cs="Times New Roman"/>
                <w:sz w:val="24"/>
                <w:szCs w:val="24"/>
              </w:rPr>
              <w:t xml:space="preserve">Об утверждении Положения об организации оказания первичной медико-санитарной </w:t>
            </w:r>
            <w:r w:rsidRPr="00D1570F">
              <w:rPr>
                <w:rFonts w:ascii="Times New Roman" w:eastAsia="Calibri" w:hAnsi="Times New Roman" w:cs="Times New Roman"/>
                <w:sz w:val="24"/>
                <w:szCs w:val="24"/>
              </w:rPr>
              <w:lastRenderedPageBreak/>
              <w:t xml:space="preserve">помощи детям» </w:t>
            </w:r>
            <w:r w:rsidRPr="00D1570F">
              <w:rPr>
                <w:rFonts w:ascii="Times New Roman" w:eastAsia="Arial Unicode MS" w:hAnsi="Times New Roman" w:cs="Times New Roman"/>
                <w:bCs/>
                <w:color w:val="000000"/>
                <w:sz w:val="24"/>
                <w:szCs w:val="24"/>
                <w:u w:color="000000"/>
              </w:rPr>
              <w:t>не менее</w:t>
            </w:r>
            <w:proofErr w:type="gramStart"/>
            <w:r w:rsidRPr="00D1570F">
              <w:rPr>
                <w:rFonts w:ascii="Times New Roman" w:eastAsia="Arial Unicode MS" w:hAnsi="Times New Roman" w:cs="Times New Roman"/>
                <w:bCs/>
                <w:color w:val="000000"/>
                <w:sz w:val="24"/>
                <w:szCs w:val="24"/>
                <w:u w:color="000000"/>
              </w:rPr>
              <w:t>,</w:t>
            </w:r>
            <w:proofErr w:type="gramEnd"/>
            <w:r w:rsidRPr="00D1570F">
              <w:rPr>
                <w:rFonts w:ascii="Times New Roman" w:eastAsia="Arial Unicode MS" w:hAnsi="Times New Roman" w:cs="Times New Roman"/>
                <w:bCs/>
                <w:color w:val="000000"/>
                <w:sz w:val="24"/>
                <w:szCs w:val="24"/>
                <w:u w:color="000000"/>
              </w:rPr>
              <w:t xml:space="preserve"> чем в  7 (20 %) детских поликлиник/детских поликлинических отделений медицинских организаций в соответствии с требованиями приказа  Минздрава  России от 7 марта 2018 г. № 92н</w:t>
            </w:r>
          </w:p>
          <w:p w:rsidR="00CB7185" w:rsidRPr="00D1570F" w:rsidRDefault="00CB7185" w:rsidP="001F2B73">
            <w:pPr>
              <w:spacing w:after="0" w:line="240" w:lineRule="auto"/>
              <w:rPr>
                <w:rFonts w:ascii="Times New Roman" w:hAnsi="Times New Roman" w:cs="Times New Roman"/>
                <w:sz w:val="24"/>
                <w:szCs w:val="24"/>
              </w:rPr>
            </w:pPr>
            <w:r w:rsidRPr="00D1570F">
              <w:rPr>
                <w:rFonts w:ascii="Times New Roman" w:eastAsia="Calibri" w:hAnsi="Times New Roman" w:cs="Times New Roman"/>
                <w:sz w:val="24"/>
                <w:szCs w:val="24"/>
              </w:rPr>
              <w:t>«Об утверждении Положения об организации оказания первичной медико-санитарной помощи детям»</w:t>
            </w:r>
          </w:p>
        </w:tc>
        <w:tc>
          <w:tcPr>
            <w:tcW w:w="1360" w:type="dxa"/>
            <w:shd w:val="clear" w:color="auto" w:fill="auto"/>
          </w:tcPr>
          <w:p w:rsidR="00CB7185" w:rsidRPr="00D1570F" w:rsidRDefault="00CB7185" w:rsidP="001F2B73">
            <w:pPr>
              <w:spacing w:after="0" w:line="240" w:lineRule="atLeast"/>
              <w:jc w:val="center"/>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lastRenderedPageBreak/>
              <w:t>01.02.2019</w:t>
            </w:r>
          </w:p>
        </w:tc>
        <w:tc>
          <w:tcPr>
            <w:tcW w:w="1584" w:type="dxa"/>
            <w:shd w:val="clear" w:color="auto" w:fill="auto"/>
          </w:tcPr>
          <w:p w:rsidR="00CB7185" w:rsidRPr="00D1570F" w:rsidRDefault="00CB7185" w:rsidP="001F2B7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31.12.2019</w:t>
            </w:r>
          </w:p>
        </w:tc>
        <w:tc>
          <w:tcPr>
            <w:tcW w:w="1701" w:type="dxa"/>
            <w:shd w:val="clear" w:color="auto" w:fill="auto"/>
          </w:tcPr>
          <w:p w:rsidR="00CB7185" w:rsidRPr="00D1570F" w:rsidRDefault="00CB7185" w:rsidP="00CB7185">
            <w:pPr>
              <w:spacing w:after="0" w:line="240" w:lineRule="atLeast"/>
              <w:rPr>
                <w:rFonts w:ascii="Times New Roman" w:eastAsia="Arial Unicode MS" w:hAnsi="Times New Roman" w:cs="Times New Roman"/>
                <w:bCs/>
                <w:sz w:val="24"/>
                <w:szCs w:val="24"/>
                <w:u w:color="000000"/>
              </w:rPr>
            </w:pPr>
            <w:r w:rsidRPr="00D1570F">
              <w:rPr>
                <w:rFonts w:ascii="Times New Roman" w:hAnsi="Times New Roman" w:cs="Times New Roman"/>
                <w:sz w:val="24"/>
                <w:szCs w:val="24"/>
              </w:rPr>
              <w:t>Минздрав Татарстана</w:t>
            </w:r>
          </w:p>
        </w:tc>
        <w:tc>
          <w:tcPr>
            <w:tcW w:w="2618" w:type="dxa"/>
            <w:shd w:val="clear" w:color="auto" w:fill="auto"/>
          </w:tcPr>
          <w:p w:rsidR="00CB7185" w:rsidRPr="00D1570F" w:rsidRDefault="00CB7185" w:rsidP="00E15763">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 xml:space="preserve">Региональная программа </w:t>
            </w:r>
          </w:p>
          <w:p w:rsidR="00CB7185" w:rsidRPr="00D1570F" w:rsidRDefault="00CB7185" w:rsidP="00E15763">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 xml:space="preserve">Новые организационно-планировочные  решений внутренних пространств, обеспечивают комфортность пребывания детей, </w:t>
            </w:r>
            <w:r w:rsidRPr="00D1570F">
              <w:rPr>
                <w:rFonts w:ascii="Times New Roman" w:hAnsi="Times New Roman" w:cs="Times New Roman"/>
                <w:sz w:val="24"/>
                <w:szCs w:val="24"/>
              </w:rPr>
              <w:lastRenderedPageBreak/>
              <w:t xml:space="preserve">информационную  доступность, </w:t>
            </w:r>
            <w:r w:rsidRPr="00D1570F">
              <w:rPr>
                <w:rFonts w:ascii="Times New Roman" w:eastAsia="Arial Unicode MS" w:hAnsi="Times New Roman" w:cs="Times New Roman"/>
                <w:bCs/>
                <w:sz w:val="24"/>
                <w:szCs w:val="24"/>
                <w:u w:color="000000"/>
              </w:rPr>
              <w:t xml:space="preserve"> </w:t>
            </w:r>
            <w:r w:rsidRPr="00D1570F">
              <w:rPr>
                <w:rFonts w:ascii="Times New Roman" w:hAnsi="Times New Roman" w:cs="Times New Roman"/>
                <w:bCs/>
                <w:sz w:val="24"/>
                <w:szCs w:val="24"/>
              </w:rPr>
              <w:t xml:space="preserve">внедрение </w:t>
            </w:r>
            <w:proofErr w:type="spellStart"/>
            <w:r w:rsidRPr="00D1570F">
              <w:rPr>
                <w:rFonts w:ascii="Times New Roman" w:hAnsi="Times New Roman" w:cs="Times New Roman"/>
                <w:bCs/>
                <w:sz w:val="24"/>
                <w:szCs w:val="24"/>
              </w:rPr>
              <w:t>стационаро</w:t>
            </w:r>
            <w:proofErr w:type="spellEnd"/>
            <w:r w:rsidRPr="00D1570F">
              <w:rPr>
                <w:rFonts w:ascii="Times New Roman" w:hAnsi="Times New Roman" w:cs="Times New Roman"/>
                <w:bCs/>
                <w:sz w:val="24"/>
                <w:szCs w:val="24"/>
              </w:rPr>
              <w:t>-замещающих технологий в амбулаторном звене</w:t>
            </w:r>
          </w:p>
          <w:p w:rsidR="00CB7185" w:rsidRPr="00D1570F" w:rsidRDefault="00CB7185" w:rsidP="00E15763">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 xml:space="preserve">Доклад в Минздрав России </w:t>
            </w:r>
          </w:p>
        </w:tc>
        <w:tc>
          <w:tcPr>
            <w:tcW w:w="1632" w:type="dxa"/>
            <w:shd w:val="clear" w:color="auto" w:fill="auto"/>
          </w:tcPr>
          <w:p w:rsidR="00CB7185" w:rsidRPr="00D1570F" w:rsidRDefault="00CB7185" w:rsidP="00CC5632">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lastRenderedPageBreak/>
              <w:t>(РНП)</w:t>
            </w:r>
          </w:p>
        </w:tc>
      </w:tr>
      <w:tr w:rsidR="00CB7185" w:rsidRPr="00D1570F" w:rsidTr="001F2B73">
        <w:trPr>
          <w:trHeight w:val="136"/>
        </w:trPr>
        <w:tc>
          <w:tcPr>
            <w:tcW w:w="716" w:type="dxa"/>
            <w:shd w:val="clear" w:color="auto" w:fill="auto"/>
          </w:tcPr>
          <w:p w:rsidR="00CB7185" w:rsidRPr="00D1570F" w:rsidRDefault="00CB7185"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lastRenderedPageBreak/>
              <w:t>5.3.1</w:t>
            </w:r>
          </w:p>
        </w:tc>
        <w:tc>
          <w:tcPr>
            <w:tcW w:w="5015" w:type="dxa"/>
            <w:shd w:val="clear" w:color="auto" w:fill="auto"/>
            <w:vAlign w:val="center"/>
          </w:tcPr>
          <w:p w:rsidR="00CB7185" w:rsidRPr="00D1570F" w:rsidRDefault="00CB7185" w:rsidP="001F2B73">
            <w:pPr>
              <w:spacing w:after="0" w:line="240" w:lineRule="atLeast"/>
              <w:rPr>
                <w:rFonts w:ascii="Times New Roman" w:eastAsia="Arial Unicode MS" w:hAnsi="Times New Roman" w:cs="Times New Roman"/>
                <w:bCs/>
                <w:color w:val="000000"/>
                <w:sz w:val="24"/>
                <w:szCs w:val="24"/>
                <w:u w:color="000000"/>
              </w:rPr>
            </w:pPr>
            <w:r w:rsidRPr="00D1570F">
              <w:rPr>
                <w:rFonts w:ascii="Times New Roman" w:eastAsia="Arial Unicode MS" w:hAnsi="Times New Roman" w:cs="Times New Roman"/>
                <w:bCs/>
                <w:color w:val="000000"/>
                <w:sz w:val="24"/>
                <w:szCs w:val="24"/>
                <w:u w:color="000000"/>
              </w:rPr>
              <w:t xml:space="preserve">Контрольная точка </w:t>
            </w:r>
          </w:p>
          <w:p w:rsidR="00CB7185" w:rsidRPr="00D1570F" w:rsidRDefault="00CB7185" w:rsidP="001F2B73">
            <w:pPr>
              <w:spacing w:after="0" w:line="240" w:lineRule="atLeast"/>
              <w:rPr>
                <w:rFonts w:ascii="Times New Roman" w:hAnsi="Times New Roman" w:cs="Times New Roman"/>
                <w:sz w:val="24"/>
                <w:szCs w:val="24"/>
              </w:rPr>
            </w:pPr>
            <w:r w:rsidRPr="00D1570F">
              <w:rPr>
                <w:rFonts w:ascii="Times New Roman" w:eastAsia="Arial Unicode MS" w:hAnsi="Times New Roman" w:cs="Times New Roman"/>
                <w:bCs/>
                <w:color w:val="000000"/>
                <w:sz w:val="24"/>
                <w:szCs w:val="24"/>
                <w:u w:color="000000"/>
              </w:rPr>
              <w:t>Не менее</w:t>
            </w:r>
            <w:proofErr w:type="gramStart"/>
            <w:r w:rsidRPr="00D1570F">
              <w:rPr>
                <w:rFonts w:ascii="Times New Roman" w:eastAsia="Arial Unicode MS" w:hAnsi="Times New Roman" w:cs="Times New Roman"/>
                <w:bCs/>
                <w:color w:val="000000"/>
                <w:sz w:val="24"/>
                <w:szCs w:val="24"/>
                <w:u w:color="000000"/>
              </w:rPr>
              <w:t>,</w:t>
            </w:r>
            <w:proofErr w:type="gramEnd"/>
            <w:r w:rsidRPr="00D1570F">
              <w:rPr>
                <w:rFonts w:ascii="Times New Roman" w:eastAsia="Arial Unicode MS" w:hAnsi="Times New Roman" w:cs="Times New Roman"/>
                <w:bCs/>
                <w:color w:val="000000"/>
                <w:sz w:val="24"/>
                <w:szCs w:val="24"/>
                <w:u w:color="000000"/>
              </w:rPr>
              <w:t xml:space="preserve"> чем в 7 (20 %) детских поликлиник/детских поликлинических отделений медицинских организаций  реализованы организационно-планировочные решения внутренних пространств, обеспечивающие комфортность пребывания детей в соответствии  с приказом Минздрава  России от 7 марта 2018 г. № 92н  «</w:t>
            </w:r>
            <w:r w:rsidRPr="00D1570F">
              <w:rPr>
                <w:rFonts w:ascii="Times New Roman" w:eastAsia="Calibri" w:hAnsi="Times New Roman" w:cs="Times New Roman"/>
                <w:sz w:val="24"/>
                <w:szCs w:val="24"/>
              </w:rPr>
              <w:t>Об утверждении Положения об организации оказания первичной медико-санитарной помощи детям</w:t>
            </w:r>
          </w:p>
        </w:tc>
        <w:tc>
          <w:tcPr>
            <w:tcW w:w="1360" w:type="dxa"/>
            <w:shd w:val="clear" w:color="auto" w:fill="auto"/>
          </w:tcPr>
          <w:p w:rsidR="00CB7185" w:rsidRPr="00D1570F" w:rsidRDefault="00CB7185" w:rsidP="001F2B73">
            <w:pPr>
              <w:spacing w:after="0" w:line="240" w:lineRule="atLeast"/>
              <w:rPr>
                <w:rFonts w:ascii="Times New Roman" w:eastAsia="Arial Unicode MS" w:hAnsi="Times New Roman" w:cs="Times New Roman"/>
                <w:sz w:val="24"/>
                <w:szCs w:val="24"/>
                <w:u w:color="000000"/>
              </w:rPr>
            </w:pPr>
          </w:p>
        </w:tc>
        <w:tc>
          <w:tcPr>
            <w:tcW w:w="1584" w:type="dxa"/>
            <w:shd w:val="clear" w:color="auto" w:fill="auto"/>
          </w:tcPr>
          <w:p w:rsidR="00CB7185" w:rsidRPr="00D1570F" w:rsidRDefault="00CB7185" w:rsidP="001F2B7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31.12.2019</w:t>
            </w:r>
          </w:p>
        </w:tc>
        <w:tc>
          <w:tcPr>
            <w:tcW w:w="1701" w:type="dxa"/>
            <w:shd w:val="clear" w:color="auto" w:fill="auto"/>
          </w:tcPr>
          <w:p w:rsidR="00CB7185" w:rsidRPr="00D1570F" w:rsidRDefault="00CB7185" w:rsidP="00CB7185">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России, Минздрав Татарстана</w:t>
            </w:r>
          </w:p>
        </w:tc>
        <w:tc>
          <w:tcPr>
            <w:tcW w:w="2618" w:type="dxa"/>
            <w:shd w:val="clear" w:color="auto" w:fill="auto"/>
          </w:tcPr>
          <w:p w:rsidR="00CB7185" w:rsidRPr="00D1570F" w:rsidRDefault="00CB7185" w:rsidP="001F2B73">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 xml:space="preserve">Региональная </w:t>
            </w:r>
          </w:p>
          <w:p w:rsidR="00CB7185" w:rsidRPr="00D1570F" w:rsidRDefault="00CB7185" w:rsidP="001F2B73">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Программа</w:t>
            </w:r>
          </w:p>
          <w:p w:rsidR="00CB7185" w:rsidRPr="00D1570F" w:rsidRDefault="00CB7185" w:rsidP="001F2B73">
            <w:pPr>
              <w:spacing w:after="0" w:line="240" w:lineRule="atLeast"/>
              <w:rPr>
                <w:rFonts w:ascii="Times New Roman" w:eastAsia="Arial Unicode MS" w:hAnsi="Times New Roman" w:cs="Times New Roman"/>
                <w:bCs/>
                <w:sz w:val="24"/>
                <w:szCs w:val="24"/>
              </w:rPr>
            </w:pPr>
            <w:r w:rsidRPr="00D1570F">
              <w:rPr>
                <w:rFonts w:ascii="Times New Roman" w:hAnsi="Times New Roman" w:cs="Times New Roman"/>
                <w:sz w:val="24"/>
                <w:szCs w:val="24"/>
              </w:rPr>
              <w:t>Доклад в Минздрав России</w:t>
            </w:r>
          </w:p>
        </w:tc>
        <w:tc>
          <w:tcPr>
            <w:tcW w:w="1632" w:type="dxa"/>
            <w:shd w:val="clear" w:color="auto" w:fill="auto"/>
          </w:tcPr>
          <w:p w:rsidR="00CB7185" w:rsidRPr="00D1570F" w:rsidRDefault="00E15763" w:rsidP="00CC5632">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CB7185" w:rsidRPr="00D1570F" w:rsidTr="001F2B73">
        <w:trPr>
          <w:trHeight w:val="136"/>
        </w:trPr>
        <w:tc>
          <w:tcPr>
            <w:tcW w:w="716" w:type="dxa"/>
            <w:shd w:val="clear" w:color="auto" w:fill="auto"/>
          </w:tcPr>
          <w:p w:rsidR="00CB7185" w:rsidRPr="00D1570F" w:rsidRDefault="00CB7185"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6.</w:t>
            </w:r>
          </w:p>
        </w:tc>
        <w:tc>
          <w:tcPr>
            <w:tcW w:w="5015" w:type="dxa"/>
            <w:shd w:val="clear" w:color="auto" w:fill="auto"/>
          </w:tcPr>
          <w:p w:rsidR="00CB7185" w:rsidRPr="00D1570F" w:rsidRDefault="00CB7185" w:rsidP="001F2B73">
            <w:pPr>
              <w:autoSpaceDE w:val="0"/>
              <w:autoSpaceDN w:val="0"/>
              <w:adjustRightInd w:val="0"/>
              <w:spacing w:after="0"/>
              <w:rPr>
                <w:rFonts w:ascii="Times New Roman" w:eastAsia="Calibri" w:hAnsi="Times New Roman" w:cs="Times New Roman"/>
                <w:sz w:val="24"/>
                <w:szCs w:val="24"/>
              </w:rPr>
            </w:pPr>
            <w:r w:rsidRPr="00D1570F">
              <w:rPr>
                <w:rFonts w:ascii="Times New Roman" w:eastAsia="Calibri" w:hAnsi="Times New Roman" w:cs="Times New Roman"/>
                <w:sz w:val="24"/>
                <w:szCs w:val="24"/>
              </w:rPr>
              <w:t>Результат</w:t>
            </w:r>
          </w:p>
          <w:p w:rsidR="00CB7185" w:rsidRPr="00D1570F" w:rsidRDefault="00CB7185" w:rsidP="00CB7185">
            <w:pPr>
              <w:autoSpaceDE w:val="0"/>
              <w:autoSpaceDN w:val="0"/>
              <w:adjustRightInd w:val="0"/>
              <w:spacing w:after="0"/>
              <w:rPr>
                <w:rFonts w:ascii="Times New Roman" w:eastAsia="Calibri" w:hAnsi="Times New Roman" w:cs="Times New Roman"/>
                <w:sz w:val="24"/>
                <w:szCs w:val="24"/>
              </w:rPr>
            </w:pPr>
            <w:r w:rsidRPr="00D1570F">
              <w:rPr>
                <w:rFonts w:ascii="Times New Roman" w:eastAsia="Calibri" w:hAnsi="Times New Roman" w:cs="Times New Roman"/>
                <w:sz w:val="24"/>
                <w:szCs w:val="24"/>
              </w:rPr>
              <w:t>Не менее</w:t>
            </w:r>
            <w:proofErr w:type="gramStart"/>
            <w:r w:rsidRPr="00D1570F">
              <w:rPr>
                <w:rFonts w:ascii="Times New Roman" w:eastAsia="Calibri" w:hAnsi="Times New Roman" w:cs="Times New Roman"/>
                <w:sz w:val="24"/>
                <w:szCs w:val="24"/>
              </w:rPr>
              <w:t>,</w:t>
            </w:r>
            <w:proofErr w:type="gramEnd"/>
            <w:r w:rsidRPr="00D1570F">
              <w:rPr>
                <w:rFonts w:ascii="Times New Roman" w:eastAsia="Calibri" w:hAnsi="Times New Roman" w:cs="Times New Roman"/>
                <w:sz w:val="24"/>
                <w:szCs w:val="24"/>
              </w:rPr>
              <w:t xml:space="preserve"> чем 250 детей увеличен охват профилактическими медицинскими осмотрами детей в возрасте 15-17 лет в рамках реализации приказа Минздрава России от 10 августа 2017 г. № 514н «О Порядке проведения профилактических медицинских осмотров несовершеннолетних»: девочек - врачами акушерами-гинекологами;  мальчиков - врачами детскими урологами-</w:t>
            </w:r>
            <w:proofErr w:type="spellStart"/>
            <w:r w:rsidRPr="00D1570F">
              <w:rPr>
                <w:rFonts w:ascii="Times New Roman" w:eastAsia="Calibri" w:hAnsi="Times New Roman" w:cs="Times New Roman"/>
                <w:sz w:val="24"/>
                <w:szCs w:val="24"/>
              </w:rPr>
              <w:t>андрологами</w:t>
            </w:r>
            <w:proofErr w:type="spellEnd"/>
          </w:p>
        </w:tc>
        <w:tc>
          <w:tcPr>
            <w:tcW w:w="1360" w:type="dxa"/>
            <w:shd w:val="clear" w:color="auto" w:fill="auto"/>
          </w:tcPr>
          <w:p w:rsidR="00CB7185" w:rsidRPr="00D1570F" w:rsidRDefault="00CB7185" w:rsidP="001F2B7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01.01.2019</w:t>
            </w:r>
          </w:p>
        </w:tc>
        <w:tc>
          <w:tcPr>
            <w:tcW w:w="1584" w:type="dxa"/>
            <w:shd w:val="clear" w:color="auto" w:fill="auto"/>
          </w:tcPr>
          <w:p w:rsidR="00CB7185" w:rsidRPr="00D1570F" w:rsidRDefault="00CB7185" w:rsidP="001F2B7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31.12.2019</w:t>
            </w:r>
          </w:p>
        </w:tc>
        <w:tc>
          <w:tcPr>
            <w:tcW w:w="1701" w:type="dxa"/>
            <w:shd w:val="clear" w:color="auto" w:fill="auto"/>
          </w:tcPr>
          <w:p w:rsidR="00CB7185" w:rsidRPr="00D1570F" w:rsidRDefault="00CB7185" w:rsidP="001F2B73">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Татарстана</w:t>
            </w:r>
          </w:p>
          <w:p w:rsidR="00CB7185" w:rsidRPr="00D1570F" w:rsidRDefault="007147D0" w:rsidP="000A743E">
            <w:pPr>
              <w:spacing w:after="0" w:line="240" w:lineRule="atLeast"/>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ГУ ТФОМС РТ</w:t>
            </w:r>
          </w:p>
        </w:tc>
        <w:tc>
          <w:tcPr>
            <w:tcW w:w="2618" w:type="dxa"/>
            <w:shd w:val="clear" w:color="auto" w:fill="auto"/>
          </w:tcPr>
          <w:p w:rsidR="000A743E" w:rsidRPr="00D1570F" w:rsidRDefault="000A743E" w:rsidP="001F2B73">
            <w:pPr>
              <w:spacing w:after="0" w:line="240" w:lineRule="atLeast"/>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Улучшена ранняя диагностика заболеваний репродуктивной системы у детей, что будет способствовать  снижению частоты развития бесплодия</w:t>
            </w:r>
          </w:p>
        </w:tc>
        <w:tc>
          <w:tcPr>
            <w:tcW w:w="1632" w:type="dxa"/>
            <w:shd w:val="clear" w:color="auto" w:fill="auto"/>
          </w:tcPr>
          <w:p w:rsidR="00CB7185" w:rsidRPr="00D1570F" w:rsidRDefault="000A743E" w:rsidP="00CC5632">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(ПС)</w:t>
            </w:r>
          </w:p>
        </w:tc>
      </w:tr>
      <w:tr w:rsidR="000A743E" w:rsidRPr="00D1570F" w:rsidTr="001F2B73">
        <w:trPr>
          <w:trHeight w:val="136"/>
        </w:trPr>
        <w:tc>
          <w:tcPr>
            <w:tcW w:w="716" w:type="dxa"/>
            <w:shd w:val="clear" w:color="auto" w:fill="auto"/>
          </w:tcPr>
          <w:p w:rsidR="000A743E" w:rsidRPr="00D1570F" w:rsidRDefault="000A743E"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lastRenderedPageBreak/>
              <w:t>6.1</w:t>
            </w:r>
          </w:p>
        </w:tc>
        <w:tc>
          <w:tcPr>
            <w:tcW w:w="5015" w:type="dxa"/>
            <w:shd w:val="clear" w:color="auto" w:fill="auto"/>
          </w:tcPr>
          <w:p w:rsidR="000A743E" w:rsidRPr="00D1570F" w:rsidRDefault="000A743E" w:rsidP="001F2B7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Мероприятие</w:t>
            </w:r>
          </w:p>
          <w:p w:rsidR="000A743E" w:rsidRPr="00D1570F" w:rsidRDefault="000A743E" w:rsidP="001F2B7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Проведение разъяснительной работы с подростками и их родителями/законными представителями в отношении необходимости проведения профилактических медицинских осмотров несовершеннолетних: девочек – врачами акушерами-гинекологами; мальчиков – врачами детскими урологами-</w:t>
            </w:r>
            <w:proofErr w:type="spellStart"/>
            <w:r w:rsidRPr="00D1570F">
              <w:rPr>
                <w:rFonts w:ascii="Times New Roman" w:hAnsi="Times New Roman" w:cs="Times New Roman"/>
                <w:sz w:val="24"/>
                <w:szCs w:val="24"/>
              </w:rPr>
              <w:t>андрологами</w:t>
            </w:r>
            <w:proofErr w:type="spellEnd"/>
          </w:p>
        </w:tc>
        <w:tc>
          <w:tcPr>
            <w:tcW w:w="1360" w:type="dxa"/>
            <w:shd w:val="clear" w:color="auto" w:fill="auto"/>
          </w:tcPr>
          <w:p w:rsidR="000A743E" w:rsidRPr="00D1570F" w:rsidRDefault="000A743E" w:rsidP="001F2B7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01.01.2019</w:t>
            </w:r>
          </w:p>
        </w:tc>
        <w:tc>
          <w:tcPr>
            <w:tcW w:w="1584" w:type="dxa"/>
            <w:shd w:val="clear" w:color="auto" w:fill="auto"/>
          </w:tcPr>
          <w:p w:rsidR="000A743E" w:rsidRPr="00D1570F" w:rsidRDefault="000A743E" w:rsidP="001F2B7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31.12.2019</w:t>
            </w:r>
          </w:p>
        </w:tc>
        <w:tc>
          <w:tcPr>
            <w:tcW w:w="1701" w:type="dxa"/>
            <w:shd w:val="clear" w:color="auto" w:fill="auto"/>
          </w:tcPr>
          <w:p w:rsidR="000A743E" w:rsidRPr="00D1570F" w:rsidRDefault="000A743E" w:rsidP="000A743E">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0A743E" w:rsidRPr="00D1570F" w:rsidRDefault="000A743E" w:rsidP="000A743E">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u w:color="000000"/>
              </w:rPr>
              <w:t>Улучшена диагностика заболеваний репродуктивной системы у детей</w:t>
            </w:r>
          </w:p>
        </w:tc>
        <w:tc>
          <w:tcPr>
            <w:tcW w:w="1632" w:type="dxa"/>
            <w:shd w:val="clear" w:color="auto" w:fill="auto"/>
          </w:tcPr>
          <w:p w:rsidR="000A743E" w:rsidRPr="00D1570F" w:rsidRDefault="000A743E" w:rsidP="00CC5632">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t>(РНП)</w:t>
            </w:r>
          </w:p>
        </w:tc>
      </w:tr>
      <w:tr w:rsidR="000A743E" w:rsidRPr="00D1570F" w:rsidTr="001F2B73">
        <w:trPr>
          <w:trHeight w:val="136"/>
        </w:trPr>
        <w:tc>
          <w:tcPr>
            <w:tcW w:w="716" w:type="dxa"/>
            <w:shd w:val="clear" w:color="auto" w:fill="auto"/>
          </w:tcPr>
          <w:p w:rsidR="000A743E" w:rsidRPr="00D1570F" w:rsidRDefault="000A743E"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6.1.1</w:t>
            </w:r>
          </w:p>
          <w:p w:rsidR="000A743E" w:rsidRPr="00D1570F" w:rsidRDefault="000A743E" w:rsidP="001F2B73">
            <w:pPr>
              <w:spacing w:after="0" w:line="240" w:lineRule="atLeast"/>
              <w:jc w:val="center"/>
              <w:rPr>
                <w:rFonts w:ascii="Times New Roman" w:hAnsi="Times New Roman" w:cs="Times New Roman"/>
                <w:sz w:val="24"/>
                <w:szCs w:val="24"/>
              </w:rPr>
            </w:pPr>
          </w:p>
        </w:tc>
        <w:tc>
          <w:tcPr>
            <w:tcW w:w="5015" w:type="dxa"/>
            <w:shd w:val="clear" w:color="auto" w:fill="auto"/>
          </w:tcPr>
          <w:p w:rsidR="000A743E" w:rsidRPr="00D1570F" w:rsidRDefault="000A743E" w:rsidP="001F2B73">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Контрольная точка</w:t>
            </w:r>
          </w:p>
          <w:p w:rsidR="000A743E" w:rsidRPr="00D1570F" w:rsidRDefault="000A743E" w:rsidP="000A743E">
            <w:pPr>
              <w:jc w:val="both"/>
              <w:rPr>
                <w:rFonts w:ascii="Times New Roman" w:hAnsi="Times New Roman" w:cs="Times New Roman"/>
                <w:sz w:val="24"/>
                <w:szCs w:val="24"/>
              </w:rPr>
            </w:pPr>
            <w:r w:rsidRPr="00D1570F">
              <w:rPr>
                <w:rFonts w:ascii="Times New Roman" w:eastAsia="Arial Unicode MS" w:hAnsi="Times New Roman" w:cs="Times New Roman"/>
                <w:bCs/>
                <w:sz w:val="24"/>
                <w:szCs w:val="24"/>
                <w:u w:color="000000"/>
              </w:rPr>
              <w:t xml:space="preserve">Проведено </w:t>
            </w:r>
            <w:r w:rsidRPr="00D1570F">
              <w:rPr>
                <w:rFonts w:ascii="Times New Roman" w:hAnsi="Times New Roman" w:cs="Times New Roman"/>
                <w:sz w:val="24"/>
                <w:szCs w:val="24"/>
              </w:rPr>
              <w:t>не менее 10 роликов и 30000 видеотрансляций на информационных табло медицинских организаций социальной рекламы для детей и подростков, в том числе по вопросам необходимости проведения профилактических медицинских осмотров несовершеннолетних: девочек – врачами акушерами-гинекологами; мальчиков – врачами детскими урологами-</w:t>
            </w:r>
            <w:proofErr w:type="spellStart"/>
            <w:r w:rsidRPr="00D1570F">
              <w:rPr>
                <w:rFonts w:ascii="Times New Roman" w:hAnsi="Times New Roman" w:cs="Times New Roman"/>
                <w:sz w:val="24"/>
                <w:szCs w:val="24"/>
              </w:rPr>
              <w:t>андрологами</w:t>
            </w:r>
            <w:proofErr w:type="spellEnd"/>
            <w:r w:rsidRPr="00D1570F">
              <w:rPr>
                <w:rFonts w:ascii="Times New Roman" w:hAnsi="Times New Roman" w:cs="Times New Roman"/>
                <w:sz w:val="24"/>
                <w:szCs w:val="24"/>
              </w:rPr>
              <w:t>, тиражирование печатной продукции (памятки, листовки, буклеты) для населения, в том числе для подростков по вопросам охраны семейных ценностей и репродуктивного здоровья не менее 25 000 экземпляров</w:t>
            </w:r>
            <w:proofErr w:type="gramStart"/>
            <w:r w:rsidRPr="00D1570F">
              <w:rPr>
                <w:rFonts w:ascii="Times New Roman" w:hAnsi="Times New Roman" w:cs="Times New Roman"/>
                <w:sz w:val="24"/>
                <w:szCs w:val="24"/>
              </w:rPr>
              <w:t>.</w:t>
            </w:r>
            <w:proofErr w:type="gramEnd"/>
            <w:r w:rsidRPr="00D1570F">
              <w:rPr>
                <w:rFonts w:ascii="Times New Roman" w:hAnsi="Times New Roman" w:cs="Times New Roman"/>
                <w:sz w:val="24"/>
                <w:szCs w:val="24"/>
              </w:rPr>
              <w:t xml:space="preserve"> </w:t>
            </w:r>
            <w:proofErr w:type="gramStart"/>
            <w:r w:rsidRPr="00D1570F">
              <w:rPr>
                <w:rFonts w:ascii="Times New Roman" w:hAnsi="Times New Roman" w:cs="Times New Roman"/>
                <w:sz w:val="24"/>
                <w:szCs w:val="24"/>
              </w:rPr>
              <w:t>п</w:t>
            </w:r>
            <w:proofErr w:type="gramEnd"/>
            <w:r w:rsidRPr="00D1570F">
              <w:rPr>
                <w:rFonts w:ascii="Times New Roman" w:hAnsi="Times New Roman" w:cs="Times New Roman"/>
                <w:sz w:val="24"/>
                <w:szCs w:val="24"/>
              </w:rPr>
              <w:t xml:space="preserve">роведению трансляций </w:t>
            </w:r>
          </w:p>
        </w:tc>
        <w:tc>
          <w:tcPr>
            <w:tcW w:w="1360" w:type="dxa"/>
            <w:shd w:val="clear" w:color="auto" w:fill="auto"/>
          </w:tcPr>
          <w:p w:rsidR="000A743E" w:rsidRPr="00D1570F" w:rsidRDefault="000A743E" w:rsidP="001F2B73">
            <w:pPr>
              <w:spacing w:after="0" w:line="240" w:lineRule="atLeast"/>
              <w:rPr>
                <w:rFonts w:ascii="Times New Roman" w:eastAsia="Arial Unicode MS" w:hAnsi="Times New Roman" w:cs="Times New Roman"/>
                <w:sz w:val="24"/>
                <w:szCs w:val="24"/>
                <w:u w:color="000000"/>
              </w:rPr>
            </w:pPr>
          </w:p>
        </w:tc>
        <w:tc>
          <w:tcPr>
            <w:tcW w:w="1584" w:type="dxa"/>
            <w:shd w:val="clear" w:color="auto" w:fill="auto"/>
          </w:tcPr>
          <w:p w:rsidR="000A743E" w:rsidRPr="00D1570F" w:rsidRDefault="000A743E" w:rsidP="001F2B7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31.12.2019</w:t>
            </w:r>
          </w:p>
        </w:tc>
        <w:tc>
          <w:tcPr>
            <w:tcW w:w="1701" w:type="dxa"/>
            <w:shd w:val="clear" w:color="auto" w:fill="auto"/>
          </w:tcPr>
          <w:p w:rsidR="000A743E" w:rsidRPr="00D1570F" w:rsidRDefault="000A743E" w:rsidP="00CB7185">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0A743E" w:rsidRPr="00D1570F" w:rsidRDefault="000A743E" w:rsidP="001F2B73">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Отчет в Минздрав России</w:t>
            </w:r>
          </w:p>
        </w:tc>
        <w:tc>
          <w:tcPr>
            <w:tcW w:w="1632" w:type="dxa"/>
            <w:shd w:val="clear" w:color="auto" w:fill="auto"/>
          </w:tcPr>
          <w:p w:rsidR="000A743E" w:rsidRPr="00D1570F" w:rsidRDefault="000A743E" w:rsidP="00CC5632">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A8377B" w:rsidRPr="00D1570F" w:rsidTr="001F2B73">
        <w:trPr>
          <w:trHeight w:val="136"/>
        </w:trPr>
        <w:tc>
          <w:tcPr>
            <w:tcW w:w="716" w:type="dxa"/>
            <w:shd w:val="clear" w:color="auto" w:fill="auto"/>
          </w:tcPr>
          <w:p w:rsidR="00A8377B" w:rsidRPr="00D1570F" w:rsidRDefault="00A8377B"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6.2.</w:t>
            </w:r>
          </w:p>
        </w:tc>
        <w:tc>
          <w:tcPr>
            <w:tcW w:w="5015" w:type="dxa"/>
            <w:shd w:val="clear" w:color="auto" w:fill="auto"/>
          </w:tcPr>
          <w:p w:rsidR="00A8377B" w:rsidRPr="00D1570F" w:rsidRDefault="00A8377B" w:rsidP="001F2B7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Мероприятие</w:t>
            </w:r>
          </w:p>
          <w:p w:rsidR="00A8377B" w:rsidRPr="00D1570F" w:rsidRDefault="00A8377B" w:rsidP="001F2B7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 xml:space="preserve">Проведение профилактических осмотров детей в возрасте 15-17 лет в рамках реализации приказа Минздрава России от 10 августа 2017г. №514н «О Порядке проведения </w:t>
            </w:r>
            <w:r w:rsidRPr="00D1570F">
              <w:rPr>
                <w:rFonts w:ascii="Times New Roman" w:hAnsi="Times New Roman" w:cs="Times New Roman"/>
                <w:sz w:val="24"/>
                <w:szCs w:val="24"/>
              </w:rPr>
              <w:lastRenderedPageBreak/>
              <w:t>профилактических медицинских осмотров несовершеннолетних»: девочек – врачами акушерами-гинекологами; мальчиков – врачами детскими урологами-</w:t>
            </w:r>
            <w:proofErr w:type="spellStart"/>
            <w:r w:rsidRPr="00D1570F">
              <w:rPr>
                <w:rFonts w:ascii="Times New Roman" w:hAnsi="Times New Roman" w:cs="Times New Roman"/>
                <w:sz w:val="24"/>
                <w:szCs w:val="24"/>
              </w:rPr>
              <w:t>андрологами</w:t>
            </w:r>
            <w:proofErr w:type="spellEnd"/>
          </w:p>
        </w:tc>
        <w:tc>
          <w:tcPr>
            <w:tcW w:w="1360" w:type="dxa"/>
            <w:shd w:val="clear" w:color="auto" w:fill="auto"/>
          </w:tcPr>
          <w:p w:rsidR="00A8377B" w:rsidRPr="00D1570F" w:rsidRDefault="00A8377B" w:rsidP="001F2B7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lastRenderedPageBreak/>
              <w:t>01.01.2019</w:t>
            </w:r>
          </w:p>
        </w:tc>
        <w:tc>
          <w:tcPr>
            <w:tcW w:w="1584" w:type="dxa"/>
            <w:shd w:val="clear" w:color="auto" w:fill="auto"/>
          </w:tcPr>
          <w:p w:rsidR="00A8377B" w:rsidRPr="00D1570F" w:rsidRDefault="00A8377B" w:rsidP="001F2B7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31.12.2019</w:t>
            </w:r>
          </w:p>
        </w:tc>
        <w:tc>
          <w:tcPr>
            <w:tcW w:w="1701" w:type="dxa"/>
            <w:shd w:val="clear" w:color="auto" w:fill="auto"/>
          </w:tcPr>
          <w:p w:rsidR="00A8377B" w:rsidRPr="00D1570F" w:rsidRDefault="00A8377B" w:rsidP="00CB7185">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A8377B" w:rsidRPr="00D1570F" w:rsidRDefault="001E58AC" w:rsidP="001F2B73">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 xml:space="preserve">Программа государственных гарантий бесплатного оказания гражданам медицинской помощи на </w:t>
            </w:r>
            <w:r w:rsidRPr="00D1570F">
              <w:rPr>
                <w:rFonts w:ascii="Times New Roman" w:eastAsia="Arial Unicode MS" w:hAnsi="Times New Roman" w:cs="Times New Roman"/>
                <w:bCs/>
                <w:sz w:val="24"/>
                <w:szCs w:val="24"/>
              </w:rPr>
              <w:lastRenderedPageBreak/>
              <w:t xml:space="preserve">территории РТ на 2019г и плановый период 2020-2021гг </w:t>
            </w:r>
          </w:p>
        </w:tc>
        <w:tc>
          <w:tcPr>
            <w:tcW w:w="1632" w:type="dxa"/>
            <w:shd w:val="clear" w:color="auto" w:fill="auto"/>
          </w:tcPr>
          <w:p w:rsidR="00A8377B" w:rsidRPr="00D1570F" w:rsidRDefault="001E58AC" w:rsidP="00CC5632">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lastRenderedPageBreak/>
              <w:t>(РНП)</w:t>
            </w:r>
          </w:p>
        </w:tc>
      </w:tr>
      <w:tr w:rsidR="00A8377B" w:rsidRPr="00D1570F" w:rsidTr="001F2B73">
        <w:trPr>
          <w:trHeight w:val="136"/>
        </w:trPr>
        <w:tc>
          <w:tcPr>
            <w:tcW w:w="716" w:type="dxa"/>
            <w:shd w:val="clear" w:color="auto" w:fill="auto"/>
          </w:tcPr>
          <w:p w:rsidR="00A8377B" w:rsidRPr="00D1570F" w:rsidRDefault="00A8377B"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lastRenderedPageBreak/>
              <w:t>6.2.1.</w:t>
            </w:r>
          </w:p>
        </w:tc>
        <w:tc>
          <w:tcPr>
            <w:tcW w:w="5015" w:type="dxa"/>
            <w:shd w:val="clear" w:color="auto" w:fill="auto"/>
          </w:tcPr>
          <w:p w:rsidR="00A8377B" w:rsidRPr="00D1570F" w:rsidRDefault="00A8377B" w:rsidP="001F2B7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Контрольная точка</w:t>
            </w:r>
          </w:p>
          <w:p w:rsidR="00A8377B" w:rsidRPr="00D1570F" w:rsidRDefault="00A8377B" w:rsidP="00A8377B">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Проведены профилактические осмотры детей в возрасте 15-17 лет в рамках реализации приказа Минздрава России от 10 августа 2017г. №514н «О Порядке проведения профилактических медицинских осмотров несовершеннолетних»: девочек – врачами акушерами-гинекологами; мальчиков – врачами детскими урологами-</w:t>
            </w:r>
            <w:proofErr w:type="spellStart"/>
            <w:r w:rsidRPr="00D1570F">
              <w:rPr>
                <w:rFonts w:ascii="Times New Roman" w:hAnsi="Times New Roman" w:cs="Times New Roman"/>
                <w:sz w:val="24"/>
                <w:szCs w:val="24"/>
              </w:rPr>
              <w:t>андрологами</w:t>
            </w:r>
            <w:proofErr w:type="spellEnd"/>
            <w:r w:rsidRPr="00D1570F">
              <w:rPr>
                <w:rFonts w:ascii="Times New Roman" w:hAnsi="Times New Roman" w:cs="Times New Roman"/>
                <w:sz w:val="24"/>
                <w:szCs w:val="24"/>
              </w:rPr>
              <w:t xml:space="preserve"> с увеличением охвата не менее</w:t>
            </w:r>
            <w:proofErr w:type="gramStart"/>
            <w:r w:rsidRPr="00D1570F">
              <w:rPr>
                <w:rFonts w:ascii="Times New Roman" w:hAnsi="Times New Roman" w:cs="Times New Roman"/>
                <w:sz w:val="24"/>
                <w:szCs w:val="24"/>
              </w:rPr>
              <w:t>,</w:t>
            </w:r>
            <w:proofErr w:type="gramEnd"/>
            <w:r w:rsidRPr="00D1570F">
              <w:rPr>
                <w:rFonts w:ascii="Times New Roman" w:hAnsi="Times New Roman" w:cs="Times New Roman"/>
                <w:sz w:val="24"/>
                <w:szCs w:val="24"/>
              </w:rPr>
              <w:t xml:space="preserve"> чем 250 детей (125 девочек и 125 мальчиков </w:t>
            </w:r>
            <w:proofErr w:type="spellStart"/>
            <w:r w:rsidRPr="00D1570F">
              <w:rPr>
                <w:rFonts w:ascii="Times New Roman" w:hAnsi="Times New Roman" w:cs="Times New Roman"/>
                <w:sz w:val="24"/>
                <w:szCs w:val="24"/>
              </w:rPr>
              <w:t>соответствено</w:t>
            </w:r>
            <w:proofErr w:type="spellEnd"/>
            <w:r w:rsidRPr="00D1570F">
              <w:rPr>
                <w:rFonts w:ascii="Times New Roman" w:hAnsi="Times New Roman" w:cs="Times New Roman"/>
                <w:sz w:val="24"/>
                <w:szCs w:val="24"/>
              </w:rPr>
              <w:t>)</w:t>
            </w:r>
          </w:p>
        </w:tc>
        <w:tc>
          <w:tcPr>
            <w:tcW w:w="1360" w:type="dxa"/>
            <w:shd w:val="clear" w:color="auto" w:fill="auto"/>
          </w:tcPr>
          <w:p w:rsidR="00A8377B" w:rsidRPr="00D1570F" w:rsidRDefault="00A8377B" w:rsidP="001F2B73">
            <w:pPr>
              <w:spacing w:after="0" w:line="240" w:lineRule="atLeast"/>
              <w:rPr>
                <w:rFonts w:ascii="Times New Roman" w:eastAsia="Arial Unicode MS" w:hAnsi="Times New Roman" w:cs="Times New Roman"/>
                <w:sz w:val="24"/>
                <w:szCs w:val="24"/>
                <w:u w:color="000000"/>
              </w:rPr>
            </w:pPr>
          </w:p>
        </w:tc>
        <w:tc>
          <w:tcPr>
            <w:tcW w:w="1584" w:type="dxa"/>
            <w:shd w:val="clear" w:color="auto" w:fill="auto"/>
          </w:tcPr>
          <w:p w:rsidR="00A8377B" w:rsidRPr="00D1570F" w:rsidRDefault="00A8377B" w:rsidP="001F2B7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31.12.2019</w:t>
            </w:r>
          </w:p>
        </w:tc>
        <w:tc>
          <w:tcPr>
            <w:tcW w:w="1701" w:type="dxa"/>
            <w:shd w:val="clear" w:color="auto" w:fill="auto"/>
          </w:tcPr>
          <w:p w:rsidR="00A8377B" w:rsidRPr="00D1570F" w:rsidRDefault="00A8377B" w:rsidP="00CB7185">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A8377B" w:rsidRPr="00D1570F" w:rsidRDefault="001E58AC" w:rsidP="001F2B73">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Программа государственных гарантий бесплатного оказания гражданам медицинской помощи на территории РТ на 2019г и плановый период 2020-2021гг</w:t>
            </w:r>
          </w:p>
        </w:tc>
        <w:tc>
          <w:tcPr>
            <w:tcW w:w="1632" w:type="dxa"/>
            <w:shd w:val="clear" w:color="auto" w:fill="auto"/>
          </w:tcPr>
          <w:p w:rsidR="00A8377B" w:rsidRPr="00D1570F" w:rsidRDefault="001E58AC" w:rsidP="00CC5632">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A8377B" w:rsidRPr="00D1570F" w:rsidTr="001F2B73">
        <w:trPr>
          <w:trHeight w:val="136"/>
        </w:trPr>
        <w:tc>
          <w:tcPr>
            <w:tcW w:w="716" w:type="dxa"/>
            <w:shd w:val="clear" w:color="auto" w:fill="auto"/>
          </w:tcPr>
          <w:p w:rsidR="00A8377B" w:rsidRPr="00D1570F" w:rsidRDefault="00A8377B"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7.</w:t>
            </w:r>
          </w:p>
        </w:tc>
        <w:tc>
          <w:tcPr>
            <w:tcW w:w="5015" w:type="dxa"/>
            <w:shd w:val="clear" w:color="auto" w:fill="auto"/>
          </w:tcPr>
          <w:p w:rsidR="00A8377B" w:rsidRPr="00D1570F" w:rsidRDefault="00A8377B" w:rsidP="001F2B73">
            <w:pPr>
              <w:spacing w:after="0" w:line="240" w:lineRule="auto"/>
              <w:rPr>
                <w:rFonts w:ascii="Times New Roman" w:eastAsia="Calibri" w:hAnsi="Times New Roman" w:cs="Times New Roman"/>
                <w:sz w:val="24"/>
                <w:szCs w:val="24"/>
              </w:rPr>
            </w:pPr>
            <w:r w:rsidRPr="00D1570F">
              <w:rPr>
                <w:rFonts w:ascii="Times New Roman" w:eastAsia="Calibri" w:hAnsi="Times New Roman" w:cs="Times New Roman"/>
                <w:sz w:val="24"/>
                <w:szCs w:val="24"/>
              </w:rPr>
              <w:t>Результат</w:t>
            </w:r>
          </w:p>
          <w:p w:rsidR="00A8377B" w:rsidRPr="00D1570F" w:rsidRDefault="00A8377B" w:rsidP="001F2B73">
            <w:pPr>
              <w:spacing w:after="0" w:line="240" w:lineRule="auto"/>
              <w:jc w:val="both"/>
              <w:rPr>
                <w:rFonts w:ascii="Times New Roman" w:eastAsia="Calibri" w:hAnsi="Times New Roman" w:cs="Times New Roman"/>
                <w:sz w:val="24"/>
                <w:szCs w:val="24"/>
              </w:rPr>
            </w:pPr>
            <w:r w:rsidRPr="00D1570F">
              <w:rPr>
                <w:rFonts w:ascii="Times New Roman" w:eastAsia="Calibri" w:hAnsi="Times New Roman" w:cs="Times New Roman"/>
                <w:sz w:val="24"/>
                <w:szCs w:val="24"/>
              </w:rPr>
              <w:t xml:space="preserve">Оказана медицинская помощь женщинам в период беременности, родов и в послеродовой период, в том числе за счет средств родовых сертификатов </w:t>
            </w:r>
          </w:p>
          <w:p w:rsidR="00A8377B" w:rsidRPr="00D1570F" w:rsidRDefault="00A8377B" w:rsidP="001F2B73">
            <w:pPr>
              <w:spacing w:after="0" w:line="240" w:lineRule="auto"/>
              <w:rPr>
                <w:rFonts w:ascii="Times New Roman" w:eastAsia="Arial Unicode MS" w:hAnsi="Times New Roman" w:cs="Times New Roman"/>
                <w:bCs/>
                <w:sz w:val="24"/>
                <w:szCs w:val="24"/>
              </w:rPr>
            </w:pPr>
          </w:p>
        </w:tc>
        <w:tc>
          <w:tcPr>
            <w:tcW w:w="1360" w:type="dxa"/>
            <w:shd w:val="clear" w:color="auto" w:fill="auto"/>
          </w:tcPr>
          <w:p w:rsidR="00A8377B" w:rsidRPr="00D1570F" w:rsidRDefault="00A8377B" w:rsidP="001F2B73">
            <w:pPr>
              <w:spacing w:after="0" w:line="240" w:lineRule="atLeast"/>
              <w:rPr>
                <w:rFonts w:ascii="Times New Roman" w:eastAsia="Arial Unicode MS" w:hAnsi="Times New Roman" w:cs="Times New Roman"/>
                <w:sz w:val="24"/>
                <w:szCs w:val="24"/>
              </w:rPr>
            </w:pPr>
            <w:r w:rsidRPr="00D1570F">
              <w:rPr>
                <w:rFonts w:ascii="Times New Roman" w:eastAsia="Arial Unicode MS" w:hAnsi="Times New Roman" w:cs="Times New Roman"/>
                <w:sz w:val="24"/>
                <w:szCs w:val="24"/>
              </w:rPr>
              <w:t>01.01.2019</w:t>
            </w:r>
          </w:p>
        </w:tc>
        <w:tc>
          <w:tcPr>
            <w:tcW w:w="1584" w:type="dxa"/>
            <w:shd w:val="clear" w:color="auto" w:fill="auto"/>
          </w:tcPr>
          <w:p w:rsidR="00A8377B" w:rsidRPr="00D1570F" w:rsidRDefault="00A8377B" w:rsidP="001F2B73">
            <w:pPr>
              <w:spacing w:after="0" w:line="240" w:lineRule="atLeast"/>
              <w:rPr>
                <w:rFonts w:ascii="Times New Roman" w:eastAsia="Arial Unicode MS" w:hAnsi="Times New Roman" w:cs="Times New Roman"/>
                <w:sz w:val="24"/>
                <w:szCs w:val="24"/>
              </w:rPr>
            </w:pPr>
            <w:r w:rsidRPr="00D1570F">
              <w:rPr>
                <w:rFonts w:ascii="Times New Roman" w:eastAsia="Arial Unicode MS" w:hAnsi="Times New Roman" w:cs="Times New Roman"/>
                <w:sz w:val="24"/>
                <w:szCs w:val="24"/>
              </w:rPr>
              <w:t>31.12.2019</w:t>
            </w:r>
          </w:p>
        </w:tc>
        <w:tc>
          <w:tcPr>
            <w:tcW w:w="1701" w:type="dxa"/>
            <w:shd w:val="clear" w:color="auto" w:fill="auto"/>
          </w:tcPr>
          <w:p w:rsidR="00A8377B" w:rsidRPr="00D1570F" w:rsidRDefault="001E58AC" w:rsidP="00CB7185">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r w:rsidR="00E15763" w:rsidRPr="00D1570F">
              <w:rPr>
                <w:rFonts w:ascii="Times New Roman" w:hAnsi="Times New Roman" w:cs="Times New Roman"/>
                <w:sz w:val="24"/>
                <w:szCs w:val="24"/>
              </w:rPr>
              <w:t>,</w:t>
            </w:r>
          </w:p>
          <w:p w:rsidR="00E15763" w:rsidRPr="00D1570F" w:rsidRDefault="00E15763" w:rsidP="00CB7185">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ГУ РОФСС РФ по РТ</w:t>
            </w:r>
          </w:p>
        </w:tc>
        <w:tc>
          <w:tcPr>
            <w:tcW w:w="2618" w:type="dxa"/>
            <w:shd w:val="clear" w:color="auto" w:fill="auto"/>
          </w:tcPr>
          <w:p w:rsidR="00A8377B" w:rsidRPr="00D1570F" w:rsidRDefault="00E15763" w:rsidP="00E15763">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 xml:space="preserve">Позволило бесперебойно обеспечить беременных необходимыми медикаментами, укрепить материально- техническую базу учреждений родовспоможения (женских консультаций; родильных домов /отделений; перинатальных центров и др.) и повысить качество оказания медицинской помощи, а </w:t>
            </w:r>
            <w:r w:rsidRPr="00D1570F">
              <w:rPr>
                <w:rFonts w:ascii="Times New Roman" w:eastAsia="Arial Unicode MS" w:hAnsi="Times New Roman" w:cs="Times New Roman"/>
                <w:bCs/>
                <w:sz w:val="24"/>
                <w:szCs w:val="24"/>
              </w:rPr>
              <w:lastRenderedPageBreak/>
              <w:t>также мотивацию специалистов к работе.</w:t>
            </w:r>
          </w:p>
        </w:tc>
        <w:tc>
          <w:tcPr>
            <w:tcW w:w="1632" w:type="dxa"/>
            <w:shd w:val="clear" w:color="auto" w:fill="auto"/>
          </w:tcPr>
          <w:p w:rsidR="00A8377B" w:rsidRPr="00D1570F" w:rsidRDefault="001E58AC" w:rsidP="00CC5632">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lastRenderedPageBreak/>
              <w:t>(ПС)</w:t>
            </w:r>
          </w:p>
        </w:tc>
      </w:tr>
      <w:tr w:rsidR="00A8377B" w:rsidRPr="00D1570F" w:rsidTr="001F2B73">
        <w:trPr>
          <w:trHeight w:val="136"/>
        </w:trPr>
        <w:tc>
          <w:tcPr>
            <w:tcW w:w="716" w:type="dxa"/>
            <w:shd w:val="clear" w:color="auto" w:fill="auto"/>
          </w:tcPr>
          <w:p w:rsidR="00A8377B" w:rsidRPr="00D1570F" w:rsidRDefault="00A8377B"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lastRenderedPageBreak/>
              <w:t>7.1</w:t>
            </w:r>
          </w:p>
        </w:tc>
        <w:tc>
          <w:tcPr>
            <w:tcW w:w="5015" w:type="dxa"/>
            <w:shd w:val="clear" w:color="auto" w:fill="auto"/>
          </w:tcPr>
          <w:p w:rsidR="00A8377B" w:rsidRPr="00D1570F" w:rsidRDefault="00A8377B" w:rsidP="001F2B73">
            <w:pPr>
              <w:spacing w:after="0" w:line="240" w:lineRule="auto"/>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Мероприятие</w:t>
            </w:r>
          </w:p>
          <w:p w:rsidR="00A8377B" w:rsidRPr="00D1570F" w:rsidRDefault="00A8377B" w:rsidP="001F2B73">
            <w:pPr>
              <w:spacing w:after="0" w:line="240" w:lineRule="auto"/>
              <w:rPr>
                <w:rFonts w:ascii="Times New Roman" w:eastAsia="Arial Unicode MS" w:hAnsi="Times New Roman" w:cs="Times New Roman"/>
                <w:bCs/>
                <w:sz w:val="24"/>
                <w:szCs w:val="24"/>
              </w:rPr>
            </w:pPr>
            <w:proofErr w:type="gramStart"/>
            <w:r w:rsidRPr="00D1570F">
              <w:rPr>
                <w:rFonts w:ascii="Times New Roman" w:eastAsia="Arial Unicode MS" w:hAnsi="Times New Roman" w:cs="Times New Roman"/>
                <w:bCs/>
                <w:sz w:val="24"/>
                <w:szCs w:val="24"/>
              </w:rPr>
              <w:t>Оказание медицинской помощи женщинам в период беременности, родов и в послеродовый период, в том числе за счет средств родовых сертификатов (Федеральный закон от 28. 11. 2018г. №431-ФЗ</w:t>
            </w:r>
            <w:proofErr w:type="gramEnd"/>
          </w:p>
          <w:p w:rsidR="00A8377B" w:rsidRPr="00D1570F" w:rsidRDefault="00A8377B" w:rsidP="001F2B73">
            <w:pPr>
              <w:spacing w:after="0" w:line="240" w:lineRule="auto"/>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«О бюджете Фонда социального страхования РФ на 2019г и плановый период</w:t>
            </w:r>
            <w:r w:rsidR="00E15763" w:rsidRPr="00D1570F">
              <w:rPr>
                <w:rFonts w:ascii="Times New Roman" w:eastAsia="Arial Unicode MS" w:hAnsi="Times New Roman" w:cs="Times New Roman"/>
                <w:bCs/>
                <w:sz w:val="24"/>
                <w:szCs w:val="24"/>
              </w:rPr>
              <w:t xml:space="preserve"> </w:t>
            </w:r>
            <w:r w:rsidRPr="00D1570F">
              <w:rPr>
                <w:rFonts w:ascii="Times New Roman" w:eastAsia="Arial Unicode MS" w:hAnsi="Times New Roman" w:cs="Times New Roman"/>
                <w:bCs/>
                <w:sz w:val="24"/>
                <w:szCs w:val="24"/>
              </w:rPr>
              <w:t xml:space="preserve">2020 и 2021г.» </w:t>
            </w:r>
          </w:p>
        </w:tc>
        <w:tc>
          <w:tcPr>
            <w:tcW w:w="1360" w:type="dxa"/>
            <w:shd w:val="clear" w:color="auto" w:fill="auto"/>
          </w:tcPr>
          <w:p w:rsidR="00A8377B" w:rsidRPr="00D1570F" w:rsidRDefault="00A8377B" w:rsidP="001F2B73">
            <w:pPr>
              <w:spacing w:after="0" w:line="240" w:lineRule="atLeast"/>
              <w:rPr>
                <w:rFonts w:ascii="Times New Roman" w:eastAsia="Arial Unicode MS" w:hAnsi="Times New Roman" w:cs="Times New Roman"/>
                <w:sz w:val="24"/>
                <w:szCs w:val="24"/>
              </w:rPr>
            </w:pPr>
            <w:r w:rsidRPr="00D1570F">
              <w:rPr>
                <w:rFonts w:ascii="Times New Roman" w:eastAsia="Arial Unicode MS" w:hAnsi="Times New Roman" w:cs="Times New Roman"/>
                <w:sz w:val="24"/>
                <w:szCs w:val="24"/>
              </w:rPr>
              <w:t>01.01.2019</w:t>
            </w:r>
          </w:p>
        </w:tc>
        <w:tc>
          <w:tcPr>
            <w:tcW w:w="1584" w:type="dxa"/>
            <w:shd w:val="clear" w:color="auto" w:fill="auto"/>
          </w:tcPr>
          <w:p w:rsidR="00A8377B" w:rsidRPr="00D1570F" w:rsidRDefault="00A8377B" w:rsidP="001F2B73">
            <w:pPr>
              <w:spacing w:after="0" w:line="240" w:lineRule="atLeast"/>
              <w:rPr>
                <w:rFonts w:ascii="Times New Roman" w:eastAsia="Arial Unicode MS" w:hAnsi="Times New Roman" w:cs="Times New Roman"/>
                <w:sz w:val="24"/>
                <w:szCs w:val="24"/>
              </w:rPr>
            </w:pPr>
            <w:r w:rsidRPr="00D1570F">
              <w:rPr>
                <w:rFonts w:ascii="Times New Roman" w:eastAsia="Arial Unicode MS" w:hAnsi="Times New Roman" w:cs="Times New Roman"/>
                <w:sz w:val="24"/>
                <w:szCs w:val="24"/>
              </w:rPr>
              <w:t>31.12.2019</w:t>
            </w:r>
          </w:p>
        </w:tc>
        <w:tc>
          <w:tcPr>
            <w:tcW w:w="1701" w:type="dxa"/>
            <w:shd w:val="clear" w:color="auto" w:fill="auto"/>
          </w:tcPr>
          <w:p w:rsidR="00A8377B" w:rsidRPr="00D1570F" w:rsidRDefault="001E58AC" w:rsidP="00CB7185">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A8377B" w:rsidRPr="00D1570F" w:rsidRDefault="00544360" w:rsidP="001F2B73">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Обеспечить беременных необходимыми медикаментами, укрепить материально- техническую базу учреждений родовспоможения (женских консультаций; родильных домов /отделений; перинатальных центров и др.) и повысить качество оказания медицинской помощи</w:t>
            </w:r>
          </w:p>
        </w:tc>
        <w:tc>
          <w:tcPr>
            <w:tcW w:w="1632" w:type="dxa"/>
            <w:shd w:val="clear" w:color="auto" w:fill="auto"/>
          </w:tcPr>
          <w:p w:rsidR="00A8377B" w:rsidRPr="00D1570F" w:rsidRDefault="00CD5FFF" w:rsidP="00CC5632">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t>(РНП)</w:t>
            </w:r>
          </w:p>
        </w:tc>
      </w:tr>
      <w:tr w:rsidR="00A8377B" w:rsidRPr="00D1570F" w:rsidTr="001F2B73">
        <w:trPr>
          <w:trHeight w:val="136"/>
        </w:trPr>
        <w:tc>
          <w:tcPr>
            <w:tcW w:w="716" w:type="dxa"/>
            <w:shd w:val="clear" w:color="auto" w:fill="auto"/>
          </w:tcPr>
          <w:p w:rsidR="00A8377B" w:rsidRPr="00D1570F" w:rsidRDefault="00A8377B"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7.1.1</w:t>
            </w:r>
          </w:p>
        </w:tc>
        <w:tc>
          <w:tcPr>
            <w:tcW w:w="5015" w:type="dxa"/>
            <w:shd w:val="clear" w:color="auto" w:fill="auto"/>
          </w:tcPr>
          <w:p w:rsidR="00A8377B" w:rsidRPr="00D1570F" w:rsidRDefault="00A8377B" w:rsidP="001F2B73">
            <w:pPr>
              <w:spacing w:after="0" w:line="240" w:lineRule="auto"/>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Контрольная точка</w:t>
            </w:r>
          </w:p>
          <w:p w:rsidR="00A8377B" w:rsidRPr="00D1570F" w:rsidRDefault="001F2B73" w:rsidP="001F2B73">
            <w:pPr>
              <w:spacing w:after="0" w:line="240" w:lineRule="auto"/>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В рамках средств родовых сертификатов - талонов №1 и №2 (Федеральный закон от 28.11.2018 №431-ФЗ «О бюджете Фонда социального страхования Российской Федерации на 2019 г и на плановый период 2020 и 2021 годов») в 2019г. освоено в объеме денежных средств не менее 50%  за истекший календарный год</w:t>
            </w:r>
          </w:p>
        </w:tc>
        <w:tc>
          <w:tcPr>
            <w:tcW w:w="1360" w:type="dxa"/>
            <w:shd w:val="clear" w:color="auto" w:fill="auto"/>
          </w:tcPr>
          <w:p w:rsidR="00A8377B" w:rsidRPr="00D1570F" w:rsidRDefault="00A8377B" w:rsidP="001F2B73">
            <w:pPr>
              <w:spacing w:after="0" w:line="240" w:lineRule="atLeast"/>
              <w:rPr>
                <w:rFonts w:ascii="Times New Roman" w:eastAsia="Arial Unicode MS" w:hAnsi="Times New Roman" w:cs="Times New Roman"/>
                <w:sz w:val="24"/>
                <w:szCs w:val="24"/>
                <w:u w:color="000000"/>
              </w:rPr>
            </w:pPr>
          </w:p>
        </w:tc>
        <w:tc>
          <w:tcPr>
            <w:tcW w:w="1584" w:type="dxa"/>
            <w:shd w:val="clear" w:color="auto" w:fill="auto"/>
          </w:tcPr>
          <w:p w:rsidR="00A8377B" w:rsidRPr="00D1570F" w:rsidRDefault="001F2B73" w:rsidP="001F2B7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rPr>
              <w:t>31.12.2019</w:t>
            </w:r>
          </w:p>
        </w:tc>
        <w:tc>
          <w:tcPr>
            <w:tcW w:w="1701" w:type="dxa"/>
            <w:shd w:val="clear" w:color="auto" w:fill="auto"/>
          </w:tcPr>
          <w:p w:rsidR="00A8377B" w:rsidRPr="00D1570F" w:rsidRDefault="00CD5FFF" w:rsidP="00CB7185">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A8377B" w:rsidRPr="00D1570F" w:rsidRDefault="00E15763" w:rsidP="001F2B73">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Отчет в Минздрав России</w:t>
            </w:r>
          </w:p>
        </w:tc>
        <w:tc>
          <w:tcPr>
            <w:tcW w:w="1632" w:type="dxa"/>
            <w:shd w:val="clear" w:color="auto" w:fill="auto"/>
          </w:tcPr>
          <w:p w:rsidR="00A8377B" w:rsidRPr="00D1570F" w:rsidRDefault="00E15763" w:rsidP="00CC5632">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1F2B73" w:rsidRPr="00D1570F" w:rsidTr="001F2B73">
        <w:trPr>
          <w:trHeight w:val="136"/>
        </w:trPr>
        <w:tc>
          <w:tcPr>
            <w:tcW w:w="716" w:type="dxa"/>
            <w:shd w:val="clear" w:color="auto" w:fill="auto"/>
          </w:tcPr>
          <w:p w:rsidR="001F2B73" w:rsidRPr="00D1570F" w:rsidRDefault="001F2B73"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8</w:t>
            </w:r>
          </w:p>
        </w:tc>
        <w:tc>
          <w:tcPr>
            <w:tcW w:w="5015" w:type="dxa"/>
            <w:shd w:val="clear" w:color="auto" w:fill="auto"/>
          </w:tcPr>
          <w:p w:rsidR="001F2B73" w:rsidRPr="00D1570F" w:rsidRDefault="001F2B73" w:rsidP="001F2B7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Результат</w:t>
            </w:r>
          </w:p>
          <w:p w:rsidR="00A60614" w:rsidRPr="00D1570F" w:rsidRDefault="001F2B73" w:rsidP="00A60614">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w:t>
            </w:r>
            <w:r w:rsidR="00A60614" w:rsidRPr="00D1570F">
              <w:rPr>
                <w:rFonts w:ascii="Times New Roman" w:hAnsi="Times New Roman" w:cs="Times New Roman"/>
                <w:sz w:val="24"/>
                <w:szCs w:val="24"/>
              </w:rPr>
              <w:t xml:space="preserve">Развитие материально-технической базы детских больниц/корпусов  </w:t>
            </w:r>
          </w:p>
          <w:p w:rsidR="001F2B73" w:rsidRPr="00D1570F" w:rsidRDefault="001F2B73" w:rsidP="001F2B73">
            <w:pPr>
              <w:autoSpaceDE w:val="0"/>
              <w:autoSpaceDN w:val="0"/>
              <w:adjustRightInd w:val="0"/>
              <w:spacing w:after="0" w:line="240" w:lineRule="auto"/>
              <w:rPr>
                <w:rFonts w:ascii="Times New Roman" w:hAnsi="Times New Roman" w:cs="Times New Roman"/>
                <w:sz w:val="24"/>
                <w:szCs w:val="24"/>
              </w:rPr>
            </w:pPr>
          </w:p>
        </w:tc>
        <w:tc>
          <w:tcPr>
            <w:tcW w:w="1360" w:type="dxa"/>
            <w:shd w:val="clear" w:color="auto" w:fill="auto"/>
          </w:tcPr>
          <w:p w:rsidR="001F2B73" w:rsidRPr="00D1570F" w:rsidRDefault="001F2B73" w:rsidP="001F2B73">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01.01.2019</w:t>
            </w:r>
          </w:p>
        </w:tc>
        <w:tc>
          <w:tcPr>
            <w:tcW w:w="1584" w:type="dxa"/>
            <w:shd w:val="clear" w:color="auto" w:fill="auto"/>
          </w:tcPr>
          <w:p w:rsidR="001F2B73" w:rsidRPr="00D1570F" w:rsidRDefault="001F2B73" w:rsidP="001F2B73">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31.12.</w:t>
            </w:r>
            <w:r w:rsidR="00A60614" w:rsidRPr="00D1570F">
              <w:rPr>
                <w:rFonts w:ascii="Times New Roman" w:hAnsi="Times New Roman" w:cs="Times New Roman"/>
                <w:sz w:val="24"/>
                <w:szCs w:val="24"/>
              </w:rPr>
              <w:t>2019</w:t>
            </w:r>
          </w:p>
        </w:tc>
        <w:tc>
          <w:tcPr>
            <w:tcW w:w="1701" w:type="dxa"/>
            <w:shd w:val="clear" w:color="auto" w:fill="auto"/>
          </w:tcPr>
          <w:p w:rsidR="001F2B73" w:rsidRPr="00D1570F" w:rsidRDefault="00CD5FFF" w:rsidP="00CB7185">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1F2B73" w:rsidRPr="00D1570F" w:rsidRDefault="00544360" w:rsidP="00544360">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 xml:space="preserve">Повышено качество и доступность специализированной, в том числе высокотехнологичной медицинской помощи </w:t>
            </w:r>
            <w:r w:rsidRPr="00D1570F">
              <w:rPr>
                <w:rFonts w:ascii="Times New Roman" w:eastAsia="Arial Unicode MS" w:hAnsi="Times New Roman" w:cs="Times New Roman"/>
                <w:bCs/>
                <w:sz w:val="24"/>
                <w:szCs w:val="24"/>
              </w:rPr>
              <w:lastRenderedPageBreak/>
              <w:t>детям в стационарных условиях. Снижены показатели смертности детского населения. Татарстан</w:t>
            </w:r>
          </w:p>
        </w:tc>
        <w:tc>
          <w:tcPr>
            <w:tcW w:w="1632" w:type="dxa"/>
            <w:shd w:val="clear" w:color="auto" w:fill="auto"/>
          </w:tcPr>
          <w:p w:rsidR="001F2B73" w:rsidRPr="00D1570F" w:rsidRDefault="00544360" w:rsidP="00CC5632">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lastRenderedPageBreak/>
              <w:t>(ПС)</w:t>
            </w:r>
          </w:p>
        </w:tc>
      </w:tr>
      <w:tr w:rsidR="00544360" w:rsidRPr="00D1570F" w:rsidTr="001F2B73">
        <w:trPr>
          <w:trHeight w:val="136"/>
        </w:trPr>
        <w:tc>
          <w:tcPr>
            <w:tcW w:w="716" w:type="dxa"/>
            <w:shd w:val="clear" w:color="auto" w:fill="auto"/>
          </w:tcPr>
          <w:p w:rsidR="00544360" w:rsidRPr="00D1570F" w:rsidRDefault="00544360"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lastRenderedPageBreak/>
              <w:t>8.1.</w:t>
            </w:r>
          </w:p>
        </w:tc>
        <w:tc>
          <w:tcPr>
            <w:tcW w:w="5015" w:type="dxa"/>
            <w:shd w:val="clear" w:color="auto" w:fill="auto"/>
          </w:tcPr>
          <w:p w:rsidR="00544360" w:rsidRPr="00D1570F" w:rsidRDefault="00544360" w:rsidP="001F2B7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Мероприятие</w:t>
            </w:r>
          </w:p>
          <w:p w:rsidR="00544360" w:rsidRPr="00D1570F" w:rsidRDefault="00544360" w:rsidP="00A60614">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Проведение капитальных и текущих  ремонтов в детских больницах/ детских отделениях</w:t>
            </w:r>
          </w:p>
        </w:tc>
        <w:tc>
          <w:tcPr>
            <w:tcW w:w="1360" w:type="dxa"/>
            <w:shd w:val="clear" w:color="auto" w:fill="auto"/>
          </w:tcPr>
          <w:p w:rsidR="00544360" w:rsidRPr="00D1570F" w:rsidRDefault="00544360" w:rsidP="00012D08">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01.01.2019</w:t>
            </w:r>
          </w:p>
        </w:tc>
        <w:tc>
          <w:tcPr>
            <w:tcW w:w="1584" w:type="dxa"/>
            <w:shd w:val="clear" w:color="auto" w:fill="auto"/>
          </w:tcPr>
          <w:p w:rsidR="00544360" w:rsidRPr="00D1570F" w:rsidRDefault="00544360" w:rsidP="00012D08">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31.12.2019</w:t>
            </w:r>
          </w:p>
        </w:tc>
        <w:tc>
          <w:tcPr>
            <w:tcW w:w="1701" w:type="dxa"/>
            <w:shd w:val="clear" w:color="auto" w:fill="auto"/>
          </w:tcPr>
          <w:p w:rsidR="00544360" w:rsidRPr="00D1570F" w:rsidRDefault="00544360" w:rsidP="00CB7185">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544360" w:rsidRPr="00D1570F" w:rsidRDefault="00544360" w:rsidP="001F2B73">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Улучшение материально-технической базы детских больниц/детских отделений Республики Региональная программа</w:t>
            </w:r>
          </w:p>
          <w:p w:rsidR="00544360" w:rsidRPr="00D1570F" w:rsidRDefault="00544360" w:rsidP="001F2B73">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Отчет о проведении ремонта</w:t>
            </w:r>
          </w:p>
        </w:tc>
        <w:tc>
          <w:tcPr>
            <w:tcW w:w="1632" w:type="dxa"/>
            <w:shd w:val="clear" w:color="auto" w:fill="auto"/>
          </w:tcPr>
          <w:p w:rsidR="00544360" w:rsidRPr="00D1570F" w:rsidRDefault="00544360" w:rsidP="00CC5632">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t>(РНП)</w:t>
            </w:r>
          </w:p>
        </w:tc>
      </w:tr>
      <w:tr w:rsidR="00544360" w:rsidRPr="00D1570F" w:rsidTr="001F2B73">
        <w:trPr>
          <w:trHeight w:val="136"/>
        </w:trPr>
        <w:tc>
          <w:tcPr>
            <w:tcW w:w="716" w:type="dxa"/>
            <w:shd w:val="clear" w:color="auto" w:fill="auto"/>
          </w:tcPr>
          <w:p w:rsidR="00544360" w:rsidRPr="00D1570F" w:rsidRDefault="00544360"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8.1.1.</w:t>
            </w:r>
          </w:p>
        </w:tc>
        <w:tc>
          <w:tcPr>
            <w:tcW w:w="5015" w:type="dxa"/>
            <w:shd w:val="clear" w:color="auto" w:fill="auto"/>
          </w:tcPr>
          <w:p w:rsidR="00544360" w:rsidRPr="00D1570F" w:rsidRDefault="00544360" w:rsidP="00A60614">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Контрольная точка</w:t>
            </w:r>
          </w:p>
          <w:p w:rsidR="00544360" w:rsidRPr="00D1570F" w:rsidRDefault="00544360" w:rsidP="00A60614">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Проведение капитальный ремонт в 5 детских больницах/ детских отделениях</w:t>
            </w:r>
          </w:p>
        </w:tc>
        <w:tc>
          <w:tcPr>
            <w:tcW w:w="1360" w:type="dxa"/>
            <w:shd w:val="clear" w:color="auto" w:fill="auto"/>
          </w:tcPr>
          <w:p w:rsidR="00544360" w:rsidRPr="00D1570F" w:rsidRDefault="00544360" w:rsidP="001F2B73">
            <w:pPr>
              <w:spacing w:after="0" w:line="240" w:lineRule="atLeast"/>
              <w:rPr>
                <w:rFonts w:ascii="Times New Roman" w:eastAsia="Arial Unicode MS" w:hAnsi="Times New Roman" w:cs="Times New Roman"/>
                <w:sz w:val="24"/>
                <w:szCs w:val="24"/>
                <w:u w:color="000000"/>
              </w:rPr>
            </w:pPr>
          </w:p>
        </w:tc>
        <w:tc>
          <w:tcPr>
            <w:tcW w:w="1584" w:type="dxa"/>
            <w:shd w:val="clear" w:color="auto" w:fill="auto"/>
          </w:tcPr>
          <w:p w:rsidR="00544360" w:rsidRPr="00D1570F" w:rsidRDefault="00544360" w:rsidP="001F2B73">
            <w:pPr>
              <w:spacing w:after="0" w:line="240" w:lineRule="atLeast"/>
              <w:rPr>
                <w:rFonts w:ascii="Times New Roman" w:eastAsia="Arial Unicode MS" w:hAnsi="Times New Roman" w:cs="Times New Roman"/>
                <w:sz w:val="24"/>
                <w:szCs w:val="24"/>
                <w:u w:color="000000"/>
              </w:rPr>
            </w:pPr>
            <w:r w:rsidRPr="00D1570F">
              <w:rPr>
                <w:rFonts w:ascii="Times New Roman" w:hAnsi="Times New Roman" w:cs="Times New Roman"/>
                <w:sz w:val="24"/>
                <w:szCs w:val="24"/>
              </w:rPr>
              <w:t>31.12.2019</w:t>
            </w:r>
          </w:p>
        </w:tc>
        <w:tc>
          <w:tcPr>
            <w:tcW w:w="1701" w:type="dxa"/>
            <w:shd w:val="clear" w:color="auto" w:fill="auto"/>
          </w:tcPr>
          <w:p w:rsidR="00544360" w:rsidRPr="00D1570F" w:rsidRDefault="00544360" w:rsidP="00CB7185">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544360" w:rsidRPr="00D1570F" w:rsidRDefault="00544360" w:rsidP="001F2B73">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Региональная программа</w:t>
            </w:r>
          </w:p>
          <w:p w:rsidR="00544360" w:rsidRPr="00D1570F" w:rsidRDefault="00544360" w:rsidP="001F2B73">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Отчет о проведении ремонта</w:t>
            </w:r>
          </w:p>
        </w:tc>
        <w:tc>
          <w:tcPr>
            <w:tcW w:w="1632" w:type="dxa"/>
            <w:shd w:val="clear" w:color="auto" w:fill="auto"/>
          </w:tcPr>
          <w:p w:rsidR="00544360" w:rsidRPr="00D1570F" w:rsidRDefault="00544360" w:rsidP="00CC5632">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544360" w:rsidRPr="00D1570F" w:rsidTr="001F2B73">
        <w:trPr>
          <w:trHeight w:val="136"/>
        </w:trPr>
        <w:tc>
          <w:tcPr>
            <w:tcW w:w="716" w:type="dxa"/>
            <w:shd w:val="clear" w:color="auto" w:fill="auto"/>
          </w:tcPr>
          <w:p w:rsidR="00544360" w:rsidRPr="00D1570F" w:rsidRDefault="00544360" w:rsidP="000D6B21">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9</w:t>
            </w:r>
          </w:p>
        </w:tc>
        <w:tc>
          <w:tcPr>
            <w:tcW w:w="5015" w:type="dxa"/>
            <w:shd w:val="clear" w:color="auto" w:fill="auto"/>
          </w:tcPr>
          <w:p w:rsidR="00544360" w:rsidRPr="00D1570F" w:rsidRDefault="00544360" w:rsidP="000D6B21">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Результат</w:t>
            </w:r>
          </w:p>
          <w:p w:rsidR="00544360" w:rsidRPr="00D1570F" w:rsidRDefault="00544360" w:rsidP="000D6B21">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*Проведение    капитального ремонта в учреждениях родовспоможения</w:t>
            </w:r>
          </w:p>
          <w:p w:rsidR="00544360" w:rsidRPr="00D1570F" w:rsidRDefault="00544360" w:rsidP="000D6B21">
            <w:pPr>
              <w:autoSpaceDE w:val="0"/>
              <w:autoSpaceDN w:val="0"/>
              <w:adjustRightInd w:val="0"/>
              <w:spacing w:after="0" w:line="240" w:lineRule="auto"/>
              <w:rPr>
                <w:rFonts w:ascii="Times New Roman" w:hAnsi="Times New Roman" w:cs="Times New Roman"/>
                <w:sz w:val="24"/>
                <w:szCs w:val="24"/>
              </w:rPr>
            </w:pPr>
          </w:p>
        </w:tc>
        <w:tc>
          <w:tcPr>
            <w:tcW w:w="1360" w:type="dxa"/>
            <w:shd w:val="clear" w:color="auto" w:fill="auto"/>
          </w:tcPr>
          <w:p w:rsidR="00544360" w:rsidRPr="00D1570F" w:rsidRDefault="00544360" w:rsidP="000D6B21">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01.01.2019</w:t>
            </w:r>
          </w:p>
        </w:tc>
        <w:tc>
          <w:tcPr>
            <w:tcW w:w="1584" w:type="dxa"/>
            <w:shd w:val="clear" w:color="auto" w:fill="auto"/>
          </w:tcPr>
          <w:p w:rsidR="00544360" w:rsidRPr="00D1570F" w:rsidRDefault="00544360" w:rsidP="000D6B21">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31.12.2019</w:t>
            </w:r>
          </w:p>
        </w:tc>
        <w:tc>
          <w:tcPr>
            <w:tcW w:w="1701" w:type="dxa"/>
            <w:shd w:val="clear" w:color="auto" w:fill="auto"/>
          </w:tcPr>
          <w:p w:rsidR="00544360" w:rsidRPr="00D1570F" w:rsidRDefault="00544360" w:rsidP="00CB7185">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544360" w:rsidRPr="00D1570F" w:rsidRDefault="00544360" w:rsidP="001F2B73">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Повышение доступности и качества оказания медицинской помощи женщинам в период беременности</w:t>
            </w:r>
          </w:p>
        </w:tc>
        <w:tc>
          <w:tcPr>
            <w:tcW w:w="1632" w:type="dxa"/>
            <w:shd w:val="clear" w:color="auto" w:fill="auto"/>
          </w:tcPr>
          <w:p w:rsidR="00544360" w:rsidRPr="00D1570F" w:rsidRDefault="007147D0" w:rsidP="00CC5632">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(ПС)</w:t>
            </w:r>
          </w:p>
        </w:tc>
      </w:tr>
      <w:tr w:rsidR="00544360" w:rsidRPr="00D1570F" w:rsidTr="001F2B73">
        <w:trPr>
          <w:trHeight w:val="136"/>
        </w:trPr>
        <w:tc>
          <w:tcPr>
            <w:tcW w:w="716" w:type="dxa"/>
            <w:shd w:val="clear" w:color="auto" w:fill="auto"/>
          </w:tcPr>
          <w:p w:rsidR="00544360" w:rsidRPr="00D1570F" w:rsidRDefault="00544360"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9.1.</w:t>
            </w:r>
          </w:p>
        </w:tc>
        <w:tc>
          <w:tcPr>
            <w:tcW w:w="5015" w:type="dxa"/>
            <w:shd w:val="clear" w:color="auto" w:fill="auto"/>
          </w:tcPr>
          <w:p w:rsidR="00544360" w:rsidRPr="00D1570F" w:rsidRDefault="00544360" w:rsidP="00A60614">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Мероприятие</w:t>
            </w:r>
          </w:p>
          <w:p w:rsidR="00544360" w:rsidRPr="00D1570F" w:rsidRDefault="00544360" w:rsidP="00A60614">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Проведение капитального ремонта в учреждениях родовспоможения</w:t>
            </w:r>
          </w:p>
        </w:tc>
        <w:tc>
          <w:tcPr>
            <w:tcW w:w="1360" w:type="dxa"/>
            <w:shd w:val="clear" w:color="auto" w:fill="auto"/>
          </w:tcPr>
          <w:p w:rsidR="00544360" w:rsidRPr="00D1570F" w:rsidRDefault="00544360" w:rsidP="00012D08">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01.01.2019</w:t>
            </w:r>
          </w:p>
        </w:tc>
        <w:tc>
          <w:tcPr>
            <w:tcW w:w="1584" w:type="dxa"/>
            <w:shd w:val="clear" w:color="auto" w:fill="auto"/>
          </w:tcPr>
          <w:p w:rsidR="00544360" w:rsidRPr="00D1570F" w:rsidRDefault="00544360" w:rsidP="00012D08">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31.12.2019</w:t>
            </w:r>
          </w:p>
        </w:tc>
        <w:tc>
          <w:tcPr>
            <w:tcW w:w="1701" w:type="dxa"/>
            <w:shd w:val="clear" w:color="auto" w:fill="auto"/>
          </w:tcPr>
          <w:p w:rsidR="00544360" w:rsidRPr="00D1570F" w:rsidRDefault="00544360" w:rsidP="00CB7185">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544360" w:rsidRPr="00D1570F" w:rsidRDefault="00544360" w:rsidP="00544360">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Региональная программа</w:t>
            </w:r>
          </w:p>
          <w:p w:rsidR="00544360" w:rsidRPr="00D1570F" w:rsidRDefault="00544360" w:rsidP="00544360">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Отчет о проведении ремонта</w:t>
            </w:r>
          </w:p>
        </w:tc>
        <w:tc>
          <w:tcPr>
            <w:tcW w:w="1632" w:type="dxa"/>
            <w:shd w:val="clear" w:color="auto" w:fill="auto"/>
          </w:tcPr>
          <w:p w:rsidR="00544360" w:rsidRPr="00D1570F" w:rsidRDefault="007147D0" w:rsidP="00CC5632">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t>(РНП)</w:t>
            </w:r>
          </w:p>
        </w:tc>
      </w:tr>
      <w:tr w:rsidR="00544360" w:rsidRPr="00D1570F" w:rsidTr="001F2B73">
        <w:trPr>
          <w:trHeight w:val="136"/>
        </w:trPr>
        <w:tc>
          <w:tcPr>
            <w:tcW w:w="716" w:type="dxa"/>
            <w:shd w:val="clear" w:color="auto" w:fill="auto"/>
          </w:tcPr>
          <w:p w:rsidR="00544360" w:rsidRPr="00D1570F" w:rsidRDefault="00544360"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9.1.1.</w:t>
            </w:r>
          </w:p>
        </w:tc>
        <w:tc>
          <w:tcPr>
            <w:tcW w:w="5015" w:type="dxa"/>
            <w:shd w:val="clear" w:color="auto" w:fill="auto"/>
          </w:tcPr>
          <w:p w:rsidR="00544360" w:rsidRPr="00D1570F" w:rsidRDefault="00544360" w:rsidP="00A60614">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Контрольная точка</w:t>
            </w:r>
          </w:p>
          <w:p w:rsidR="00544360" w:rsidRPr="00D1570F" w:rsidRDefault="00544360" w:rsidP="00A60614">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Проведен капитальный ремонт учреждений родовспоможения, их 1 группы -3, 2 группы - 3</w:t>
            </w:r>
          </w:p>
        </w:tc>
        <w:tc>
          <w:tcPr>
            <w:tcW w:w="1360" w:type="dxa"/>
            <w:shd w:val="clear" w:color="auto" w:fill="auto"/>
          </w:tcPr>
          <w:p w:rsidR="00544360" w:rsidRPr="00D1570F" w:rsidRDefault="00544360" w:rsidP="001F2B73">
            <w:pPr>
              <w:spacing w:after="0" w:line="240" w:lineRule="atLeast"/>
              <w:rPr>
                <w:rFonts w:ascii="Times New Roman" w:eastAsia="Arial Unicode MS" w:hAnsi="Times New Roman" w:cs="Times New Roman"/>
                <w:sz w:val="24"/>
                <w:szCs w:val="24"/>
                <w:u w:color="000000"/>
              </w:rPr>
            </w:pPr>
          </w:p>
        </w:tc>
        <w:tc>
          <w:tcPr>
            <w:tcW w:w="1584" w:type="dxa"/>
            <w:shd w:val="clear" w:color="auto" w:fill="auto"/>
          </w:tcPr>
          <w:p w:rsidR="00544360" w:rsidRPr="00D1570F" w:rsidRDefault="00544360" w:rsidP="001F2B73">
            <w:pPr>
              <w:spacing w:after="0" w:line="240" w:lineRule="atLeast"/>
              <w:rPr>
                <w:rFonts w:ascii="Times New Roman" w:eastAsia="Arial Unicode MS" w:hAnsi="Times New Roman" w:cs="Times New Roman"/>
                <w:sz w:val="24"/>
                <w:szCs w:val="24"/>
                <w:u w:color="000000"/>
              </w:rPr>
            </w:pPr>
            <w:r w:rsidRPr="00D1570F">
              <w:rPr>
                <w:rFonts w:ascii="Times New Roman" w:hAnsi="Times New Roman" w:cs="Times New Roman"/>
                <w:sz w:val="24"/>
                <w:szCs w:val="24"/>
              </w:rPr>
              <w:t>31.12.2019</w:t>
            </w:r>
          </w:p>
        </w:tc>
        <w:tc>
          <w:tcPr>
            <w:tcW w:w="1701" w:type="dxa"/>
            <w:shd w:val="clear" w:color="auto" w:fill="auto"/>
          </w:tcPr>
          <w:p w:rsidR="00544360" w:rsidRPr="00D1570F" w:rsidRDefault="00544360" w:rsidP="00CB7185">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544360" w:rsidRPr="00D1570F" w:rsidRDefault="00544360" w:rsidP="00544360">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Региональная программа</w:t>
            </w:r>
          </w:p>
          <w:p w:rsidR="00544360" w:rsidRPr="00D1570F" w:rsidRDefault="00544360" w:rsidP="00544360">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Отчет о проведении ремонта</w:t>
            </w:r>
          </w:p>
        </w:tc>
        <w:tc>
          <w:tcPr>
            <w:tcW w:w="1632" w:type="dxa"/>
            <w:shd w:val="clear" w:color="auto" w:fill="auto"/>
          </w:tcPr>
          <w:p w:rsidR="00544360" w:rsidRPr="00D1570F" w:rsidRDefault="007147D0" w:rsidP="00CC5632">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544360" w:rsidRPr="00D1570F" w:rsidTr="001F2B73">
        <w:trPr>
          <w:trHeight w:val="136"/>
        </w:trPr>
        <w:tc>
          <w:tcPr>
            <w:tcW w:w="716" w:type="dxa"/>
            <w:shd w:val="clear" w:color="auto" w:fill="auto"/>
          </w:tcPr>
          <w:p w:rsidR="00544360" w:rsidRPr="00D1570F" w:rsidRDefault="00544360" w:rsidP="000D6B21">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10.</w:t>
            </w:r>
          </w:p>
        </w:tc>
        <w:tc>
          <w:tcPr>
            <w:tcW w:w="5015" w:type="dxa"/>
            <w:shd w:val="clear" w:color="auto" w:fill="auto"/>
          </w:tcPr>
          <w:p w:rsidR="00544360" w:rsidRPr="00D1570F" w:rsidRDefault="00544360" w:rsidP="000D6B21">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Результат</w:t>
            </w:r>
          </w:p>
          <w:p w:rsidR="00544360" w:rsidRPr="00D1570F" w:rsidRDefault="00544360" w:rsidP="000D6B21">
            <w:pPr>
              <w:spacing w:after="0" w:line="240" w:lineRule="auto"/>
              <w:rPr>
                <w:rFonts w:ascii="Times New Roman" w:eastAsia="Arial Unicode MS" w:hAnsi="Times New Roman" w:cs="Times New Roman"/>
                <w:bCs/>
                <w:sz w:val="24"/>
                <w:szCs w:val="24"/>
                <w:u w:color="000000"/>
              </w:rPr>
            </w:pPr>
            <w:r w:rsidRPr="00D1570F">
              <w:rPr>
                <w:rFonts w:ascii="Times New Roman" w:eastAsia="Calibri" w:hAnsi="Times New Roman" w:cs="Times New Roman"/>
                <w:sz w:val="24"/>
                <w:szCs w:val="24"/>
              </w:rPr>
              <w:t xml:space="preserve">В рамках выполнения государственного задания на дополнительное профессиональное </w:t>
            </w:r>
            <w:r w:rsidRPr="00D1570F">
              <w:rPr>
                <w:rFonts w:ascii="Times New Roman" w:eastAsia="Calibri" w:hAnsi="Times New Roman" w:cs="Times New Roman"/>
                <w:sz w:val="24"/>
                <w:szCs w:val="24"/>
              </w:rPr>
              <w:lastRenderedPageBreak/>
              <w:t xml:space="preserve">образование в </w:t>
            </w:r>
            <w:proofErr w:type="spellStart"/>
            <w:r w:rsidRPr="00D1570F">
              <w:rPr>
                <w:rFonts w:ascii="Times New Roman" w:eastAsia="Calibri" w:hAnsi="Times New Roman" w:cs="Times New Roman"/>
                <w:sz w:val="24"/>
                <w:szCs w:val="24"/>
              </w:rPr>
              <w:t>симуляционном</w:t>
            </w:r>
            <w:proofErr w:type="spellEnd"/>
            <w:r w:rsidRPr="00D1570F">
              <w:rPr>
                <w:rFonts w:ascii="Times New Roman" w:eastAsia="Calibri" w:hAnsi="Times New Roman" w:cs="Times New Roman"/>
                <w:sz w:val="24"/>
                <w:szCs w:val="24"/>
              </w:rPr>
              <w:t xml:space="preserve">  центре обучено не менее 46 специалистов в области </w:t>
            </w:r>
            <w:proofErr w:type="spellStart"/>
            <w:r w:rsidRPr="00D1570F">
              <w:rPr>
                <w:rFonts w:ascii="Times New Roman" w:eastAsia="Calibri" w:hAnsi="Times New Roman" w:cs="Times New Roman"/>
                <w:sz w:val="24"/>
                <w:szCs w:val="24"/>
              </w:rPr>
              <w:t>перинатологии</w:t>
            </w:r>
            <w:proofErr w:type="spellEnd"/>
            <w:r w:rsidRPr="00D1570F">
              <w:rPr>
                <w:rFonts w:ascii="Times New Roman" w:eastAsia="Calibri" w:hAnsi="Times New Roman" w:cs="Times New Roman"/>
                <w:sz w:val="24"/>
                <w:szCs w:val="24"/>
              </w:rPr>
              <w:t>, неонатологии и педиатрии.</w:t>
            </w:r>
          </w:p>
        </w:tc>
        <w:tc>
          <w:tcPr>
            <w:tcW w:w="1360" w:type="dxa"/>
            <w:shd w:val="clear" w:color="auto" w:fill="auto"/>
          </w:tcPr>
          <w:p w:rsidR="00544360" w:rsidRPr="00D1570F" w:rsidRDefault="00544360"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lastRenderedPageBreak/>
              <w:t>01.01.2020</w:t>
            </w:r>
          </w:p>
        </w:tc>
        <w:tc>
          <w:tcPr>
            <w:tcW w:w="1584" w:type="dxa"/>
            <w:shd w:val="clear" w:color="auto" w:fill="auto"/>
          </w:tcPr>
          <w:p w:rsidR="00544360" w:rsidRPr="00D1570F" w:rsidRDefault="00544360"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31.12.2020</w:t>
            </w:r>
          </w:p>
        </w:tc>
        <w:tc>
          <w:tcPr>
            <w:tcW w:w="1701" w:type="dxa"/>
            <w:shd w:val="clear" w:color="auto" w:fill="auto"/>
          </w:tcPr>
          <w:p w:rsidR="00544360" w:rsidRPr="00D1570F" w:rsidRDefault="00544360" w:rsidP="000D6B21">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 xml:space="preserve">Министерство здравоохранения Республики </w:t>
            </w:r>
            <w:r w:rsidRPr="00D1570F">
              <w:rPr>
                <w:rFonts w:ascii="Times New Roman" w:hAnsi="Times New Roman" w:cs="Times New Roman"/>
                <w:sz w:val="24"/>
                <w:szCs w:val="24"/>
              </w:rPr>
              <w:lastRenderedPageBreak/>
              <w:t>Татарстан</w:t>
            </w:r>
          </w:p>
        </w:tc>
        <w:tc>
          <w:tcPr>
            <w:tcW w:w="2618" w:type="dxa"/>
            <w:shd w:val="clear" w:color="auto" w:fill="auto"/>
          </w:tcPr>
          <w:p w:rsidR="00544360" w:rsidRPr="00D1570F" w:rsidRDefault="00544360" w:rsidP="000D6B21">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lastRenderedPageBreak/>
              <w:t xml:space="preserve">Повышение уровня профессиональных навыков и </w:t>
            </w:r>
            <w:r w:rsidRPr="00D1570F">
              <w:rPr>
                <w:rFonts w:ascii="Times New Roman" w:eastAsia="Arial Unicode MS" w:hAnsi="Times New Roman" w:cs="Times New Roman"/>
                <w:bCs/>
                <w:sz w:val="24"/>
                <w:szCs w:val="24"/>
                <w:u w:color="000000"/>
              </w:rPr>
              <w:lastRenderedPageBreak/>
              <w:t>квалификации</w:t>
            </w:r>
            <w:r w:rsidRPr="00D1570F">
              <w:rPr>
                <w:rFonts w:ascii="Times New Roman" w:eastAsia="Calibri" w:hAnsi="Times New Roman" w:cs="Times New Roman"/>
                <w:sz w:val="24"/>
                <w:szCs w:val="24"/>
              </w:rPr>
              <w:t xml:space="preserve"> медицинских работников в области </w:t>
            </w:r>
            <w:proofErr w:type="spellStart"/>
            <w:r w:rsidRPr="00D1570F">
              <w:rPr>
                <w:rFonts w:ascii="Times New Roman" w:eastAsia="Calibri" w:hAnsi="Times New Roman" w:cs="Times New Roman"/>
                <w:sz w:val="24"/>
                <w:szCs w:val="24"/>
              </w:rPr>
              <w:t>перинатологии</w:t>
            </w:r>
            <w:proofErr w:type="spellEnd"/>
            <w:r w:rsidRPr="00D1570F">
              <w:rPr>
                <w:rFonts w:ascii="Times New Roman" w:eastAsia="Calibri" w:hAnsi="Times New Roman" w:cs="Times New Roman"/>
                <w:sz w:val="24"/>
                <w:szCs w:val="24"/>
              </w:rPr>
              <w:t>, неонатологии и педиатрии</w:t>
            </w:r>
          </w:p>
        </w:tc>
        <w:tc>
          <w:tcPr>
            <w:tcW w:w="1632" w:type="dxa"/>
            <w:shd w:val="clear" w:color="auto" w:fill="auto"/>
          </w:tcPr>
          <w:p w:rsidR="00544360" w:rsidRPr="00D1570F" w:rsidRDefault="00544360" w:rsidP="000D6B21">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lastRenderedPageBreak/>
              <w:t>(ПС)</w:t>
            </w:r>
          </w:p>
        </w:tc>
      </w:tr>
      <w:tr w:rsidR="00544360" w:rsidRPr="00D1570F" w:rsidTr="001F2B73">
        <w:trPr>
          <w:trHeight w:val="136"/>
        </w:trPr>
        <w:tc>
          <w:tcPr>
            <w:tcW w:w="716" w:type="dxa"/>
            <w:shd w:val="clear" w:color="auto" w:fill="auto"/>
          </w:tcPr>
          <w:p w:rsidR="00544360" w:rsidRPr="00D1570F" w:rsidRDefault="00544360" w:rsidP="000D6B21">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lastRenderedPageBreak/>
              <w:t>10.1.</w:t>
            </w:r>
          </w:p>
        </w:tc>
        <w:tc>
          <w:tcPr>
            <w:tcW w:w="5015" w:type="dxa"/>
            <w:shd w:val="clear" w:color="auto" w:fill="auto"/>
          </w:tcPr>
          <w:p w:rsidR="00544360" w:rsidRPr="00D1570F" w:rsidRDefault="00544360" w:rsidP="000D6B21">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Мероприятие</w:t>
            </w:r>
          </w:p>
          <w:p w:rsidR="00544360" w:rsidRPr="00D1570F" w:rsidRDefault="00544360" w:rsidP="000D6B21">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Обучение</w:t>
            </w:r>
            <w:r w:rsidRPr="00D1570F">
              <w:rPr>
                <w:rFonts w:ascii="Times New Roman" w:hAnsi="Times New Roman" w:cs="Times New Roman"/>
                <w:sz w:val="24"/>
                <w:szCs w:val="24"/>
              </w:rPr>
              <w:t xml:space="preserve"> </w:t>
            </w:r>
            <w:r w:rsidRPr="00D1570F">
              <w:rPr>
                <w:rFonts w:ascii="Times New Roman" w:eastAsia="Arial Unicode MS" w:hAnsi="Times New Roman" w:cs="Times New Roman"/>
                <w:bCs/>
                <w:sz w:val="24"/>
                <w:szCs w:val="24"/>
                <w:u w:color="000000"/>
              </w:rPr>
              <w:t xml:space="preserve">специалистов в области </w:t>
            </w:r>
            <w:proofErr w:type="spellStart"/>
            <w:r w:rsidRPr="00D1570F">
              <w:rPr>
                <w:rFonts w:ascii="Times New Roman" w:eastAsia="Arial Unicode MS" w:hAnsi="Times New Roman" w:cs="Times New Roman"/>
                <w:bCs/>
                <w:sz w:val="24"/>
                <w:szCs w:val="24"/>
                <w:u w:color="000000"/>
              </w:rPr>
              <w:t>перинатологии</w:t>
            </w:r>
            <w:proofErr w:type="spellEnd"/>
            <w:r w:rsidRPr="00D1570F">
              <w:rPr>
                <w:rFonts w:ascii="Times New Roman" w:eastAsia="Arial Unicode MS" w:hAnsi="Times New Roman" w:cs="Times New Roman"/>
                <w:bCs/>
                <w:sz w:val="24"/>
                <w:szCs w:val="24"/>
                <w:u w:color="000000"/>
              </w:rPr>
              <w:t xml:space="preserve">, неонатологии и педиатрии в </w:t>
            </w:r>
            <w:proofErr w:type="spellStart"/>
            <w:r w:rsidRPr="00D1570F">
              <w:rPr>
                <w:rFonts w:ascii="Times New Roman" w:eastAsia="Arial Unicode MS" w:hAnsi="Times New Roman" w:cs="Times New Roman"/>
                <w:bCs/>
                <w:sz w:val="24"/>
                <w:szCs w:val="24"/>
                <w:u w:color="000000"/>
              </w:rPr>
              <w:t>симуляционных</w:t>
            </w:r>
            <w:proofErr w:type="spellEnd"/>
            <w:r w:rsidRPr="00D1570F">
              <w:rPr>
                <w:rFonts w:ascii="Times New Roman" w:eastAsia="Arial Unicode MS" w:hAnsi="Times New Roman" w:cs="Times New Roman"/>
                <w:bCs/>
                <w:sz w:val="24"/>
                <w:szCs w:val="24"/>
                <w:u w:color="000000"/>
              </w:rPr>
              <w:t xml:space="preserve"> центрах</w:t>
            </w:r>
          </w:p>
          <w:p w:rsidR="00544360" w:rsidRPr="00D1570F" w:rsidRDefault="00544360" w:rsidP="000D6B21">
            <w:pPr>
              <w:spacing w:after="0" w:line="240" w:lineRule="auto"/>
              <w:rPr>
                <w:rFonts w:ascii="Times New Roman" w:eastAsia="Arial Unicode MS" w:hAnsi="Times New Roman" w:cs="Times New Roman"/>
                <w:bCs/>
                <w:sz w:val="24"/>
                <w:szCs w:val="24"/>
                <w:u w:color="000000"/>
              </w:rPr>
            </w:pPr>
          </w:p>
        </w:tc>
        <w:tc>
          <w:tcPr>
            <w:tcW w:w="1360" w:type="dxa"/>
            <w:shd w:val="clear" w:color="auto" w:fill="auto"/>
          </w:tcPr>
          <w:p w:rsidR="00544360" w:rsidRPr="00D1570F" w:rsidRDefault="00544360"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01.01.2020</w:t>
            </w:r>
          </w:p>
        </w:tc>
        <w:tc>
          <w:tcPr>
            <w:tcW w:w="1584" w:type="dxa"/>
            <w:shd w:val="clear" w:color="auto" w:fill="auto"/>
          </w:tcPr>
          <w:p w:rsidR="00544360" w:rsidRPr="00D1570F" w:rsidRDefault="00544360"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31.12.2020</w:t>
            </w:r>
          </w:p>
        </w:tc>
        <w:tc>
          <w:tcPr>
            <w:tcW w:w="1701" w:type="dxa"/>
            <w:shd w:val="clear" w:color="auto" w:fill="auto"/>
          </w:tcPr>
          <w:p w:rsidR="00544360" w:rsidRPr="00D1570F" w:rsidRDefault="00544360" w:rsidP="000D6B21">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Министерство здравоохранения Республики Татарстан</w:t>
            </w:r>
          </w:p>
        </w:tc>
        <w:tc>
          <w:tcPr>
            <w:tcW w:w="2618" w:type="dxa"/>
            <w:shd w:val="clear" w:color="auto" w:fill="auto"/>
          </w:tcPr>
          <w:p w:rsidR="00544360" w:rsidRPr="00D1570F" w:rsidRDefault="00544360" w:rsidP="000D6B21">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Повышение уровня профессиональных навыков и квалификации</w:t>
            </w:r>
            <w:r w:rsidRPr="00D1570F">
              <w:rPr>
                <w:rFonts w:ascii="Times New Roman" w:eastAsia="Calibri" w:hAnsi="Times New Roman" w:cs="Times New Roman"/>
                <w:sz w:val="24"/>
                <w:szCs w:val="24"/>
              </w:rPr>
              <w:t xml:space="preserve"> медицинских работников в области </w:t>
            </w:r>
            <w:proofErr w:type="spellStart"/>
            <w:r w:rsidRPr="00D1570F">
              <w:rPr>
                <w:rFonts w:ascii="Times New Roman" w:eastAsia="Calibri" w:hAnsi="Times New Roman" w:cs="Times New Roman"/>
                <w:sz w:val="24"/>
                <w:szCs w:val="24"/>
              </w:rPr>
              <w:t>перинатологии</w:t>
            </w:r>
            <w:proofErr w:type="spellEnd"/>
            <w:r w:rsidRPr="00D1570F">
              <w:rPr>
                <w:rFonts w:ascii="Times New Roman" w:eastAsia="Calibri" w:hAnsi="Times New Roman" w:cs="Times New Roman"/>
                <w:sz w:val="24"/>
                <w:szCs w:val="24"/>
              </w:rPr>
              <w:t>, неонатологии и педиатрии</w:t>
            </w:r>
          </w:p>
        </w:tc>
        <w:tc>
          <w:tcPr>
            <w:tcW w:w="1632" w:type="dxa"/>
            <w:shd w:val="clear" w:color="auto" w:fill="auto"/>
          </w:tcPr>
          <w:p w:rsidR="00544360" w:rsidRPr="00D1570F" w:rsidRDefault="00544360" w:rsidP="000D6B21">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t>(РНП)</w:t>
            </w:r>
          </w:p>
        </w:tc>
      </w:tr>
      <w:tr w:rsidR="00544360" w:rsidRPr="00D1570F" w:rsidTr="001F2B73">
        <w:trPr>
          <w:trHeight w:val="136"/>
        </w:trPr>
        <w:tc>
          <w:tcPr>
            <w:tcW w:w="716" w:type="dxa"/>
            <w:shd w:val="clear" w:color="auto" w:fill="auto"/>
          </w:tcPr>
          <w:p w:rsidR="00544360" w:rsidRPr="00D1570F" w:rsidRDefault="00544360" w:rsidP="000D6B21">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10.1.1</w:t>
            </w:r>
          </w:p>
        </w:tc>
        <w:tc>
          <w:tcPr>
            <w:tcW w:w="5015" w:type="dxa"/>
            <w:shd w:val="clear" w:color="auto" w:fill="auto"/>
          </w:tcPr>
          <w:p w:rsidR="00544360" w:rsidRPr="00D1570F" w:rsidRDefault="00544360" w:rsidP="000D6B21">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Контрольная точка</w:t>
            </w:r>
          </w:p>
          <w:p w:rsidR="00544360" w:rsidRPr="00D1570F" w:rsidRDefault="00544360" w:rsidP="000D6B21">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 xml:space="preserve">В </w:t>
            </w:r>
            <w:proofErr w:type="spellStart"/>
            <w:r w:rsidRPr="00D1570F">
              <w:rPr>
                <w:rFonts w:ascii="Times New Roman" w:eastAsia="Arial Unicode MS" w:hAnsi="Times New Roman" w:cs="Times New Roman"/>
                <w:bCs/>
                <w:sz w:val="24"/>
                <w:szCs w:val="24"/>
                <w:u w:color="000000"/>
              </w:rPr>
              <w:t>симуляционном</w:t>
            </w:r>
            <w:proofErr w:type="spellEnd"/>
            <w:r w:rsidRPr="00D1570F">
              <w:rPr>
                <w:rFonts w:ascii="Times New Roman" w:eastAsia="Arial Unicode MS" w:hAnsi="Times New Roman" w:cs="Times New Roman"/>
                <w:bCs/>
                <w:sz w:val="24"/>
                <w:szCs w:val="24"/>
                <w:u w:color="000000"/>
              </w:rPr>
              <w:t xml:space="preserve"> центре обучено не менее 46 специалистов </w:t>
            </w:r>
            <w:r w:rsidRPr="00D1570F">
              <w:rPr>
                <w:rFonts w:ascii="Times New Roman" w:eastAsia="Calibri" w:hAnsi="Times New Roman" w:cs="Times New Roman"/>
                <w:sz w:val="24"/>
                <w:szCs w:val="24"/>
              </w:rPr>
              <w:t xml:space="preserve">в области </w:t>
            </w:r>
            <w:proofErr w:type="spellStart"/>
            <w:r w:rsidRPr="00D1570F">
              <w:rPr>
                <w:rFonts w:ascii="Times New Roman" w:eastAsia="Calibri" w:hAnsi="Times New Roman" w:cs="Times New Roman"/>
                <w:sz w:val="24"/>
                <w:szCs w:val="24"/>
              </w:rPr>
              <w:t>перинатологии</w:t>
            </w:r>
            <w:proofErr w:type="spellEnd"/>
            <w:r w:rsidRPr="00D1570F">
              <w:rPr>
                <w:rFonts w:ascii="Times New Roman" w:eastAsia="Calibri" w:hAnsi="Times New Roman" w:cs="Times New Roman"/>
                <w:sz w:val="24"/>
                <w:szCs w:val="24"/>
              </w:rPr>
              <w:t>, неонатологии и педиатрии</w:t>
            </w:r>
          </w:p>
        </w:tc>
        <w:tc>
          <w:tcPr>
            <w:tcW w:w="1360" w:type="dxa"/>
            <w:shd w:val="clear" w:color="auto" w:fill="auto"/>
          </w:tcPr>
          <w:p w:rsidR="00544360" w:rsidRPr="00D1570F" w:rsidRDefault="00544360" w:rsidP="000D6B21">
            <w:pPr>
              <w:spacing w:after="0" w:line="240" w:lineRule="atLeast"/>
              <w:rPr>
                <w:rFonts w:ascii="Times New Roman" w:eastAsia="Arial Unicode MS" w:hAnsi="Times New Roman" w:cs="Times New Roman"/>
                <w:sz w:val="24"/>
                <w:szCs w:val="24"/>
                <w:u w:color="000000"/>
              </w:rPr>
            </w:pPr>
          </w:p>
        </w:tc>
        <w:tc>
          <w:tcPr>
            <w:tcW w:w="1584" w:type="dxa"/>
            <w:shd w:val="clear" w:color="auto" w:fill="auto"/>
          </w:tcPr>
          <w:p w:rsidR="00544360" w:rsidRPr="00D1570F" w:rsidRDefault="00544360"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31.12.2020</w:t>
            </w:r>
          </w:p>
        </w:tc>
        <w:tc>
          <w:tcPr>
            <w:tcW w:w="1701" w:type="dxa"/>
            <w:shd w:val="clear" w:color="auto" w:fill="auto"/>
          </w:tcPr>
          <w:p w:rsidR="00544360" w:rsidRPr="00D1570F" w:rsidRDefault="00544360" w:rsidP="000D6B21">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Министерство здравоохранения Республики Татарстан</w:t>
            </w:r>
          </w:p>
        </w:tc>
        <w:tc>
          <w:tcPr>
            <w:tcW w:w="2618" w:type="dxa"/>
            <w:shd w:val="clear" w:color="auto" w:fill="auto"/>
          </w:tcPr>
          <w:p w:rsidR="00544360" w:rsidRPr="00D1570F" w:rsidRDefault="00544360" w:rsidP="000D6B21">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Региональная программа</w:t>
            </w:r>
          </w:p>
          <w:p w:rsidR="00544360" w:rsidRPr="00D1570F" w:rsidRDefault="00544360" w:rsidP="000D6B21">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Отчет Министерства здравоохранения РТ</w:t>
            </w:r>
          </w:p>
        </w:tc>
        <w:tc>
          <w:tcPr>
            <w:tcW w:w="1632" w:type="dxa"/>
            <w:shd w:val="clear" w:color="auto" w:fill="auto"/>
          </w:tcPr>
          <w:p w:rsidR="00544360" w:rsidRPr="00D1570F" w:rsidRDefault="00544360" w:rsidP="000D6B21">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544360" w:rsidRPr="00D1570F" w:rsidTr="001F2B73">
        <w:trPr>
          <w:trHeight w:val="136"/>
        </w:trPr>
        <w:tc>
          <w:tcPr>
            <w:tcW w:w="716" w:type="dxa"/>
            <w:shd w:val="clear" w:color="auto" w:fill="auto"/>
          </w:tcPr>
          <w:p w:rsidR="00544360" w:rsidRPr="00D1570F" w:rsidRDefault="00544360" w:rsidP="000D6B21">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11.</w:t>
            </w:r>
          </w:p>
        </w:tc>
        <w:tc>
          <w:tcPr>
            <w:tcW w:w="5015" w:type="dxa"/>
            <w:shd w:val="clear" w:color="auto" w:fill="auto"/>
          </w:tcPr>
          <w:p w:rsidR="00544360" w:rsidRPr="00D1570F" w:rsidRDefault="00544360" w:rsidP="000D6B21">
            <w:pPr>
              <w:spacing w:after="0" w:line="240" w:lineRule="atLeast"/>
              <w:rPr>
                <w:rFonts w:ascii="Times New Roman" w:eastAsia="Arial Unicode MS" w:hAnsi="Times New Roman" w:cs="Times New Roman"/>
                <w:bCs/>
                <w:color w:val="000000"/>
                <w:sz w:val="24"/>
                <w:szCs w:val="24"/>
                <w:u w:color="000000"/>
              </w:rPr>
            </w:pPr>
            <w:r w:rsidRPr="00D1570F">
              <w:rPr>
                <w:rFonts w:ascii="Times New Roman" w:eastAsia="Arial Unicode MS" w:hAnsi="Times New Roman" w:cs="Times New Roman"/>
                <w:bCs/>
                <w:color w:val="000000"/>
                <w:sz w:val="24"/>
                <w:szCs w:val="24"/>
                <w:u w:color="000000"/>
              </w:rPr>
              <w:t>Результат</w:t>
            </w:r>
          </w:p>
          <w:p w:rsidR="00544360" w:rsidRPr="00D1570F" w:rsidRDefault="00544360" w:rsidP="000D6B21">
            <w:pPr>
              <w:spacing w:after="0" w:line="240" w:lineRule="atLeast"/>
              <w:rPr>
                <w:rFonts w:ascii="Times New Roman" w:eastAsia="Arial Unicode MS" w:hAnsi="Times New Roman" w:cs="Times New Roman"/>
                <w:bCs/>
                <w:color w:val="000000"/>
                <w:sz w:val="24"/>
                <w:szCs w:val="24"/>
                <w:u w:color="000000"/>
              </w:rPr>
            </w:pPr>
            <w:r w:rsidRPr="00D1570F">
              <w:rPr>
                <w:rFonts w:ascii="Times New Roman" w:eastAsia="Arial Unicode MS" w:hAnsi="Times New Roman" w:cs="Times New Roman"/>
                <w:bCs/>
                <w:color w:val="000000"/>
                <w:sz w:val="24"/>
                <w:szCs w:val="24"/>
                <w:u w:color="000000"/>
              </w:rPr>
              <w:t>Не менее  48 (95 %) детских поликлиник/детских поликлинических отделений медицинских организаций дооснащены медицинскими изделиями в количестве144 единицы  в соответствии с требованиями приказа  Минздрава  России от 7 марта 2018 г. № 92н</w:t>
            </w:r>
          </w:p>
          <w:p w:rsidR="00544360" w:rsidRPr="00D1570F" w:rsidRDefault="00544360" w:rsidP="000D6B21">
            <w:pPr>
              <w:spacing w:after="0" w:line="240" w:lineRule="auto"/>
              <w:rPr>
                <w:rFonts w:ascii="Times New Roman" w:eastAsia="Arial Unicode MS" w:hAnsi="Times New Roman" w:cs="Times New Roman"/>
                <w:bCs/>
                <w:sz w:val="24"/>
                <w:szCs w:val="24"/>
                <w:u w:color="000000"/>
              </w:rPr>
            </w:pPr>
            <w:r w:rsidRPr="00D1570F">
              <w:rPr>
                <w:rFonts w:ascii="Times New Roman" w:eastAsia="Calibri" w:hAnsi="Times New Roman" w:cs="Times New Roman"/>
                <w:sz w:val="24"/>
                <w:szCs w:val="24"/>
              </w:rPr>
              <w:t>«Об утверждении Положения об организации оказания первичной медико-санитарной помощи детям»</w:t>
            </w:r>
          </w:p>
        </w:tc>
        <w:tc>
          <w:tcPr>
            <w:tcW w:w="1360" w:type="dxa"/>
            <w:shd w:val="clear" w:color="auto" w:fill="auto"/>
          </w:tcPr>
          <w:p w:rsidR="00544360" w:rsidRPr="00D1570F" w:rsidRDefault="00544360"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01.01.2020</w:t>
            </w:r>
          </w:p>
        </w:tc>
        <w:tc>
          <w:tcPr>
            <w:tcW w:w="1584" w:type="dxa"/>
            <w:shd w:val="clear" w:color="auto" w:fill="auto"/>
          </w:tcPr>
          <w:p w:rsidR="00544360" w:rsidRPr="00D1570F" w:rsidRDefault="00544360"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31.12.2020</w:t>
            </w:r>
          </w:p>
        </w:tc>
        <w:tc>
          <w:tcPr>
            <w:tcW w:w="1701" w:type="dxa"/>
            <w:shd w:val="clear" w:color="auto" w:fill="auto"/>
          </w:tcPr>
          <w:p w:rsidR="00544360" w:rsidRPr="00D1570F" w:rsidRDefault="00544360" w:rsidP="000D6B21">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 xml:space="preserve">Министерство здравоохранения Республики Татарстан </w:t>
            </w:r>
          </w:p>
        </w:tc>
        <w:tc>
          <w:tcPr>
            <w:tcW w:w="2618" w:type="dxa"/>
            <w:shd w:val="clear" w:color="auto" w:fill="auto"/>
          </w:tcPr>
          <w:p w:rsidR="00544360" w:rsidRPr="00D1570F" w:rsidRDefault="00544360" w:rsidP="000D6B21">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 xml:space="preserve">Региональная программа </w:t>
            </w:r>
          </w:p>
          <w:p w:rsidR="00544360" w:rsidRPr="00D1570F" w:rsidRDefault="00544360" w:rsidP="000D6B21">
            <w:pPr>
              <w:spacing w:after="0" w:line="240" w:lineRule="auto"/>
              <w:rPr>
                <w:rFonts w:ascii="Times New Roman" w:eastAsia="Arial Unicode MS" w:hAnsi="Times New Roman" w:cs="Times New Roman"/>
                <w:bCs/>
                <w:sz w:val="24"/>
                <w:szCs w:val="24"/>
                <w:u w:color="000000"/>
              </w:rPr>
            </w:pPr>
          </w:p>
          <w:p w:rsidR="00544360" w:rsidRPr="00D1570F" w:rsidRDefault="00544360" w:rsidP="000D6B21">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color w:val="000000"/>
                <w:sz w:val="24"/>
                <w:szCs w:val="24"/>
                <w:u w:color="000000"/>
              </w:rPr>
              <w:t>Повышена доступность и качество медицинской помощи детям на амбулаторном этапе</w:t>
            </w:r>
          </w:p>
        </w:tc>
        <w:tc>
          <w:tcPr>
            <w:tcW w:w="1632" w:type="dxa"/>
            <w:shd w:val="clear" w:color="auto" w:fill="auto"/>
          </w:tcPr>
          <w:p w:rsidR="00544360" w:rsidRPr="00D1570F" w:rsidRDefault="007147D0" w:rsidP="00CC5632">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(ПС)</w:t>
            </w:r>
          </w:p>
        </w:tc>
      </w:tr>
      <w:tr w:rsidR="00544360" w:rsidRPr="00D1570F" w:rsidTr="000D6B21">
        <w:trPr>
          <w:trHeight w:val="136"/>
        </w:trPr>
        <w:tc>
          <w:tcPr>
            <w:tcW w:w="716" w:type="dxa"/>
            <w:shd w:val="clear" w:color="auto" w:fill="auto"/>
          </w:tcPr>
          <w:p w:rsidR="00544360" w:rsidRPr="00D1570F" w:rsidRDefault="00544360" w:rsidP="000D6B21">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11.1</w:t>
            </w:r>
          </w:p>
        </w:tc>
        <w:tc>
          <w:tcPr>
            <w:tcW w:w="5015" w:type="dxa"/>
            <w:shd w:val="clear" w:color="auto" w:fill="auto"/>
            <w:vAlign w:val="center"/>
          </w:tcPr>
          <w:p w:rsidR="00544360" w:rsidRPr="00D1570F" w:rsidRDefault="00544360" w:rsidP="000D6B21">
            <w:pPr>
              <w:spacing w:after="0" w:line="240" w:lineRule="auto"/>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Мероприятие</w:t>
            </w:r>
          </w:p>
          <w:p w:rsidR="00544360" w:rsidRPr="00D1570F" w:rsidRDefault="00544360" w:rsidP="000D6B21">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lastRenderedPageBreak/>
              <w:t xml:space="preserve">Осуществление Минздравом России заключения соглашений с </w:t>
            </w:r>
            <w:r w:rsidRPr="00D1570F">
              <w:rPr>
                <w:rFonts w:ascii="Times New Roman" w:eastAsia="Arial Unicode MS" w:hAnsi="Times New Roman" w:cs="Times New Roman"/>
                <w:bCs/>
                <w:sz w:val="24"/>
                <w:szCs w:val="24"/>
              </w:rPr>
              <w:t xml:space="preserve"> Республикой Татарстан о предоставлении субсидии на </w:t>
            </w:r>
            <w:proofErr w:type="spellStart"/>
            <w:r w:rsidRPr="00D1570F">
              <w:rPr>
                <w:rFonts w:ascii="Times New Roman" w:eastAsia="Arial Unicode MS" w:hAnsi="Times New Roman" w:cs="Times New Roman"/>
                <w:bCs/>
                <w:sz w:val="24"/>
                <w:szCs w:val="24"/>
              </w:rPr>
              <w:t>софинансирование</w:t>
            </w:r>
            <w:proofErr w:type="spellEnd"/>
            <w:r w:rsidRPr="00D1570F">
              <w:rPr>
                <w:rFonts w:ascii="Times New Roman" w:eastAsia="Arial Unicode MS" w:hAnsi="Times New Roman" w:cs="Times New Roman"/>
                <w:bCs/>
                <w:sz w:val="24"/>
                <w:szCs w:val="24"/>
              </w:rPr>
              <w:t xml:space="preserve"> расходных обязательств Республики Татарстан</w:t>
            </w:r>
            <w:r w:rsidRPr="00D1570F">
              <w:rPr>
                <w:rFonts w:ascii="Times New Roman" w:hAnsi="Times New Roman" w:cs="Times New Roman"/>
                <w:sz w:val="24"/>
                <w:szCs w:val="24"/>
              </w:rPr>
              <w:t>, связанных с реализацией государственной программы</w:t>
            </w:r>
            <w:proofErr w:type="gramStart"/>
            <w:r w:rsidRPr="00D1570F">
              <w:rPr>
                <w:rFonts w:ascii="Times New Roman" w:hAnsi="Times New Roman" w:cs="Times New Roman"/>
                <w:sz w:val="24"/>
                <w:szCs w:val="24"/>
              </w:rPr>
              <w:t xml:space="preserve"> ,</w:t>
            </w:r>
            <w:proofErr w:type="gramEnd"/>
            <w:r w:rsidRPr="00D1570F">
              <w:rPr>
                <w:rFonts w:ascii="Times New Roman" w:hAnsi="Times New Roman" w:cs="Times New Roman"/>
                <w:sz w:val="24"/>
                <w:szCs w:val="24"/>
              </w:rPr>
              <w:t xml:space="preserve"> содержащей мероприятия по развитию материально-технической базы детских поликлиник и детских поликлинических отделений медицинских организаций, </w:t>
            </w:r>
            <w:r w:rsidRPr="00D1570F">
              <w:rPr>
                <w:rFonts w:ascii="Times New Roman" w:eastAsia="Arial Unicode MS" w:hAnsi="Times New Roman" w:cs="Times New Roman"/>
                <w:bCs/>
                <w:color w:val="000000"/>
                <w:sz w:val="24"/>
                <w:szCs w:val="24"/>
                <w:u w:color="000000"/>
              </w:rPr>
              <w:t xml:space="preserve"> </w:t>
            </w:r>
            <w:r w:rsidRPr="00D1570F">
              <w:rPr>
                <w:rFonts w:ascii="Times New Roman" w:eastAsia="Arial Unicode MS" w:hAnsi="Times New Roman" w:cs="Times New Roman"/>
                <w:bCs/>
                <w:sz w:val="24"/>
                <w:szCs w:val="24"/>
              </w:rPr>
              <w:t>на основании постановления Правительства Российской Федерации</w:t>
            </w:r>
            <w:r w:rsidRPr="00D1570F">
              <w:rPr>
                <w:rFonts w:ascii="Times New Roman" w:hAnsi="Times New Roman" w:cs="Times New Roman"/>
                <w:sz w:val="24"/>
                <w:szCs w:val="24"/>
              </w:rPr>
              <w:t xml:space="preserve">. о выделении бюджетных ассигнований Минздраву России на предоставление субсидий бюджету Республики Татарстан для </w:t>
            </w:r>
            <w:proofErr w:type="spellStart"/>
            <w:r w:rsidRPr="00D1570F">
              <w:rPr>
                <w:rFonts w:ascii="Times New Roman" w:hAnsi="Times New Roman" w:cs="Times New Roman"/>
                <w:sz w:val="24"/>
                <w:szCs w:val="24"/>
              </w:rPr>
              <w:t>софинансирования</w:t>
            </w:r>
            <w:proofErr w:type="spellEnd"/>
            <w:r w:rsidRPr="00D1570F">
              <w:rPr>
                <w:rFonts w:ascii="Times New Roman" w:hAnsi="Times New Roman" w:cs="Times New Roman"/>
                <w:sz w:val="24"/>
                <w:szCs w:val="24"/>
              </w:rPr>
              <w:t xml:space="preserve"> расходных обязательств по развитию материально-технической базы детских поликлиник и детских поликлинических отделений медицинских организаций </w:t>
            </w:r>
          </w:p>
        </w:tc>
        <w:tc>
          <w:tcPr>
            <w:tcW w:w="1360" w:type="dxa"/>
            <w:shd w:val="clear" w:color="auto" w:fill="auto"/>
          </w:tcPr>
          <w:p w:rsidR="00544360" w:rsidRPr="00D1570F" w:rsidRDefault="00544360"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lastRenderedPageBreak/>
              <w:t>01.01.2020</w:t>
            </w:r>
          </w:p>
        </w:tc>
        <w:tc>
          <w:tcPr>
            <w:tcW w:w="1584" w:type="dxa"/>
            <w:shd w:val="clear" w:color="auto" w:fill="auto"/>
          </w:tcPr>
          <w:p w:rsidR="00544360" w:rsidRPr="00D1570F" w:rsidRDefault="00544360"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15.02.2020</w:t>
            </w:r>
          </w:p>
        </w:tc>
        <w:tc>
          <w:tcPr>
            <w:tcW w:w="1701" w:type="dxa"/>
            <w:shd w:val="clear" w:color="auto" w:fill="auto"/>
          </w:tcPr>
          <w:p w:rsidR="00544360" w:rsidRPr="00D1570F" w:rsidRDefault="00544360" w:rsidP="000D6B21">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 xml:space="preserve">Министерство </w:t>
            </w:r>
            <w:r w:rsidRPr="00D1570F">
              <w:rPr>
                <w:rFonts w:ascii="Times New Roman" w:hAnsi="Times New Roman" w:cs="Times New Roman"/>
                <w:sz w:val="24"/>
                <w:szCs w:val="24"/>
              </w:rPr>
              <w:lastRenderedPageBreak/>
              <w:t>здравоохранения Российской Федерации; Министерство здравоохранения Республики Татарстан</w:t>
            </w:r>
          </w:p>
          <w:p w:rsidR="00544360" w:rsidRPr="00D1570F" w:rsidRDefault="00544360" w:rsidP="000D6B21">
            <w:pPr>
              <w:spacing w:after="0" w:line="240" w:lineRule="auto"/>
              <w:rPr>
                <w:rFonts w:ascii="Times New Roman" w:hAnsi="Times New Roman" w:cs="Times New Roman"/>
                <w:sz w:val="24"/>
                <w:szCs w:val="24"/>
              </w:rPr>
            </w:pPr>
          </w:p>
        </w:tc>
        <w:tc>
          <w:tcPr>
            <w:tcW w:w="2618" w:type="dxa"/>
            <w:shd w:val="clear" w:color="auto" w:fill="auto"/>
          </w:tcPr>
          <w:p w:rsidR="00544360" w:rsidRPr="00D1570F" w:rsidRDefault="00544360" w:rsidP="000D6B21">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lastRenderedPageBreak/>
              <w:t xml:space="preserve">Подготовлены </w:t>
            </w:r>
            <w:r w:rsidRPr="00D1570F">
              <w:rPr>
                <w:rFonts w:ascii="Times New Roman" w:eastAsia="Arial Unicode MS" w:hAnsi="Times New Roman" w:cs="Times New Roman"/>
                <w:bCs/>
                <w:sz w:val="24"/>
                <w:szCs w:val="24"/>
                <w:u w:color="000000"/>
              </w:rPr>
              <w:lastRenderedPageBreak/>
              <w:t>соглашения между Минздравом России и Правительством Республики Татарстан</w:t>
            </w:r>
          </w:p>
          <w:p w:rsidR="00544360" w:rsidRPr="00D1570F" w:rsidRDefault="00544360" w:rsidP="000D6B21">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u w:color="000000"/>
              </w:rPr>
              <w:t xml:space="preserve"> для </w:t>
            </w:r>
            <w:proofErr w:type="spellStart"/>
            <w:r w:rsidRPr="00D1570F">
              <w:rPr>
                <w:rFonts w:ascii="Times New Roman" w:eastAsia="Arial Unicode MS" w:hAnsi="Times New Roman" w:cs="Times New Roman"/>
                <w:bCs/>
                <w:sz w:val="24"/>
                <w:szCs w:val="24"/>
                <w:u w:color="000000"/>
              </w:rPr>
              <w:t>софинансирования</w:t>
            </w:r>
            <w:proofErr w:type="spellEnd"/>
            <w:r w:rsidRPr="00D1570F">
              <w:rPr>
                <w:rFonts w:ascii="Times New Roman" w:eastAsia="Arial Unicode MS" w:hAnsi="Times New Roman" w:cs="Times New Roman"/>
                <w:bCs/>
                <w:sz w:val="24"/>
                <w:szCs w:val="24"/>
                <w:u w:color="000000"/>
              </w:rPr>
              <w:t xml:space="preserve"> расходных обязательств Республики Татарстан с реализацией государственной программы  республики, содержащей мероприятия по развитию материально-технической базы детских поликлиник и детских поликлинических отделений медицинских организаций</w:t>
            </w:r>
          </w:p>
        </w:tc>
        <w:tc>
          <w:tcPr>
            <w:tcW w:w="1632" w:type="dxa"/>
            <w:shd w:val="clear" w:color="auto" w:fill="auto"/>
          </w:tcPr>
          <w:p w:rsidR="00544360" w:rsidRPr="00D1570F" w:rsidRDefault="007147D0" w:rsidP="00CC5632">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lastRenderedPageBreak/>
              <w:t>(РНП)</w:t>
            </w:r>
          </w:p>
        </w:tc>
      </w:tr>
      <w:tr w:rsidR="00544360" w:rsidRPr="00D1570F" w:rsidTr="001F2B73">
        <w:trPr>
          <w:trHeight w:val="136"/>
        </w:trPr>
        <w:tc>
          <w:tcPr>
            <w:tcW w:w="716" w:type="dxa"/>
            <w:shd w:val="clear" w:color="auto" w:fill="auto"/>
          </w:tcPr>
          <w:p w:rsidR="00544360" w:rsidRPr="00D1570F" w:rsidRDefault="00544360" w:rsidP="000D6B21">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lastRenderedPageBreak/>
              <w:t>11.1.1</w:t>
            </w:r>
          </w:p>
        </w:tc>
        <w:tc>
          <w:tcPr>
            <w:tcW w:w="5015" w:type="dxa"/>
            <w:shd w:val="clear" w:color="auto" w:fill="auto"/>
          </w:tcPr>
          <w:p w:rsidR="00544360" w:rsidRPr="00D1570F" w:rsidRDefault="00544360" w:rsidP="000D6B21">
            <w:pPr>
              <w:spacing w:after="0" w:line="240" w:lineRule="auto"/>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Контрольная точка</w:t>
            </w:r>
          </w:p>
          <w:p w:rsidR="00544360" w:rsidRPr="00D1570F" w:rsidRDefault="00544360" w:rsidP="000D6B21">
            <w:pPr>
              <w:spacing w:after="0" w:line="240" w:lineRule="auto"/>
              <w:jc w:val="both"/>
              <w:rPr>
                <w:rFonts w:ascii="Times New Roman" w:hAnsi="Times New Roman" w:cs="Times New Roman"/>
                <w:b/>
                <w:sz w:val="24"/>
                <w:szCs w:val="24"/>
              </w:rPr>
            </w:pPr>
            <w:r w:rsidRPr="00D1570F">
              <w:rPr>
                <w:rFonts w:ascii="Times New Roman" w:eastAsia="Arial Unicode MS" w:hAnsi="Times New Roman" w:cs="Times New Roman"/>
                <w:bCs/>
                <w:sz w:val="24"/>
                <w:szCs w:val="24"/>
              </w:rPr>
              <w:t xml:space="preserve">Заключены соглашения с Республикой Татарстан о предоставлении субсидии на </w:t>
            </w:r>
            <w:proofErr w:type="spellStart"/>
            <w:r w:rsidRPr="00D1570F">
              <w:rPr>
                <w:rFonts w:ascii="Times New Roman" w:eastAsia="Arial Unicode MS" w:hAnsi="Times New Roman" w:cs="Times New Roman"/>
                <w:bCs/>
                <w:sz w:val="24"/>
                <w:szCs w:val="24"/>
              </w:rPr>
              <w:t>софинансирование</w:t>
            </w:r>
            <w:proofErr w:type="spellEnd"/>
            <w:r w:rsidRPr="00D1570F">
              <w:rPr>
                <w:rFonts w:ascii="Times New Roman" w:eastAsia="Arial Unicode MS" w:hAnsi="Times New Roman" w:cs="Times New Roman"/>
                <w:bCs/>
                <w:sz w:val="24"/>
                <w:szCs w:val="24"/>
              </w:rPr>
              <w:t xml:space="preserve"> расходных обязательств субъектов </w:t>
            </w:r>
            <w:r w:rsidRPr="00D1570F">
              <w:rPr>
                <w:rFonts w:ascii="Times New Roman" w:hAnsi="Times New Roman" w:cs="Times New Roman"/>
                <w:sz w:val="24"/>
                <w:szCs w:val="24"/>
              </w:rPr>
              <w:t>Российской Федерации, связанных с реализацией государственных программ  субъектов Российской Федерации, содержащих мероприятия по развитию материально-технической базы</w:t>
            </w:r>
            <w:r w:rsidRPr="00D1570F">
              <w:rPr>
                <w:rFonts w:ascii="Times New Roman" w:eastAsia="Arial Unicode MS" w:hAnsi="Times New Roman" w:cs="Times New Roman"/>
                <w:bCs/>
                <w:color w:val="000000"/>
                <w:sz w:val="24"/>
                <w:szCs w:val="24"/>
                <w:u w:color="000000"/>
              </w:rPr>
              <w:t xml:space="preserve"> детских поликлиник/детских поликлинических отделений медицинских организаций медицинскими изделиями</w:t>
            </w:r>
          </w:p>
        </w:tc>
        <w:tc>
          <w:tcPr>
            <w:tcW w:w="1360" w:type="dxa"/>
            <w:shd w:val="clear" w:color="auto" w:fill="auto"/>
          </w:tcPr>
          <w:p w:rsidR="00544360" w:rsidRPr="00D1570F" w:rsidRDefault="00544360" w:rsidP="000D6B21">
            <w:pPr>
              <w:spacing w:after="0" w:line="240" w:lineRule="atLeast"/>
              <w:rPr>
                <w:rFonts w:ascii="Times New Roman" w:eastAsia="Arial Unicode MS" w:hAnsi="Times New Roman" w:cs="Times New Roman"/>
                <w:sz w:val="24"/>
                <w:szCs w:val="24"/>
              </w:rPr>
            </w:pPr>
          </w:p>
        </w:tc>
        <w:tc>
          <w:tcPr>
            <w:tcW w:w="1584" w:type="dxa"/>
            <w:shd w:val="clear" w:color="auto" w:fill="auto"/>
          </w:tcPr>
          <w:p w:rsidR="00544360" w:rsidRPr="00D1570F" w:rsidRDefault="00544360" w:rsidP="000D6B21">
            <w:pPr>
              <w:spacing w:after="0" w:line="240" w:lineRule="atLeast"/>
              <w:rPr>
                <w:rFonts w:ascii="Times New Roman" w:eastAsia="Arial Unicode MS" w:hAnsi="Times New Roman" w:cs="Times New Roman"/>
                <w:sz w:val="24"/>
                <w:szCs w:val="24"/>
              </w:rPr>
            </w:pPr>
            <w:r w:rsidRPr="00D1570F">
              <w:rPr>
                <w:rFonts w:ascii="Times New Roman" w:eastAsia="Arial Unicode MS" w:hAnsi="Times New Roman" w:cs="Times New Roman"/>
                <w:sz w:val="24"/>
                <w:szCs w:val="24"/>
              </w:rPr>
              <w:t>15.02.2020</w:t>
            </w:r>
          </w:p>
        </w:tc>
        <w:tc>
          <w:tcPr>
            <w:tcW w:w="1701" w:type="dxa"/>
            <w:shd w:val="clear" w:color="auto" w:fill="auto"/>
          </w:tcPr>
          <w:p w:rsidR="00544360" w:rsidRPr="00D1570F" w:rsidRDefault="00544360" w:rsidP="000D6B21">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России</w:t>
            </w:r>
          </w:p>
          <w:p w:rsidR="00544360" w:rsidRPr="00D1570F" w:rsidRDefault="00544360" w:rsidP="000D6B21">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Татарстана</w:t>
            </w:r>
          </w:p>
        </w:tc>
        <w:tc>
          <w:tcPr>
            <w:tcW w:w="2618" w:type="dxa"/>
            <w:shd w:val="clear" w:color="auto" w:fill="auto"/>
          </w:tcPr>
          <w:p w:rsidR="00544360" w:rsidRPr="00D1570F" w:rsidRDefault="00544360" w:rsidP="000D6B21">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Отчет в Минздрав России</w:t>
            </w:r>
          </w:p>
        </w:tc>
        <w:tc>
          <w:tcPr>
            <w:tcW w:w="1632" w:type="dxa"/>
            <w:shd w:val="clear" w:color="auto" w:fill="auto"/>
          </w:tcPr>
          <w:p w:rsidR="00544360" w:rsidRPr="00D1570F" w:rsidRDefault="007147D0" w:rsidP="00CC5632">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544360" w:rsidRPr="00D1570F" w:rsidTr="001F2B73">
        <w:trPr>
          <w:trHeight w:val="136"/>
        </w:trPr>
        <w:tc>
          <w:tcPr>
            <w:tcW w:w="716" w:type="dxa"/>
            <w:shd w:val="clear" w:color="auto" w:fill="auto"/>
          </w:tcPr>
          <w:p w:rsidR="00544360" w:rsidRPr="00D1570F" w:rsidRDefault="00544360" w:rsidP="000D6B21">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11.2.</w:t>
            </w:r>
          </w:p>
        </w:tc>
        <w:tc>
          <w:tcPr>
            <w:tcW w:w="5015" w:type="dxa"/>
            <w:shd w:val="clear" w:color="auto" w:fill="auto"/>
          </w:tcPr>
          <w:p w:rsidR="00544360" w:rsidRPr="00D1570F" w:rsidRDefault="00544360" w:rsidP="000D6B21">
            <w:pPr>
              <w:spacing w:after="0" w:line="240" w:lineRule="auto"/>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Мероприятие</w:t>
            </w:r>
          </w:p>
          <w:p w:rsidR="00544360" w:rsidRPr="00D1570F" w:rsidRDefault="00544360" w:rsidP="000D6B21">
            <w:pPr>
              <w:spacing w:after="0" w:line="240" w:lineRule="atLeast"/>
              <w:rPr>
                <w:rFonts w:ascii="Times New Roman" w:eastAsia="Arial Unicode MS" w:hAnsi="Times New Roman" w:cs="Times New Roman"/>
                <w:bCs/>
                <w:color w:val="000000"/>
                <w:sz w:val="24"/>
                <w:szCs w:val="24"/>
                <w:u w:color="000000"/>
              </w:rPr>
            </w:pPr>
            <w:r w:rsidRPr="00D1570F">
              <w:rPr>
                <w:rFonts w:ascii="Times New Roman" w:eastAsia="Arial Unicode MS" w:hAnsi="Times New Roman" w:cs="Times New Roman"/>
                <w:bCs/>
                <w:sz w:val="24"/>
                <w:szCs w:val="24"/>
              </w:rPr>
              <w:lastRenderedPageBreak/>
              <w:t xml:space="preserve">Республикой Татарстан  проводится заключение контрактов на поставку медицинских изделий для </w:t>
            </w:r>
            <w:r w:rsidRPr="00D1570F">
              <w:rPr>
                <w:rFonts w:ascii="Times New Roman" w:eastAsia="Arial Unicode MS" w:hAnsi="Times New Roman" w:cs="Times New Roman"/>
                <w:bCs/>
                <w:color w:val="000000"/>
                <w:sz w:val="24"/>
                <w:szCs w:val="24"/>
                <w:u w:color="000000"/>
              </w:rPr>
              <w:t>дооснащения не менее 95 % детских поликлиник/детских поликлинических отделений медицинских организаций медицинскими изделиями в соответствии с требованиями приказа  Минздрава  России от 7 марта 2018 г. № 92н</w:t>
            </w:r>
          </w:p>
          <w:p w:rsidR="00544360" w:rsidRPr="00D1570F" w:rsidRDefault="00544360" w:rsidP="000D6B21">
            <w:pPr>
              <w:spacing w:after="0" w:line="240" w:lineRule="auto"/>
              <w:rPr>
                <w:rFonts w:ascii="Times New Roman" w:eastAsia="Arial Unicode MS" w:hAnsi="Times New Roman" w:cs="Times New Roman"/>
                <w:bCs/>
                <w:sz w:val="24"/>
                <w:szCs w:val="24"/>
              </w:rPr>
            </w:pPr>
            <w:r w:rsidRPr="00D1570F">
              <w:rPr>
                <w:rFonts w:ascii="Times New Roman" w:eastAsia="Calibri" w:hAnsi="Times New Roman" w:cs="Times New Roman"/>
                <w:sz w:val="24"/>
                <w:szCs w:val="24"/>
              </w:rPr>
              <w:t>«Об утверждении Положения об организации оказания первичной медико-санитарной помощи детям»</w:t>
            </w:r>
          </w:p>
        </w:tc>
        <w:tc>
          <w:tcPr>
            <w:tcW w:w="1360" w:type="dxa"/>
            <w:shd w:val="clear" w:color="auto" w:fill="auto"/>
          </w:tcPr>
          <w:p w:rsidR="00544360" w:rsidRPr="00D1570F" w:rsidRDefault="00544360" w:rsidP="000D6B21">
            <w:pPr>
              <w:spacing w:after="0" w:line="240" w:lineRule="atLeast"/>
              <w:jc w:val="center"/>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lastRenderedPageBreak/>
              <w:t>15.02.2020</w:t>
            </w:r>
          </w:p>
          <w:p w:rsidR="00544360" w:rsidRPr="00D1570F" w:rsidRDefault="00544360" w:rsidP="000D6B21">
            <w:pPr>
              <w:spacing w:after="0" w:line="240" w:lineRule="atLeast"/>
              <w:jc w:val="center"/>
              <w:rPr>
                <w:rFonts w:ascii="Times New Roman" w:eastAsia="Arial Unicode MS" w:hAnsi="Times New Roman" w:cs="Times New Roman"/>
                <w:b/>
                <w:i/>
                <w:sz w:val="24"/>
                <w:szCs w:val="24"/>
                <w:u w:color="000000"/>
              </w:rPr>
            </w:pPr>
          </w:p>
        </w:tc>
        <w:tc>
          <w:tcPr>
            <w:tcW w:w="1584" w:type="dxa"/>
            <w:shd w:val="clear" w:color="auto" w:fill="auto"/>
          </w:tcPr>
          <w:p w:rsidR="00544360" w:rsidRPr="00D1570F" w:rsidRDefault="00544360" w:rsidP="000D6B21">
            <w:pPr>
              <w:spacing w:after="0" w:line="240" w:lineRule="atLeast"/>
              <w:jc w:val="center"/>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lastRenderedPageBreak/>
              <w:t>01.10.2020</w:t>
            </w:r>
          </w:p>
        </w:tc>
        <w:tc>
          <w:tcPr>
            <w:tcW w:w="1701" w:type="dxa"/>
            <w:shd w:val="clear" w:color="auto" w:fill="auto"/>
          </w:tcPr>
          <w:p w:rsidR="00544360" w:rsidRPr="00D1570F" w:rsidRDefault="00544360" w:rsidP="000D6B21">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 xml:space="preserve">Минздрав </w:t>
            </w:r>
            <w:r w:rsidRPr="00D1570F">
              <w:rPr>
                <w:rFonts w:ascii="Times New Roman" w:hAnsi="Times New Roman" w:cs="Times New Roman"/>
                <w:sz w:val="24"/>
                <w:szCs w:val="24"/>
              </w:rPr>
              <w:lastRenderedPageBreak/>
              <w:t>Татарстана</w:t>
            </w:r>
          </w:p>
        </w:tc>
        <w:tc>
          <w:tcPr>
            <w:tcW w:w="2618" w:type="dxa"/>
            <w:shd w:val="clear" w:color="auto" w:fill="auto"/>
          </w:tcPr>
          <w:p w:rsidR="00544360" w:rsidRPr="00D1570F" w:rsidRDefault="00544360" w:rsidP="000D6B21">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lastRenderedPageBreak/>
              <w:t xml:space="preserve">Отчет в Минздрав </w:t>
            </w:r>
            <w:r w:rsidRPr="00D1570F">
              <w:rPr>
                <w:rFonts w:ascii="Times New Roman" w:eastAsia="Arial Unicode MS" w:hAnsi="Times New Roman" w:cs="Times New Roman"/>
                <w:bCs/>
                <w:sz w:val="24"/>
                <w:szCs w:val="24"/>
              </w:rPr>
              <w:lastRenderedPageBreak/>
              <w:t>России</w:t>
            </w:r>
          </w:p>
        </w:tc>
        <w:tc>
          <w:tcPr>
            <w:tcW w:w="1632" w:type="dxa"/>
            <w:shd w:val="clear" w:color="auto" w:fill="auto"/>
          </w:tcPr>
          <w:p w:rsidR="00544360" w:rsidRPr="00D1570F" w:rsidRDefault="007147D0" w:rsidP="00CC5632">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lastRenderedPageBreak/>
              <w:t>(РНП)</w:t>
            </w:r>
          </w:p>
        </w:tc>
      </w:tr>
      <w:tr w:rsidR="00544360" w:rsidRPr="00D1570F" w:rsidTr="001F2B73">
        <w:trPr>
          <w:trHeight w:val="136"/>
        </w:trPr>
        <w:tc>
          <w:tcPr>
            <w:tcW w:w="716" w:type="dxa"/>
            <w:shd w:val="clear" w:color="auto" w:fill="auto"/>
          </w:tcPr>
          <w:p w:rsidR="00544360" w:rsidRPr="00D1570F" w:rsidRDefault="00544360" w:rsidP="000D6B21">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lastRenderedPageBreak/>
              <w:t>11.2.1.</w:t>
            </w:r>
          </w:p>
        </w:tc>
        <w:tc>
          <w:tcPr>
            <w:tcW w:w="5015" w:type="dxa"/>
            <w:shd w:val="clear" w:color="auto" w:fill="auto"/>
          </w:tcPr>
          <w:p w:rsidR="00544360" w:rsidRPr="00D1570F" w:rsidRDefault="00544360" w:rsidP="000D6B21">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Контрольная точка</w:t>
            </w:r>
          </w:p>
          <w:p w:rsidR="00544360" w:rsidRPr="00D1570F" w:rsidRDefault="00544360" w:rsidP="000D6B21">
            <w:pPr>
              <w:spacing w:after="0" w:line="240" w:lineRule="atLeast"/>
              <w:rPr>
                <w:rFonts w:ascii="Times New Roman" w:eastAsia="Arial Unicode MS" w:hAnsi="Times New Roman" w:cs="Times New Roman"/>
                <w:bCs/>
                <w:color w:val="000000"/>
                <w:sz w:val="24"/>
                <w:szCs w:val="24"/>
                <w:u w:color="000000"/>
              </w:rPr>
            </w:pPr>
            <w:r w:rsidRPr="00D1570F">
              <w:rPr>
                <w:rFonts w:ascii="Times New Roman" w:hAnsi="Times New Roman" w:cs="Times New Roman"/>
                <w:sz w:val="24"/>
                <w:szCs w:val="24"/>
              </w:rPr>
              <w:t xml:space="preserve">Республикой Татарстан  заключены контракты на  </w:t>
            </w:r>
            <w:r w:rsidRPr="00D1570F">
              <w:rPr>
                <w:rFonts w:ascii="Times New Roman" w:eastAsia="Arial Unicode MS" w:hAnsi="Times New Roman" w:cs="Times New Roman"/>
                <w:bCs/>
                <w:color w:val="000000"/>
                <w:sz w:val="24"/>
                <w:szCs w:val="24"/>
                <w:u w:color="000000"/>
              </w:rPr>
              <w:t>дооснащение не менее 95 % детских поликлиник/детских поликлинических отделений медицинских организаций медицинскими изделиями в соответствии с требованиями приказа  Минздрава  России от 7 марта 2018 г. № 92н</w:t>
            </w:r>
          </w:p>
          <w:p w:rsidR="00544360" w:rsidRPr="00D1570F" w:rsidRDefault="00544360" w:rsidP="000D6B21">
            <w:pPr>
              <w:spacing w:after="0" w:line="240" w:lineRule="auto"/>
              <w:rPr>
                <w:rFonts w:ascii="Times New Roman" w:hAnsi="Times New Roman" w:cs="Times New Roman"/>
                <w:sz w:val="24"/>
                <w:szCs w:val="24"/>
              </w:rPr>
            </w:pPr>
            <w:r w:rsidRPr="00D1570F">
              <w:rPr>
                <w:rFonts w:ascii="Times New Roman" w:eastAsia="Calibri" w:hAnsi="Times New Roman" w:cs="Times New Roman"/>
                <w:sz w:val="24"/>
                <w:szCs w:val="24"/>
              </w:rPr>
              <w:t xml:space="preserve">«Об утверждении Положения об организации оказания </w:t>
            </w:r>
          </w:p>
        </w:tc>
        <w:tc>
          <w:tcPr>
            <w:tcW w:w="1360" w:type="dxa"/>
            <w:shd w:val="clear" w:color="auto" w:fill="auto"/>
          </w:tcPr>
          <w:p w:rsidR="00544360" w:rsidRPr="00D1570F" w:rsidRDefault="00544360" w:rsidP="000D6B21">
            <w:pPr>
              <w:spacing w:after="0" w:line="240" w:lineRule="atLeast"/>
              <w:jc w:val="center"/>
              <w:rPr>
                <w:rFonts w:ascii="Times New Roman" w:eastAsia="Arial Unicode MS" w:hAnsi="Times New Roman" w:cs="Times New Roman"/>
                <w:sz w:val="24"/>
                <w:szCs w:val="24"/>
                <w:u w:color="000000"/>
              </w:rPr>
            </w:pPr>
          </w:p>
        </w:tc>
        <w:tc>
          <w:tcPr>
            <w:tcW w:w="1584" w:type="dxa"/>
            <w:shd w:val="clear" w:color="auto" w:fill="auto"/>
          </w:tcPr>
          <w:p w:rsidR="00544360" w:rsidRPr="00D1570F" w:rsidRDefault="00544360" w:rsidP="000D6B21">
            <w:pPr>
              <w:spacing w:after="0" w:line="240" w:lineRule="atLeast"/>
              <w:jc w:val="center"/>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01.10.2020</w:t>
            </w:r>
          </w:p>
        </w:tc>
        <w:tc>
          <w:tcPr>
            <w:tcW w:w="1701" w:type="dxa"/>
            <w:shd w:val="clear" w:color="auto" w:fill="auto"/>
          </w:tcPr>
          <w:p w:rsidR="00544360" w:rsidRPr="00D1570F" w:rsidRDefault="00544360" w:rsidP="000D6B21">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Татарстана</w:t>
            </w:r>
          </w:p>
        </w:tc>
        <w:tc>
          <w:tcPr>
            <w:tcW w:w="2618" w:type="dxa"/>
            <w:shd w:val="clear" w:color="auto" w:fill="auto"/>
          </w:tcPr>
          <w:p w:rsidR="00544360" w:rsidRPr="00D1570F" w:rsidRDefault="00544360" w:rsidP="000D6B21">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Отчет в Минздрав России</w:t>
            </w:r>
          </w:p>
        </w:tc>
        <w:tc>
          <w:tcPr>
            <w:tcW w:w="1632" w:type="dxa"/>
            <w:shd w:val="clear" w:color="auto" w:fill="auto"/>
          </w:tcPr>
          <w:p w:rsidR="00544360" w:rsidRPr="00D1570F" w:rsidRDefault="007147D0" w:rsidP="00CC5632">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544360" w:rsidRPr="00D1570F" w:rsidTr="000D6B21">
        <w:trPr>
          <w:trHeight w:val="136"/>
        </w:trPr>
        <w:tc>
          <w:tcPr>
            <w:tcW w:w="716" w:type="dxa"/>
            <w:shd w:val="clear" w:color="auto" w:fill="auto"/>
          </w:tcPr>
          <w:p w:rsidR="00544360" w:rsidRPr="00D1570F" w:rsidRDefault="00544360" w:rsidP="000D6B21">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11.3</w:t>
            </w:r>
          </w:p>
        </w:tc>
        <w:tc>
          <w:tcPr>
            <w:tcW w:w="5015" w:type="dxa"/>
            <w:shd w:val="clear" w:color="auto" w:fill="auto"/>
            <w:vAlign w:val="center"/>
          </w:tcPr>
          <w:p w:rsidR="00544360" w:rsidRPr="00D1570F" w:rsidRDefault="00544360" w:rsidP="000D6B21">
            <w:pPr>
              <w:spacing w:after="0" w:line="240" w:lineRule="atLeast"/>
              <w:rPr>
                <w:rFonts w:ascii="Times New Roman" w:eastAsia="Arial Unicode MS" w:hAnsi="Times New Roman" w:cs="Times New Roman"/>
                <w:bCs/>
                <w:color w:val="000000"/>
                <w:sz w:val="24"/>
                <w:szCs w:val="24"/>
                <w:u w:color="000000"/>
              </w:rPr>
            </w:pPr>
            <w:r w:rsidRPr="00D1570F">
              <w:rPr>
                <w:rFonts w:ascii="Times New Roman" w:eastAsia="Arial Unicode MS" w:hAnsi="Times New Roman" w:cs="Times New Roman"/>
                <w:bCs/>
                <w:color w:val="000000"/>
                <w:sz w:val="24"/>
                <w:szCs w:val="24"/>
                <w:u w:color="000000"/>
              </w:rPr>
              <w:t>Мероприятие</w:t>
            </w:r>
          </w:p>
          <w:p w:rsidR="00544360" w:rsidRPr="00D1570F" w:rsidRDefault="00544360" w:rsidP="000D6B21">
            <w:pPr>
              <w:spacing w:after="0" w:line="240" w:lineRule="atLeast"/>
              <w:rPr>
                <w:rFonts w:ascii="Times New Roman" w:eastAsia="Arial Unicode MS" w:hAnsi="Times New Roman" w:cs="Times New Roman"/>
                <w:bCs/>
                <w:color w:val="000000"/>
                <w:sz w:val="24"/>
                <w:szCs w:val="24"/>
                <w:u w:color="000000"/>
              </w:rPr>
            </w:pPr>
            <w:r w:rsidRPr="00D1570F">
              <w:rPr>
                <w:rFonts w:ascii="Times New Roman" w:eastAsia="Arial Unicode MS" w:hAnsi="Times New Roman" w:cs="Times New Roman"/>
                <w:bCs/>
                <w:color w:val="000000"/>
                <w:sz w:val="24"/>
                <w:szCs w:val="24"/>
                <w:u w:color="000000"/>
              </w:rPr>
              <w:t>Проведение дооснащения не менее 95 % детских поликлиник/детских поликлинических отделений медицинских организаций медицинскими изделиями в соответствии с требованиями приказа  Минздрава  России от 7 марта 2018 г. № 92н</w:t>
            </w:r>
          </w:p>
          <w:p w:rsidR="00544360" w:rsidRPr="00D1570F" w:rsidRDefault="00544360" w:rsidP="000D6B21">
            <w:pPr>
              <w:spacing w:after="0" w:line="240" w:lineRule="auto"/>
              <w:rPr>
                <w:rFonts w:ascii="Times New Roman" w:hAnsi="Times New Roman" w:cs="Times New Roman"/>
                <w:sz w:val="24"/>
                <w:szCs w:val="24"/>
              </w:rPr>
            </w:pPr>
            <w:r w:rsidRPr="00D1570F">
              <w:rPr>
                <w:rFonts w:ascii="Times New Roman" w:eastAsia="Calibri" w:hAnsi="Times New Roman" w:cs="Times New Roman"/>
                <w:sz w:val="24"/>
                <w:szCs w:val="24"/>
              </w:rPr>
              <w:t>«Об утверждении Положения об организации оказания первичной медико-санитарной помощи детям»</w:t>
            </w:r>
          </w:p>
        </w:tc>
        <w:tc>
          <w:tcPr>
            <w:tcW w:w="1360" w:type="dxa"/>
            <w:shd w:val="clear" w:color="auto" w:fill="auto"/>
          </w:tcPr>
          <w:p w:rsidR="00544360" w:rsidRPr="00D1570F" w:rsidRDefault="00544360" w:rsidP="000D6B21">
            <w:pPr>
              <w:spacing w:after="0" w:line="240" w:lineRule="atLeast"/>
              <w:jc w:val="center"/>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01.02.2020</w:t>
            </w:r>
          </w:p>
        </w:tc>
        <w:tc>
          <w:tcPr>
            <w:tcW w:w="1584" w:type="dxa"/>
            <w:shd w:val="clear" w:color="auto" w:fill="auto"/>
          </w:tcPr>
          <w:p w:rsidR="00544360" w:rsidRPr="00D1570F" w:rsidRDefault="00544360"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31.12.2020</w:t>
            </w:r>
          </w:p>
        </w:tc>
        <w:tc>
          <w:tcPr>
            <w:tcW w:w="1701" w:type="dxa"/>
            <w:shd w:val="clear" w:color="auto" w:fill="auto"/>
          </w:tcPr>
          <w:p w:rsidR="00544360" w:rsidRPr="00D1570F" w:rsidRDefault="00544360" w:rsidP="000D6B21">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Татарстана</w:t>
            </w:r>
          </w:p>
        </w:tc>
        <w:tc>
          <w:tcPr>
            <w:tcW w:w="2618" w:type="dxa"/>
            <w:shd w:val="clear" w:color="auto" w:fill="auto"/>
          </w:tcPr>
          <w:p w:rsidR="00544360" w:rsidRPr="00D1570F" w:rsidRDefault="00544360" w:rsidP="000D6B21">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 xml:space="preserve">Региональная программа </w:t>
            </w:r>
          </w:p>
          <w:p w:rsidR="00544360" w:rsidRPr="00D1570F" w:rsidRDefault="00544360" w:rsidP="000D6B21">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Отчет о дооснащение детских поликлиник</w:t>
            </w:r>
          </w:p>
        </w:tc>
        <w:tc>
          <w:tcPr>
            <w:tcW w:w="1632" w:type="dxa"/>
            <w:shd w:val="clear" w:color="auto" w:fill="auto"/>
          </w:tcPr>
          <w:p w:rsidR="00544360" w:rsidRPr="00D1570F" w:rsidRDefault="007147D0" w:rsidP="00CC5632">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t>(РНП)</w:t>
            </w:r>
          </w:p>
        </w:tc>
      </w:tr>
      <w:tr w:rsidR="00544360" w:rsidRPr="00D1570F" w:rsidTr="000D6B21">
        <w:trPr>
          <w:trHeight w:val="136"/>
        </w:trPr>
        <w:tc>
          <w:tcPr>
            <w:tcW w:w="716" w:type="dxa"/>
            <w:shd w:val="clear" w:color="auto" w:fill="auto"/>
          </w:tcPr>
          <w:p w:rsidR="00544360" w:rsidRPr="00D1570F" w:rsidRDefault="00544360" w:rsidP="000D6B21">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lastRenderedPageBreak/>
              <w:t>11.3.1</w:t>
            </w:r>
          </w:p>
        </w:tc>
        <w:tc>
          <w:tcPr>
            <w:tcW w:w="5015" w:type="dxa"/>
            <w:shd w:val="clear" w:color="auto" w:fill="auto"/>
            <w:vAlign w:val="center"/>
          </w:tcPr>
          <w:p w:rsidR="00544360" w:rsidRPr="00D1570F" w:rsidRDefault="00544360" w:rsidP="000D6B21">
            <w:pPr>
              <w:spacing w:after="0" w:line="240" w:lineRule="atLeast"/>
              <w:rPr>
                <w:rFonts w:ascii="Times New Roman" w:eastAsia="Arial Unicode MS" w:hAnsi="Times New Roman" w:cs="Times New Roman"/>
                <w:bCs/>
                <w:color w:val="000000"/>
                <w:sz w:val="24"/>
                <w:szCs w:val="24"/>
                <w:u w:color="000000"/>
              </w:rPr>
            </w:pPr>
            <w:r w:rsidRPr="00D1570F">
              <w:rPr>
                <w:rFonts w:ascii="Times New Roman" w:eastAsia="Arial Unicode MS" w:hAnsi="Times New Roman" w:cs="Times New Roman"/>
                <w:bCs/>
                <w:color w:val="000000"/>
                <w:sz w:val="24"/>
                <w:szCs w:val="24"/>
                <w:u w:color="000000"/>
              </w:rPr>
              <w:t xml:space="preserve">Контрольная точка </w:t>
            </w:r>
          </w:p>
          <w:p w:rsidR="00544360" w:rsidRPr="00D1570F" w:rsidRDefault="00544360" w:rsidP="000D6B21">
            <w:pPr>
              <w:spacing w:after="0" w:line="240" w:lineRule="atLeast"/>
              <w:rPr>
                <w:rFonts w:ascii="Times New Roman" w:eastAsia="Arial Unicode MS" w:hAnsi="Times New Roman" w:cs="Times New Roman"/>
                <w:bCs/>
                <w:color w:val="000000"/>
                <w:sz w:val="24"/>
                <w:szCs w:val="24"/>
                <w:u w:color="000000"/>
              </w:rPr>
            </w:pPr>
            <w:r w:rsidRPr="00D1570F">
              <w:rPr>
                <w:rFonts w:ascii="Times New Roman" w:eastAsia="Arial Unicode MS" w:hAnsi="Times New Roman" w:cs="Times New Roman"/>
                <w:bCs/>
                <w:color w:val="000000"/>
                <w:sz w:val="24"/>
                <w:szCs w:val="24"/>
                <w:u w:color="000000"/>
              </w:rPr>
              <w:t>Дооснащено не менее 48 (95 %) детских поликлиник/детских поликлинических отделений медицинских организаций медицинскими изделиями в количестве 144 единиц  в соответствии с требованиями приказа  Минздрава  России от 7 марта 2018 г. № 92н</w:t>
            </w:r>
          </w:p>
          <w:p w:rsidR="00544360" w:rsidRPr="00D1570F" w:rsidRDefault="00544360" w:rsidP="000D6B21">
            <w:pPr>
              <w:spacing w:after="0" w:line="240" w:lineRule="auto"/>
              <w:rPr>
                <w:rFonts w:ascii="Times New Roman" w:hAnsi="Times New Roman" w:cs="Times New Roman"/>
                <w:sz w:val="24"/>
                <w:szCs w:val="24"/>
              </w:rPr>
            </w:pPr>
            <w:r w:rsidRPr="00D1570F">
              <w:rPr>
                <w:rFonts w:ascii="Times New Roman" w:eastAsia="Calibri" w:hAnsi="Times New Roman" w:cs="Times New Roman"/>
                <w:sz w:val="24"/>
                <w:szCs w:val="24"/>
              </w:rPr>
              <w:t>«Об утверждении Положения об организации оказания первичной медико-санитарной помощи детям»</w:t>
            </w:r>
          </w:p>
        </w:tc>
        <w:tc>
          <w:tcPr>
            <w:tcW w:w="1360" w:type="dxa"/>
            <w:shd w:val="clear" w:color="auto" w:fill="auto"/>
          </w:tcPr>
          <w:p w:rsidR="00544360" w:rsidRPr="00D1570F" w:rsidRDefault="00544360" w:rsidP="000D6B21">
            <w:pPr>
              <w:spacing w:after="0" w:line="240" w:lineRule="atLeast"/>
              <w:jc w:val="center"/>
              <w:rPr>
                <w:rFonts w:ascii="Times New Roman" w:eastAsia="Arial Unicode MS" w:hAnsi="Times New Roman" w:cs="Times New Roman"/>
                <w:sz w:val="24"/>
                <w:szCs w:val="24"/>
                <w:u w:color="000000"/>
              </w:rPr>
            </w:pPr>
          </w:p>
        </w:tc>
        <w:tc>
          <w:tcPr>
            <w:tcW w:w="1584" w:type="dxa"/>
            <w:shd w:val="clear" w:color="auto" w:fill="auto"/>
          </w:tcPr>
          <w:p w:rsidR="00544360" w:rsidRPr="00D1570F" w:rsidRDefault="00544360"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31.12.2020</w:t>
            </w:r>
          </w:p>
        </w:tc>
        <w:tc>
          <w:tcPr>
            <w:tcW w:w="1701" w:type="dxa"/>
            <w:shd w:val="clear" w:color="auto" w:fill="auto"/>
          </w:tcPr>
          <w:p w:rsidR="00544360" w:rsidRPr="00D1570F" w:rsidRDefault="00544360" w:rsidP="000D6B21">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Татарстана</w:t>
            </w:r>
          </w:p>
        </w:tc>
        <w:tc>
          <w:tcPr>
            <w:tcW w:w="2618" w:type="dxa"/>
            <w:shd w:val="clear" w:color="auto" w:fill="auto"/>
          </w:tcPr>
          <w:p w:rsidR="00544360" w:rsidRPr="00D1570F" w:rsidRDefault="00544360" w:rsidP="000D6B21">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 xml:space="preserve">Региональная программа </w:t>
            </w:r>
          </w:p>
          <w:p w:rsidR="00544360" w:rsidRPr="00D1570F" w:rsidRDefault="00544360" w:rsidP="000D6B21">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Отчет о дооснащение детских поликлиник</w:t>
            </w:r>
          </w:p>
        </w:tc>
        <w:tc>
          <w:tcPr>
            <w:tcW w:w="1632" w:type="dxa"/>
            <w:shd w:val="clear" w:color="auto" w:fill="auto"/>
          </w:tcPr>
          <w:p w:rsidR="00544360" w:rsidRPr="00D1570F" w:rsidRDefault="00544360" w:rsidP="00CC5632">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544360" w:rsidRPr="00D1570F" w:rsidTr="001F2B73">
        <w:trPr>
          <w:trHeight w:val="136"/>
        </w:trPr>
        <w:tc>
          <w:tcPr>
            <w:tcW w:w="716" w:type="dxa"/>
            <w:shd w:val="clear" w:color="auto" w:fill="auto"/>
          </w:tcPr>
          <w:p w:rsidR="00544360" w:rsidRPr="00D1570F" w:rsidRDefault="00544360" w:rsidP="000D6B21">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12.</w:t>
            </w:r>
          </w:p>
        </w:tc>
        <w:tc>
          <w:tcPr>
            <w:tcW w:w="5015" w:type="dxa"/>
            <w:shd w:val="clear" w:color="auto" w:fill="auto"/>
          </w:tcPr>
          <w:p w:rsidR="00544360" w:rsidRPr="00D1570F" w:rsidRDefault="00544360" w:rsidP="000D6B21">
            <w:pPr>
              <w:spacing w:after="0" w:line="240" w:lineRule="atLeast"/>
              <w:rPr>
                <w:rFonts w:ascii="Times New Roman" w:eastAsia="Arial Unicode MS" w:hAnsi="Times New Roman" w:cs="Times New Roman"/>
                <w:bCs/>
                <w:color w:val="000000"/>
                <w:sz w:val="24"/>
                <w:szCs w:val="24"/>
                <w:u w:color="000000"/>
              </w:rPr>
            </w:pPr>
            <w:r w:rsidRPr="00D1570F">
              <w:rPr>
                <w:rFonts w:ascii="Times New Roman" w:eastAsia="Arial Unicode MS" w:hAnsi="Times New Roman" w:cs="Times New Roman"/>
                <w:bCs/>
                <w:color w:val="000000"/>
                <w:sz w:val="24"/>
                <w:szCs w:val="24"/>
                <w:u w:color="000000"/>
              </w:rPr>
              <w:t>Результат</w:t>
            </w:r>
          </w:p>
          <w:p w:rsidR="00544360" w:rsidRPr="00D1570F" w:rsidRDefault="00544360" w:rsidP="000D6B21">
            <w:pPr>
              <w:spacing w:after="0" w:line="240" w:lineRule="auto"/>
              <w:rPr>
                <w:rFonts w:ascii="Times New Roman" w:hAnsi="Times New Roman" w:cs="Times New Roman"/>
                <w:sz w:val="24"/>
                <w:szCs w:val="24"/>
              </w:rPr>
            </w:pPr>
            <w:r w:rsidRPr="00D1570F">
              <w:rPr>
                <w:rFonts w:ascii="Times New Roman" w:eastAsia="Arial Unicode MS" w:hAnsi="Times New Roman" w:cs="Times New Roman"/>
                <w:bCs/>
                <w:color w:val="000000"/>
                <w:sz w:val="24"/>
                <w:szCs w:val="24"/>
                <w:u w:color="000000"/>
              </w:rPr>
              <w:t>Не менее 17  (95 %) детских поликлиник/детских поликлинических отделений медицинских организаций реализовали организационно-планировочные решения внутренних пространств, обеспечивающих комфортность пребывания детей в соответствии  с приказом Минздрава  России от 7 марта 2018 г. № 92н  «</w:t>
            </w:r>
            <w:r w:rsidRPr="00D1570F">
              <w:rPr>
                <w:rFonts w:ascii="Times New Roman" w:eastAsia="Calibri" w:hAnsi="Times New Roman" w:cs="Times New Roman"/>
                <w:sz w:val="24"/>
                <w:szCs w:val="24"/>
              </w:rPr>
              <w:t>Об утверждении Положения об организации оказания первичной медико-санитарной помощи детям»</w:t>
            </w:r>
          </w:p>
        </w:tc>
        <w:tc>
          <w:tcPr>
            <w:tcW w:w="1360" w:type="dxa"/>
            <w:shd w:val="clear" w:color="auto" w:fill="auto"/>
          </w:tcPr>
          <w:p w:rsidR="00544360" w:rsidRPr="00D1570F" w:rsidRDefault="00544360" w:rsidP="000D6B21">
            <w:pPr>
              <w:spacing w:after="0" w:line="240" w:lineRule="atLeast"/>
              <w:jc w:val="center"/>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01.01.2020</w:t>
            </w:r>
          </w:p>
        </w:tc>
        <w:tc>
          <w:tcPr>
            <w:tcW w:w="1584" w:type="dxa"/>
            <w:shd w:val="clear" w:color="auto" w:fill="auto"/>
          </w:tcPr>
          <w:p w:rsidR="00544360" w:rsidRPr="00D1570F" w:rsidRDefault="00544360"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31.12.2020</w:t>
            </w:r>
          </w:p>
        </w:tc>
        <w:tc>
          <w:tcPr>
            <w:tcW w:w="1701" w:type="dxa"/>
            <w:shd w:val="clear" w:color="auto" w:fill="auto"/>
          </w:tcPr>
          <w:p w:rsidR="00544360" w:rsidRPr="00D1570F" w:rsidRDefault="00544360" w:rsidP="000D6B21">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России</w:t>
            </w:r>
          </w:p>
          <w:p w:rsidR="00544360" w:rsidRPr="00D1570F" w:rsidRDefault="00544360" w:rsidP="000D6B21">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Татарстана</w:t>
            </w:r>
          </w:p>
        </w:tc>
        <w:tc>
          <w:tcPr>
            <w:tcW w:w="2618" w:type="dxa"/>
            <w:shd w:val="clear" w:color="auto" w:fill="auto"/>
          </w:tcPr>
          <w:p w:rsidR="00544360" w:rsidRPr="00D1570F" w:rsidRDefault="00544360" w:rsidP="000D6B21">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Региональная программа</w:t>
            </w:r>
          </w:p>
          <w:p w:rsidR="00544360" w:rsidRPr="00D1570F" w:rsidRDefault="00544360" w:rsidP="000D6B21">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Отчет</w:t>
            </w:r>
            <w:r w:rsidRPr="00D1570F">
              <w:rPr>
                <w:rFonts w:ascii="Times New Roman" w:hAnsi="Times New Roman" w:cs="Times New Roman"/>
                <w:sz w:val="24"/>
                <w:szCs w:val="24"/>
              </w:rPr>
              <w:t xml:space="preserve"> </w:t>
            </w:r>
            <w:r w:rsidRPr="00D1570F">
              <w:rPr>
                <w:rFonts w:ascii="Times New Roman" w:eastAsia="Arial Unicode MS" w:hAnsi="Times New Roman" w:cs="Times New Roman"/>
                <w:bCs/>
                <w:sz w:val="24"/>
                <w:szCs w:val="24"/>
              </w:rPr>
              <w:t xml:space="preserve">о реализации организационно-планировочных решений внутренних пространств, обеспечивающих комфортность пребывания детей в соответствии  с приказом Минздрава  России от 7 марта 2018 г. № 92н  «Об утверждении Положения об организации оказания первичной медико-санитарной помощи детям» не менее 20% детских поликлиник и детских </w:t>
            </w:r>
            <w:r w:rsidRPr="00D1570F">
              <w:rPr>
                <w:rFonts w:ascii="Times New Roman" w:eastAsia="Arial Unicode MS" w:hAnsi="Times New Roman" w:cs="Times New Roman"/>
                <w:bCs/>
                <w:sz w:val="24"/>
                <w:szCs w:val="24"/>
              </w:rPr>
              <w:lastRenderedPageBreak/>
              <w:t>поликлинических отделений медицинских организаций от числа участвующих в программе</w:t>
            </w:r>
          </w:p>
        </w:tc>
        <w:tc>
          <w:tcPr>
            <w:tcW w:w="1632" w:type="dxa"/>
            <w:shd w:val="clear" w:color="auto" w:fill="auto"/>
          </w:tcPr>
          <w:p w:rsidR="00544360" w:rsidRPr="00D1570F" w:rsidRDefault="00544360" w:rsidP="00CC5632">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lastRenderedPageBreak/>
              <w:t>(ПС)</w:t>
            </w:r>
          </w:p>
        </w:tc>
      </w:tr>
      <w:tr w:rsidR="00544360" w:rsidRPr="00D1570F" w:rsidTr="000D6B21">
        <w:trPr>
          <w:trHeight w:val="136"/>
        </w:trPr>
        <w:tc>
          <w:tcPr>
            <w:tcW w:w="716" w:type="dxa"/>
            <w:shd w:val="clear" w:color="auto" w:fill="auto"/>
          </w:tcPr>
          <w:p w:rsidR="00544360" w:rsidRPr="00D1570F" w:rsidRDefault="00544360" w:rsidP="000D6B21">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lastRenderedPageBreak/>
              <w:t>12.1</w:t>
            </w:r>
          </w:p>
        </w:tc>
        <w:tc>
          <w:tcPr>
            <w:tcW w:w="5015" w:type="dxa"/>
            <w:shd w:val="clear" w:color="auto" w:fill="auto"/>
            <w:vAlign w:val="center"/>
          </w:tcPr>
          <w:p w:rsidR="00544360" w:rsidRPr="00D1570F" w:rsidRDefault="00544360" w:rsidP="000D6B21">
            <w:pPr>
              <w:spacing w:after="0" w:line="240" w:lineRule="auto"/>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Мероприятие</w:t>
            </w:r>
          </w:p>
          <w:p w:rsidR="00544360" w:rsidRPr="00D1570F" w:rsidRDefault="00544360" w:rsidP="000D6B21">
            <w:pPr>
              <w:spacing w:after="0" w:line="240" w:lineRule="atLeast"/>
              <w:rPr>
                <w:rFonts w:ascii="Times New Roman" w:eastAsia="Arial Unicode MS" w:hAnsi="Times New Roman" w:cs="Times New Roman"/>
                <w:bCs/>
                <w:color w:val="000000"/>
                <w:sz w:val="24"/>
                <w:szCs w:val="24"/>
                <w:u w:color="000000"/>
              </w:rPr>
            </w:pPr>
            <w:r w:rsidRPr="00D1570F">
              <w:rPr>
                <w:rFonts w:ascii="Times New Roman" w:hAnsi="Times New Roman" w:cs="Times New Roman"/>
                <w:sz w:val="24"/>
                <w:szCs w:val="24"/>
              </w:rPr>
              <w:t xml:space="preserve">Осуществление Минздравом России заключения соглашений с </w:t>
            </w:r>
            <w:r w:rsidRPr="00D1570F">
              <w:rPr>
                <w:rFonts w:ascii="Times New Roman" w:eastAsia="Arial Unicode MS" w:hAnsi="Times New Roman" w:cs="Times New Roman"/>
                <w:bCs/>
                <w:sz w:val="24"/>
                <w:szCs w:val="24"/>
              </w:rPr>
              <w:t xml:space="preserve"> Республикой Татарстан о предоставлении субсидии на </w:t>
            </w:r>
            <w:proofErr w:type="spellStart"/>
            <w:r w:rsidRPr="00D1570F">
              <w:rPr>
                <w:rFonts w:ascii="Times New Roman" w:eastAsia="Arial Unicode MS" w:hAnsi="Times New Roman" w:cs="Times New Roman"/>
                <w:bCs/>
                <w:sz w:val="24"/>
                <w:szCs w:val="24"/>
              </w:rPr>
              <w:t>софинансирование</w:t>
            </w:r>
            <w:proofErr w:type="spellEnd"/>
            <w:r w:rsidRPr="00D1570F">
              <w:rPr>
                <w:rFonts w:ascii="Times New Roman" w:eastAsia="Arial Unicode MS" w:hAnsi="Times New Roman" w:cs="Times New Roman"/>
                <w:bCs/>
                <w:sz w:val="24"/>
                <w:szCs w:val="24"/>
              </w:rPr>
              <w:t xml:space="preserve"> расходных обязательств Республики Татарстан</w:t>
            </w:r>
            <w:r w:rsidRPr="00D1570F">
              <w:rPr>
                <w:rFonts w:ascii="Times New Roman" w:hAnsi="Times New Roman" w:cs="Times New Roman"/>
                <w:sz w:val="24"/>
                <w:szCs w:val="24"/>
              </w:rPr>
              <w:t>, связанных с реализацией государственной программы</w:t>
            </w:r>
            <w:proofErr w:type="gramStart"/>
            <w:r w:rsidRPr="00D1570F">
              <w:rPr>
                <w:rFonts w:ascii="Times New Roman" w:hAnsi="Times New Roman" w:cs="Times New Roman"/>
                <w:sz w:val="24"/>
                <w:szCs w:val="24"/>
              </w:rPr>
              <w:t xml:space="preserve"> ,</w:t>
            </w:r>
            <w:proofErr w:type="gramEnd"/>
            <w:r w:rsidRPr="00D1570F">
              <w:rPr>
                <w:rFonts w:ascii="Times New Roman" w:hAnsi="Times New Roman" w:cs="Times New Roman"/>
                <w:sz w:val="24"/>
                <w:szCs w:val="24"/>
              </w:rPr>
              <w:t xml:space="preserve"> содержащей мероприятия по развитию материально-технической базы детских поликлиник и детских поликлинических отделений медицинских организаций, </w:t>
            </w:r>
            <w:r w:rsidRPr="00D1570F">
              <w:rPr>
                <w:rFonts w:ascii="Times New Roman" w:eastAsia="Arial Unicode MS" w:hAnsi="Times New Roman" w:cs="Times New Roman"/>
                <w:bCs/>
                <w:color w:val="000000"/>
                <w:sz w:val="24"/>
                <w:szCs w:val="24"/>
                <w:u w:color="000000"/>
              </w:rPr>
              <w:t xml:space="preserve"> </w:t>
            </w:r>
            <w:r w:rsidRPr="00D1570F">
              <w:rPr>
                <w:rFonts w:ascii="Times New Roman" w:eastAsia="Arial Unicode MS" w:hAnsi="Times New Roman" w:cs="Times New Roman"/>
                <w:bCs/>
                <w:sz w:val="24"/>
                <w:szCs w:val="24"/>
              </w:rPr>
              <w:t>на основании постановления Правительства Российской Федерации</w:t>
            </w:r>
            <w:r w:rsidRPr="00D1570F">
              <w:rPr>
                <w:rFonts w:ascii="Times New Roman" w:hAnsi="Times New Roman" w:cs="Times New Roman"/>
                <w:sz w:val="24"/>
                <w:szCs w:val="24"/>
              </w:rPr>
              <w:t xml:space="preserve"> о выделении бюджетных ассигнований Минздраву России на предоставление субсидий бюджету Республики Татарстан для </w:t>
            </w:r>
            <w:proofErr w:type="spellStart"/>
            <w:r w:rsidRPr="00D1570F">
              <w:rPr>
                <w:rFonts w:ascii="Times New Roman" w:hAnsi="Times New Roman" w:cs="Times New Roman"/>
                <w:sz w:val="24"/>
                <w:szCs w:val="24"/>
              </w:rPr>
              <w:t>софинансирования</w:t>
            </w:r>
            <w:proofErr w:type="spellEnd"/>
            <w:r w:rsidRPr="00D1570F">
              <w:rPr>
                <w:rFonts w:ascii="Times New Roman" w:hAnsi="Times New Roman" w:cs="Times New Roman"/>
                <w:sz w:val="24"/>
                <w:szCs w:val="24"/>
              </w:rPr>
              <w:t xml:space="preserve"> расходных обязательств по развитию материально-технической базы детских поликлиник и детских поликлинических отделений медицинских организаций (данное мероприятие дублирует мероприятие </w:t>
            </w:r>
            <w:proofErr w:type="gramStart"/>
            <w:r w:rsidRPr="00D1570F">
              <w:rPr>
                <w:rFonts w:ascii="Times New Roman" w:hAnsi="Times New Roman" w:cs="Times New Roman"/>
                <w:sz w:val="24"/>
                <w:szCs w:val="24"/>
              </w:rPr>
              <w:t>3.1</w:t>
            </w:r>
            <w:proofErr w:type="gramEnd"/>
            <w:r w:rsidRPr="00D1570F">
              <w:rPr>
                <w:rFonts w:ascii="Times New Roman" w:hAnsi="Times New Roman" w:cs="Times New Roman"/>
                <w:sz w:val="24"/>
                <w:szCs w:val="24"/>
              </w:rPr>
              <w:t xml:space="preserve"> поскольку субсидия предоставляется  в целом и на дооснащение поликлиник и на создание </w:t>
            </w:r>
            <w:r w:rsidRPr="00D1570F">
              <w:rPr>
                <w:rFonts w:ascii="Times New Roman" w:eastAsia="Arial Unicode MS" w:hAnsi="Times New Roman" w:cs="Times New Roman"/>
                <w:bCs/>
                <w:color w:val="000000"/>
                <w:sz w:val="24"/>
                <w:szCs w:val="24"/>
                <w:u w:color="000000"/>
              </w:rPr>
              <w:t>организационно-планировочные решения внутренних пространств, обеспечивающих комфортность пребывания детей)</w:t>
            </w:r>
          </w:p>
        </w:tc>
        <w:tc>
          <w:tcPr>
            <w:tcW w:w="1360" w:type="dxa"/>
            <w:shd w:val="clear" w:color="auto" w:fill="auto"/>
          </w:tcPr>
          <w:p w:rsidR="00544360" w:rsidRPr="00D1570F" w:rsidRDefault="00544360" w:rsidP="000D6B21">
            <w:pPr>
              <w:spacing w:after="0" w:line="240" w:lineRule="atLeast"/>
              <w:rPr>
                <w:rFonts w:ascii="Times New Roman" w:hAnsi="Times New Roman" w:cs="Times New Roman"/>
                <w:sz w:val="24"/>
                <w:szCs w:val="24"/>
              </w:rPr>
            </w:pPr>
            <w:r w:rsidRPr="00D1570F">
              <w:rPr>
                <w:rFonts w:ascii="Times New Roman" w:eastAsia="Arial Unicode MS" w:hAnsi="Times New Roman" w:cs="Times New Roman"/>
                <w:sz w:val="24"/>
                <w:szCs w:val="24"/>
                <w:u w:color="000000"/>
              </w:rPr>
              <w:t>01.01.2020</w:t>
            </w:r>
          </w:p>
        </w:tc>
        <w:tc>
          <w:tcPr>
            <w:tcW w:w="1584" w:type="dxa"/>
            <w:shd w:val="clear" w:color="auto" w:fill="auto"/>
          </w:tcPr>
          <w:p w:rsidR="00544360" w:rsidRPr="00D1570F" w:rsidRDefault="00544360" w:rsidP="000D6B21">
            <w:pPr>
              <w:spacing w:after="0" w:line="240" w:lineRule="atLeast"/>
              <w:rPr>
                <w:rFonts w:ascii="Times New Roman" w:hAnsi="Times New Roman" w:cs="Times New Roman"/>
                <w:sz w:val="24"/>
                <w:szCs w:val="24"/>
              </w:rPr>
            </w:pPr>
            <w:r w:rsidRPr="00D1570F">
              <w:rPr>
                <w:rFonts w:ascii="Times New Roman" w:eastAsia="Arial Unicode MS" w:hAnsi="Times New Roman" w:cs="Times New Roman"/>
                <w:sz w:val="24"/>
                <w:szCs w:val="24"/>
                <w:u w:color="000000"/>
              </w:rPr>
              <w:t>15.02.2020</w:t>
            </w:r>
          </w:p>
        </w:tc>
        <w:tc>
          <w:tcPr>
            <w:tcW w:w="1701" w:type="dxa"/>
            <w:shd w:val="clear" w:color="auto" w:fill="auto"/>
          </w:tcPr>
          <w:p w:rsidR="00544360" w:rsidRPr="00D1570F" w:rsidRDefault="00544360" w:rsidP="000D6B21">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Татарстана</w:t>
            </w:r>
          </w:p>
        </w:tc>
        <w:tc>
          <w:tcPr>
            <w:tcW w:w="2618" w:type="dxa"/>
            <w:shd w:val="clear" w:color="auto" w:fill="auto"/>
          </w:tcPr>
          <w:p w:rsidR="00544360" w:rsidRPr="00D1570F" w:rsidRDefault="00544360" w:rsidP="000D6B21">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Подготовлены соглашения между Минздравом России Республикой Татарстан</w:t>
            </w:r>
          </w:p>
          <w:p w:rsidR="00544360" w:rsidRPr="00D1570F" w:rsidRDefault="00544360" w:rsidP="000D6B21">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 xml:space="preserve"> для </w:t>
            </w:r>
            <w:proofErr w:type="spellStart"/>
            <w:r w:rsidRPr="00D1570F">
              <w:rPr>
                <w:rFonts w:ascii="Times New Roman" w:eastAsia="Arial Unicode MS" w:hAnsi="Times New Roman" w:cs="Times New Roman"/>
                <w:bCs/>
                <w:sz w:val="24"/>
                <w:szCs w:val="24"/>
              </w:rPr>
              <w:t>софинансирования</w:t>
            </w:r>
            <w:proofErr w:type="spellEnd"/>
            <w:r w:rsidRPr="00D1570F">
              <w:rPr>
                <w:rFonts w:ascii="Times New Roman" w:eastAsia="Arial Unicode MS" w:hAnsi="Times New Roman" w:cs="Times New Roman"/>
                <w:bCs/>
                <w:sz w:val="24"/>
                <w:szCs w:val="24"/>
              </w:rPr>
              <w:t xml:space="preserve"> расходных обязательств Республики Татарстан, связанных с реализацией государственной программы, содержащей мероприятия по развитию материально-технической базы детских поликлиник и детских поликлинических отделений медицинских организаций</w:t>
            </w:r>
          </w:p>
        </w:tc>
        <w:tc>
          <w:tcPr>
            <w:tcW w:w="1632" w:type="dxa"/>
            <w:shd w:val="clear" w:color="auto" w:fill="auto"/>
          </w:tcPr>
          <w:p w:rsidR="00544360" w:rsidRPr="00D1570F" w:rsidRDefault="00544360" w:rsidP="000D6B21">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t>(РНП)</w:t>
            </w:r>
          </w:p>
        </w:tc>
      </w:tr>
      <w:tr w:rsidR="00544360" w:rsidRPr="00D1570F" w:rsidTr="001F2B73">
        <w:trPr>
          <w:trHeight w:val="136"/>
        </w:trPr>
        <w:tc>
          <w:tcPr>
            <w:tcW w:w="716" w:type="dxa"/>
            <w:shd w:val="clear" w:color="auto" w:fill="auto"/>
          </w:tcPr>
          <w:p w:rsidR="00544360" w:rsidRPr="00D1570F" w:rsidRDefault="00544360" w:rsidP="000D6B21">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lastRenderedPageBreak/>
              <w:t>12.1.1</w:t>
            </w:r>
          </w:p>
        </w:tc>
        <w:tc>
          <w:tcPr>
            <w:tcW w:w="5015" w:type="dxa"/>
            <w:shd w:val="clear" w:color="auto" w:fill="auto"/>
          </w:tcPr>
          <w:p w:rsidR="00544360" w:rsidRPr="00D1570F" w:rsidRDefault="00544360" w:rsidP="000D6B21">
            <w:pPr>
              <w:spacing w:after="0" w:line="240" w:lineRule="auto"/>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Контрольная точка</w:t>
            </w:r>
          </w:p>
          <w:p w:rsidR="00544360" w:rsidRPr="00D1570F" w:rsidRDefault="00544360" w:rsidP="000D6B21">
            <w:pPr>
              <w:spacing w:after="0" w:line="240" w:lineRule="auto"/>
              <w:rPr>
                <w:rFonts w:ascii="Times New Roman" w:hAnsi="Times New Roman" w:cs="Times New Roman"/>
                <w:sz w:val="24"/>
                <w:szCs w:val="24"/>
              </w:rPr>
            </w:pPr>
            <w:r w:rsidRPr="00D1570F">
              <w:rPr>
                <w:rFonts w:ascii="Times New Roman" w:eastAsia="Arial Unicode MS" w:hAnsi="Times New Roman" w:cs="Times New Roman"/>
                <w:bCs/>
                <w:sz w:val="24"/>
                <w:szCs w:val="24"/>
              </w:rPr>
              <w:t xml:space="preserve">Заключено соглашение с Республикой Татарстан о предоставлении субсидии на </w:t>
            </w:r>
            <w:proofErr w:type="spellStart"/>
            <w:r w:rsidRPr="00D1570F">
              <w:rPr>
                <w:rFonts w:ascii="Times New Roman" w:eastAsia="Arial Unicode MS" w:hAnsi="Times New Roman" w:cs="Times New Roman"/>
                <w:bCs/>
                <w:sz w:val="24"/>
                <w:szCs w:val="24"/>
              </w:rPr>
              <w:t>софинансирование</w:t>
            </w:r>
            <w:proofErr w:type="spellEnd"/>
            <w:r w:rsidRPr="00D1570F">
              <w:rPr>
                <w:rFonts w:ascii="Times New Roman" w:eastAsia="Arial Unicode MS" w:hAnsi="Times New Roman" w:cs="Times New Roman"/>
                <w:bCs/>
                <w:sz w:val="24"/>
                <w:szCs w:val="24"/>
              </w:rPr>
              <w:t xml:space="preserve"> расходных обязательств Республики Татарстан на </w:t>
            </w:r>
            <w:r w:rsidRPr="00D1570F">
              <w:rPr>
                <w:rFonts w:ascii="Times New Roman" w:hAnsi="Times New Roman" w:cs="Times New Roman"/>
                <w:sz w:val="24"/>
                <w:szCs w:val="24"/>
              </w:rPr>
              <w:t xml:space="preserve">мероприятия по развитию материально-технической базы </w:t>
            </w:r>
            <w:r w:rsidRPr="00D1570F">
              <w:rPr>
                <w:rFonts w:ascii="Times New Roman" w:eastAsia="Arial Unicode MS" w:hAnsi="Times New Roman" w:cs="Times New Roman"/>
                <w:bCs/>
                <w:color w:val="000000"/>
                <w:sz w:val="24"/>
                <w:szCs w:val="24"/>
                <w:u w:color="000000"/>
              </w:rPr>
              <w:t xml:space="preserve">детских поликлиник/детских поликлинических отделений медицинских организаций </w:t>
            </w:r>
          </w:p>
        </w:tc>
        <w:tc>
          <w:tcPr>
            <w:tcW w:w="1360" w:type="dxa"/>
            <w:shd w:val="clear" w:color="auto" w:fill="auto"/>
          </w:tcPr>
          <w:p w:rsidR="00544360" w:rsidRPr="00D1570F" w:rsidRDefault="00544360" w:rsidP="000D6B21">
            <w:pPr>
              <w:spacing w:after="0" w:line="240" w:lineRule="atLeast"/>
              <w:rPr>
                <w:rFonts w:ascii="Times New Roman" w:eastAsia="Arial Unicode MS" w:hAnsi="Times New Roman" w:cs="Times New Roman"/>
                <w:sz w:val="24"/>
                <w:szCs w:val="24"/>
              </w:rPr>
            </w:pPr>
          </w:p>
        </w:tc>
        <w:tc>
          <w:tcPr>
            <w:tcW w:w="1584" w:type="dxa"/>
            <w:shd w:val="clear" w:color="auto" w:fill="auto"/>
          </w:tcPr>
          <w:p w:rsidR="00544360" w:rsidRPr="00D1570F" w:rsidRDefault="00544360" w:rsidP="000D6B21">
            <w:pPr>
              <w:spacing w:after="0" w:line="240" w:lineRule="atLeast"/>
              <w:rPr>
                <w:rFonts w:ascii="Times New Roman" w:eastAsia="Arial Unicode MS" w:hAnsi="Times New Roman" w:cs="Times New Roman"/>
                <w:sz w:val="24"/>
                <w:szCs w:val="24"/>
              </w:rPr>
            </w:pPr>
            <w:r w:rsidRPr="00D1570F">
              <w:rPr>
                <w:rFonts w:ascii="Times New Roman" w:eastAsia="Arial Unicode MS" w:hAnsi="Times New Roman" w:cs="Times New Roman"/>
                <w:sz w:val="24"/>
                <w:szCs w:val="24"/>
              </w:rPr>
              <w:t>15.02.2020</w:t>
            </w:r>
          </w:p>
        </w:tc>
        <w:tc>
          <w:tcPr>
            <w:tcW w:w="1701" w:type="dxa"/>
            <w:shd w:val="clear" w:color="auto" w:fill="auto"/>
          </w:tcPr>
          <w:p w:rsidR="00544360" w:rsidRPr="00D1570F" w:rsidRDefault="00544360" w:rsidP="000D6B21">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Татарстана</w:t>
            </w:r>
          </w:p>
        </w:tc>
        <w:tc>
          <w:tcPr>
            <w:tcW w:w="2618" w:type="dxa"/>
            <w:shd w:val="clear" w:color="auto" w:fill="auto"/>
          </w:tcPr>
          <w:p w:rsidR="00544360" w:rsidRPr="00D1570F" w:rsidRDefault="00544360" w:rsidP="000D6B21">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Отчет в Минздрав России</w:t>
            </w:r>
          </w:p>
        </w:tc>
        <w:tc>
          <w:tcPr>
            <w:tcW w:w="1632" w:type="dxa"/>
            <w:shd w:val="clear" w:color="auto" w:fill="auto"/>
          </w:tcPr>
          <w:p w:rsidR="00544360" w:rsidRPr="00D1570F" w:rsidRDefault="00544360" w:rsidP="000D6B21">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544360" w:rsidRPr="00D1570F" w:rsidTr="001F2B73">
        <w:trPr>
          <w:trHeight w:val="136"/>
        </w:trPr>
        <w:tc>
          <w:tcPr>
            <w:tcW w:w="716" w:type="dxa"/>
            <w:shd w:val="clear" w:color="auto" w:fill="auto"/>
          </w:tcPr>
          <w:p w:rsidR="00544360" w:rsidRPr="00D1570F" w:rsidRDefault="00544360" w:rsidP="000D6B21">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12.2.</w:t>
            </w:r>
          </w:p>
        </w:tc>
        <w:tc>
          <w:tcPr>
            <w:tcW w:w="5015" w:type="dxa"/>
            <w:shd w:val="clear" w:color="auto" w:fill="auto"/>
          </w:tcPr>
          <w:p w:rsidR="00544360" w:rsidRPr="00D1570F" w:rsidRDefault="00544360" w:rsidP="000D6B21">
            <w:pPr>
              <w:spacing w:after="0" w:line="240" w:lineRule="auto"/>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Мероприятие</w:t>
            </w:r>
          </w:p>
          <w:p w:rsidR="00544360" w:rsidRPr="00D1570F" w:rsidRDefault="00544360" w:rsidP="000D6B21">
            <w:pPr>
              <w:spacing w:after="0" w:line="240" w:lineRule="atLeast"/>
              <w:rPr>
                <w:rFonts w:ascii="Times New Roman" w:eastAsia="Arial Unicode MS" w:hAnsi="Times New Roman" w:cs="Times New Roman"/>
                <w:bCs/>
                <w:color w:val="000000"/>
                <w:sz w:val="24"/>
                <w:szCs w:val="24"/>
                <w:u w:color="000000"/>
              </w:rPr>
            </w:pPr>
            <w:r w:rsidRPr="00D1570F">
              <w:rPr>
                <w:rFonts w:ascii="Times New Roman" w:eastAsia="Arial Unicode MS" w:hAnsi="Times New Roman" w:cs="Times New Roman"/>
                <w:bCs/>
                <w:sz w:val="24"/>
                <w:szCs w:val="24"/>
              </w:rPr>
              <w:t xml:space="preserve">Республикой Татарстан  проводится заключение контрактов на </w:t>
            </w:r>
            <w:r w:rsidRPr="00D1570F">
              <w:rPr>
                <w:rFonts w:ascii="Times New Roman" w:hAnsi="Times New Roman" w:cs="Times New Roman"/>
                <w:sz w:val="24"/>
                <w:szCs w:val="24"/>
              </w:rPr>
              <w:t xml:space="preserve">создание </w:t>
            </w:r>
            <w:r w:rsidRPr="00D1570F">
              <w:rPr>
                <w:rFonts w:ascii="Times New Roman" w:eastAsia="Arial Unicode MS" w:hAnsi="Times New Roman" w:cs="Times New Roman"/>
                <w:bCs/>
                <w:color w:val="000000"/>
                <w:sz w:val="24"/>
                <w:szCs w:val="24"/>
                <w:u w:color="000000"/>
              </w:rPr>
              <w:t>организационно-планировочных решений внутренних пространств, обеспечивающих комфортность пребывания детей не мене, чем в 17 (95 %) детских поликлиник/детских поликлинических отделений медицинских организаций в соответствии с требованиями приказа  Минздрава  России от 7 марта 2018 г. № 92н</w:t>
            </w:r>
          </w:p>
          <w:p w:rsidR="00544360" w:rsidRPr="00D1570F" w:rsidRDefault="00544360" w:rsidP="000D6B21">
            <w:pPr>
              <w:spacing w:after="0" w:line="240" w:lineRule="auto"/>
              <w:jc w:val="both"/>
              <w:rPr>
                <w:rFonts w:ascii="Times New Roman" w:hAnsi="Times New Roman" w:cs="Times New Roman"/>
                <w:b/>
                <w:sz w:val="24"/>
                <w:szCs w:val="24"/>
              </w:rPr>
            </w:pPr>
            <w:r w:rsidRPr="00D1570F">
              <w:rPr>
                <w:rFonts w:ascii="Times New Roman" w:eastAsia="Calibri" w:hAnsi="Times New Roman" w:cs="Times New Roman"/>
                <w:sz w:val="24"/>
                <w:szCs w:val="24"/>
              </w:rPr>
              <w:t>«Об утверждении Положения об организации оказания первичной медико-санитарной помощи детям»</w:t>
            </w:r>
          </w:p>
        </w:tc>
        <w:tc>
          <w:tcPr>
            <w:tcW w:w="1360" w:type="dxa"/>
            <w:shd w:val="clear" w:color="auto" w:fill="auto"/>
          </w:tcPr>
          <w:p w:rsidR="00544360" w:rsidRPr="00D1570F" w:rsidRDefault="00544360" w:rsidP="000D6B21">
            <w:pPr>
              <w:spacing w:after="0" w:line="240" w:lineRule="atLeast"/>
              <w:jc w:val="center"/>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01.02.2020</w:t>
            </w:r>
          </w:p>
          <w:p w:rsidR="00544360" w:rsidRPr="00D1570F" w:rsidRDefault="00544360" w:rsidP="000D6B21">
            <w:pPr>
              <w:spacing w:after="0" w:line="240" w:lineRule="atLeast"/>
              <w:jc w:val="center"/>
              <w:rPr>
                <w:rFonts w:ascii="Times New Roman" w:eastAsia="Arial Unicode MS" w:hAnsi="Times New Roman" w:cs="Times New Roman"/>
                <w:sz w:val="24"/>
                <w:szCs w:val="24"/>
                <w:u w:color="000000"/>
              </w:rPr>
            </w:pPr>
          </w:p>
        </w:tc>
        <w:tc>
          <w:tcPr>
            <w:tcW w:w="1584" w:type="dxa"/>
            <w:shd w:val="clear" w:color="auto" w:fill="auto"/>
          </w:tcPr>
          <w:p w:rsidR="00544360" w:rsidRPr="00D1570F" w:rsidRDefault="00544360" w:rsidP="000D6B21">
            <w:pPr>
              <w:spacing w:after="0" w:line="240" w:lineRule="auto"/>
              <w:jc w:val="center"/>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01.10.2020</w:t>
            </w:r>
          </w:p>
        </w:tc>
        <w:tc>
          <w:tcPr>
            <w:tcW w:w="1701" w:type="dxa"/>
            <w:shd w:val="clear" w:color="auto" w:fill="auto"/>
          </w:tcPr>
          <w:p w:rsidR="00544360" w:rsidRPr="00D1570F" w:rsidRDefault="00544360" w:rsidP="000D6B21">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Татарстана</w:t>
            </w:r>
          </w:p>
        </w:tc>
        <w:tc>
          <w:tcPr>
            <w:tcW w:w="2618" w:type="dxa"/>
            <w:shd w:val="clear" w:color="auto" w:fill="auto"/>
          </w:tcPr>
          <w:p w:rsidR="00544360" w:rsidRPr="00D1570F" w:rsidRDefault="00544360" w:rsidP="000D6B21">
            <w:pPr>
              <w:spacing w:after="0" w:line="240" w:lineRule="atLeast"/>
              <w:rPr>
                <w:rFonts w:ascii="Times New Roman" w:hAnsi="Times New Roman" w:cs="Times New Roman"/>
                <w:sz w:val="24"/>
                <w:szCs w:val="24"/>
              </w:rPr>
            </w:pPr>
            <w:r w:rsidRPr="00D1570F">
              <w:rPr>
                <w:rFonts w:ascii="Times New Roman" w:eastAsia="Arial Unicode MS" w:hAnsi="Times New Roman" w:cs="Times New Roman"/>
                <w:bCs/>
                <w:sz w:val="24"/>
                <w:szCs w:val="24"/>
                <w:u w:color="000000"/>
              </w:rPr>
              <w:t xml:space="preserve">Доклад в Минздрав России </w:t>
            </w:r>
          </w:p>
        </w:tc>
        <w:tc>
          <w:tcPr>
            <w:tcW w:w="1632" w:type="dxa"/>
            <w:shd w:val="clear" w:color="auto" w:fill="auto"/>
          </w:tcPr>
          <w:p w:rsidR="00544360" w:rsidRPr="00D1570F" w:rsidRDefault="00544360" w:rsidP="000D6B21">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t>(РНП)</w:t>
            </w:r>
          </w:p>
        </w:tc>
      </w:tr>
      <w:tr w:rsidR="00544360" w:rsidRPr="00D1570F" w:rsidTr="001F2B73">
        <w:trPr>
          <w:trHeight w:val="136"/>
        </w:trPr>
        <w:tc>
          <w:tcPr>
            <w:tcW w:w="716" w:type="dxa"/>
            <w:shd w:val="clear" w:color="auto" w:fill="auto"/>
          </w:tcPr>
          <w:p w:rsidR="00544360" w:rsidRPr="00D1570F" w:rsidRDefault="00544360" w:rsidP="000D6B21">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12.2.1.</w:t>
            </w:r>
          </w:p>
        </w:tc>
        <w:tc>
          <w:tcPr>
            <w:tcW w:w="5015" w:type="dxa"/>
            <w:shd w:val="clear" w:color="auto" w:fill="auto"/>
          </w:tcPr>
          <w:p w:rsidR="00544360" w:rsidRPr="00D1570F" w:rsidRDefault="00544360" w:rsidP="000D6B21">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Контрольная точка</w:t>
            </w:r>
          </w:p>
          <w:p w:rsidR="00544360" w:rsidRPr="00D1570F" w:rsidRDefault="00544360" w:rsidP="000D6B21">
            <w:pPr>
              <w:spacing w:after="0" w:line="240" w:lineRule="atLeast"/>
              <w:rPr>
                <w:rFonts w:ascii="Times New Roman" w:eastAsia="Arial Unicode MS" w:hAnsi="Times New Roman" w:cs="Times New Roman"/>
                <w:bCs/>
                <w:color w:val="000000"/>
                <w:sz w:val="24"/>
                <w:szCs w:val="24"/>
                <w:u w:color="000000"/>
              </w:rPr>
            </w:pPr>
            <w:r w:rsidRPr="00D1570F">
              <w:rPr>
                <w:rFonts w:ascii="Times New Roman" w:hAnsi="Times New Roman" w:cs="Times New Roman"/>
                <w:sz w:val="24"/>
                <w:szCs w:val="24"/>
              </w:rPr>
              <w:t xml:space="preserve">Республикой Татарстан  заключены контракты на </w:t>
            </w:r>
            <w:r w:rsidRPr="00D1570F">
              <w:rPr>
                <w:rFonts w:ascii="Times New Roman" w:eastAsia="Arial Unicode MS" w:hAnsi="Times New Roman" w:cs="Times New Roman"/>
                <w:bCs/>
                <w:sz w:val="24"/>
                <w:szCs w:val="24"/>
              </w:rPr>
              <w:t xml:space="preserve"> </w:t>
            </w:r>
            <w:r w:rsidRPr="00D1570F">
              <w:rPr>
                <w:rFonts w:ascii="Times New Roman" w:hAnsi="Times New Roman" w:cs="Times New Roman"/>
                <w:sz w:val="24"/>
                <w:szCs w:val="24"/>
              </w:rPr>
              <w:t xml:space="preserve">создание </w:t>
            </w:r>
            <w:r w:rsidRPr="00D1570F">
              <w:rPr>
                <w:rFonts w:ascii="Times New Roman" w:eastAsia="Arial Unicode MS" w:hAnsi="Times New Roman" w:cs="Times New Roman"/>
                <w:bCs/>
                <w:color w:val="000000"/>
                <w:sz w:val="24"/>
                <w:szCs w:val="24"/>
                <w:u w:color="000000"/>
              </w:rPr>
              <w:t xml:space="preserve">организационно-планировочных решений внутренних пространств, обеспечивающих комфортность пребывания детей не мене, чем в 17 (95 %)  детских поликлиник/детских поликлинических отделений медицинских организаций в соответствии с требованиями приказа  </w:t>
            </w:r>
            <w:r w:rsidRPr="00D1570F">
              <w:rPr>
                <w:rFonts w:ascii="Times New Roman" w:eastAsia="Arial Unicode MS" w:hAnsi="Times New Roman" w:cs="Times New Roman"/>
                <w:bCs/>
                <w:color w:val="000000"/>
                <w:sz w:val="24"/>
                <w:szCs w:val="24"/>
                <w:u w:color="000000"/>
              </w:rPr>
              <w:lastRenderedPageBreak/>
              <w:t>Минздрава  России от 7 марта 2018 г. № 92н</w:t>
            </w:r>
          </w:p>
          <w:p w:rsidR="00544360" w:rsidRPr="00D1570F" w:rsidRDefault="00544360" w:rsidP="000D6B21">
            <w:pPr>
              <w:spacing w:after="0" w:line="240" w:lineRule="auto"/>
              <w:rPr>
                <w:rFonts w:ascii="Times New Roman" w:eastAsia="Arial Unicode MS" w:hAnsi="Times New Roman" w:cs="Times New Roman"/>
                <w:bCs/>
                <w:sz w:val="24"/>
                <w:szCs w:val="24"/>
              </w:rPr>
            </w:pPr>
            <w:r w:rsidRPr="00D1570F">
              <w:rPr>
                <w:rFonts w:ascii="Times New Roman" w:eastAsia="Calibri" w:hAnsi="Times New Roman" w:cs="Times New Roman"/>
                <w:sz w:val="24"/>
                <w:szCs w:val="24"/>
              </w:rPr>
              <w:t xml:space="preserve">«Об утверждении Положения об организации оказания </w:t>
            </w:r>
          </w:p>
        </w:tc>
        <w:tc>
          <w:tcPr>
            <w:tcW w:w="1360" w:type="dxa"/>
            <w:shd w:val="clear" w:color="auto" w:fill="auto"/>
          </w:tcPr>
          <w:p w:rsidR="00544360" w:rsidRPr="00D1570F" w:rsidRDefault="00544360" w:rsidP="000D6B21">
            <w:pPr>
              <w:spacing w:after="0" w:line="240" w:lineRule="atLeast"/>
              <w:jc w:val="center"/>
              <w:rPr>
                <w:rFonts w:ascii="Times New Roman" w:eastAsia="Arial Unicode MS" w:hAnsi="Times New Roman" w:cs="Times New Roman"/>
                <w:sz w:val="24"/>
                <w:szCs w:val="24"/>
                <w:u w:color="000000"/>
              </w:rPr>
            </w:pPr>
          </w:p>
        </w:tc>
        <w:tc>
          <w:tcPr>
            <w:tcW w:w="1584" w:type="dxa"/>
            <w:shd w:val="clear" w:color="auto" w:fill="auto"/>
          </w:tcPr>
          <w:p w:rsidR="00544360" w:rsidRPr="00D1570F" w:rsidRDefault="00544360" w:rsidP="000D6B21">
            <w:pPr>
              <w:spacing w:after="0" w:line="240" w:lineRule="auto"/>
              <w:jc w:val="center"/>
              <w:rPr>
                <w:rFonts w:ascii="Times New Roman" w:eastAsia="Arial Unicode MS" w:hAnsi="Times New Roman" w:cs="Times New Roman"/>
                <w:b/>
                <w:i/>
                <w:sz w:val="24"/>
                <w:szCs w:val="24"/>
                <w:u w:color="000000"/>
              </w:rPr>
            </w:pPr>
            <w:r w:rsidRPr="00D1570F">
              <w:rPr>
                <w:rFonts w:ascii="Times New Roman" w:eastAsia="Arial Unicode MS" w:hAnsi="Times New Roman" w:cs="Times New Roman"/>
                <w:sz w:val="24"/>
                <w:szCs w:val="24"/>
                <w:u w:color="000000"/>
              </w:rPr>
              <w:t>01.10.2020</w:t>
            </w:r>
          </w:p>
        </w:tc>
        <w:tc>
          <w:tcPr>
            <w:tcW w:w="1701" w:type="dxa"/>
            <w:shd w:val="clear" w:color="auto" w:fill="auto"/>
          </w:tcPr>
          <w:p w:rsidR="00544360" w:rsidRPr="00D1570F" w:rsidRDefault="00544360" w:rsidP="000D6B21">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544360" w:rsidRPr="00D1570F" w:rsidRDefault="00544360" w:rsidP="000D6B21">
            <w:pPr>
              <w:spacing w:after="0" w:line="240" w:lineRule="atLeast"/>
              <w:rPr>
                <w:rFonts w:ascii="Times New Roman" w:hAnsi="Times New Roman" w:cs="Times New Roman"/>
                <w:sz w:val="24"/>
                <w:szCs w:val="24"/>
              </w:rPr>
            </w:pPr>
            <w:r w:rsidRPr="00D1570F">
              <w:rPr>
                <w:rFonts w:ascii="Times New Roman" w:eastAsia="Arial Unicode MS" w:hAnsi="Times New Roman" w:cs="Times New Roman"/>
                <w:bCs/>
                <w:sz w:val="24"/>
                <w:szCs w:val="24"/>
                <w:u w:color="000000"/>
              </w:rPr>
              <w:t xml:space="preserve">Доклад в Минздрав России </w:t>
            </w:r>
          </w:p>
        </w:tc>
        <w:tc>
          <w:tcPr>
            <w:tcW w:w="1632" w:type="dxa"/>
            <w:shd w:val="clear" w:color="auto" w:fill="auto"/>
          </w:tcPr>
          <w:p w:rsidR="00544360" w:rsidRPr="00D1570F" w:rsidRDefault="00544360" w:rsidP="000D6B21">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544360" w:rsidRPr="00D1570F" w:rsidTr="000D6B21">
        <w:trPr>
          <w:trHeight w:val="136"/>
        </w:trPr>
        <w:tc>
          <w:tcPr>
            <w:tcW w:w="716" w:type="dxa"/>
            <w:shd w:val="clear" w:color="auto" w:fill="auto"/>
          </w:tcPr>
          <w:p w:rsidR="00544360" w:rsidRPr="00D1570F" w:rsidRDefault="00544360" w:rsidP="000D6B21">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lastRenderedPageBreak/>
              <w:t>12.3</w:t>
            </w:r>
          </w:p>
        </w:tc>
        <w:tc>
          <w:tcPr>
            <w:tcW w:w="5015" w:type="dxa"/>
            <w:shd w:val="clear" w:color="auto" w:fill="auto"/>
            <w:vAlign w:val="center"/>
          </w:tcPr>
          <w:p w:rsidR="00544360" w:rsidRPr="00D1570F" w:rsidRDefault="00544360" w:rsidP="000D6B21">
            <w:pPr>
              <w:spacing w:after="0" w:line="240" w:lineRule="atLeast"/>
              <w:rPr>
                <w:rFonts w:ascii="Times New Roman" w:eastAsia="Arial Unicode MS" w:hAnsi="Times New Roman" w:cs="Times New Roman"/>
                <w:bCs/>
                <w:color w:val="000000"/>
                <w:sz w:val="24"/>
                <w:szCs w:val="24"/>
                <w:u w:color="000000"/>
              </w:rPr>
            </w:pPr>
            <w:r w:rsidRPr="00D1570F">
              <w:rPr>
                <w:rFonts w:ascii="Times New Roman" w:eastAsia="Arial Unicode MS" w:hAnsi="Times New Roman" w:cs="Times New Roman"/>
                <w:bCs/>
                <w:color w:val="000000"/>
                <w:sz w:val="24"/>
                <w:szCs w:val="24"/>
                <w:u w:color="000000"/>
              </w:rPr>
              <w:t>Мероприятие</w:t>
            </w:r>
          </w:p>
          <w:p w:rsidR="00544360" w:rsidRPr="00D1570F" w:rsidRDefault="00544360" w:rsidP="000D6B21">
            <w:pPr>
              <w:spacing w:after="0" w:line="240" w:lineRule="atLeast"/>
              <w:rPr>
                <w:rFonts w:ascii="Times New Roman" w:eastAsia="Arial Unicode MS" w:hAnsi="Times New Roman" w:cs="Times New Roman"/>
                <w:bCs/>
                <w:color w:val="000000"/>
                <w:sz w:val="24"/>
                <w:szCs w:val="24"/>
                <w:u w:color="000000"/>
              </w:rPr>
            </w:pPr>
            <w:r w:rsidRPr="00D1570F">
              <w:rPr>
                <w:rFonts w:ascii="Times New Roman" w:eastAsia="Arial Unicode MS" w:hAnsi="Times New Roman" w:cs="Times New Roman"/>
                <w:bCs/>
                <w:color w:val="000000"/>
                <w:sz w:val="24"/>
                <w:szCs w:val="24"/>
                <w:u w:color="000000"/>
              </w:rPr>
              <w:t>Реализация организационно-планировочных решений внутренних пространств, обеспечивающих комфортность пребывания детей в соответствии  с приказом Минздрава  России от 7 марта 2018 г. № 92н  «</w:t>
            </w:r>
            <w:r w:rsidRPr="00D1570F">
              <w:rPr>
                <w:rFonts w:ascii="Times New Roman" w:eastAsia="Calibri" w:hAnsi="Times New Roman" w:cs="Times New Roman"/>
                <w:sz w:val="24"/>
                <w:szCs w:val="24"/>
              </w:rPr>
              <w:t xml:space="preserve">Об утверждении Положения об организации оказания первичной медико-санитарной помощи детям» </w:t>
            </w:r>
            <w:r w:rsidRPr="00D1570F">
              <w:rPr>
                <w:rFonts w:ascii="Times New Roman" w:eastAsia="Arial Unicode MS" w:hAnsi="Times New Roman" w:cs="Times New Roman"/>
                <w:bCs/>
                <w:color w:val="000000"/>
                <w:sz w:val="24"/>
                <w:szCs w:val="24"/>
                <w:u w:color="000000"/>
              </w:rPr>
              <w:t>не менее</w:t>
            </w:r>
            <w:proofErr w:type="gramStart"/>
            <w:r w:rsidRPr="00D1570F">
              <w:rPr>
                <w:rFonts w:ascii="Times New Roman" w:eastAsia="Arial Unicode MS" w:hAnsi="Times New Roman" w:cs="Times New Roman"/>
                <w:bCs/>
                <w:color w:val="000000"/>
                <w:sz w:val="24"/>
                <w:szCs w:val="24"/>
                <w:u w:color="000000"/>
              </w:rPr>
              <w:t>,</w:t>
            </w:r>
            <w:proofErr w:type="gramEnd"/>
            <w:r w:rsidRPr="00D1570F">
              <w:rPr>
                <w:rFonts w:ascii="Times New Roman" w:eastAsia="Arial Unicode MS" w:hAnsi="Times New Roman" w:cs="Times New Roman"/>
                <w:bCs/>
                <w:color w:val="000000"/>
                <w:sz w:val="24"/>
                <w:szCs w:val="24"/>
                <w:u w:color="000000"/>
              </w:rPr>
              <w:t xml:space="preserve"> чем в  17 (95%) детских поликлиник/детских поликлинических отделений медицинских организаций в соответствии с требованиями приказа  Минздрава  России от 7 марта 2018 г. № 92н</w:t>
            </w:r>
          </w:p>
          <w:p w:rsidR="00544360" w:rsidRPr="00D1570F" w:rsidRDefault="00544360" w:rsidP="000D6B21">
            <w:pPr>
              <w:spacing w:after="0" w:line="240" w:lineRule="auto"/>
              <w:rPr>
                <w:rFonts w:ascii="Times New Roman" w:hAnsi="Times New Roman" w:cs="Times New Roman"/>
                <w:sz w:val="24"/>
                <w:szCs w:val="24"/>
              </w:rPr>
            </w:pPr>
            <w:r w:rsidRPr="00D1570F">
              <w:rPr>
                <w:rFonts w:ascii="Times New Roman" w:eastAsia="Calibri" w:hAnsi="Times New Roman" w:cs="Times New Roman"/>
                <w:sz w:val="24"/>
                <w:szCs w:val="24"/>
              </w:rPr>
              <w:t>«Об утверждении Положения об организации оказания первичной медико-санитарной помощи детям»</w:t>
            </w:r>
          </w:p>
        </w:tc>
        <w:tc>
          <w:tcPr>
            <w:tcW w:w="1360" w:type="dxa"/>
            <w:shd w:val="clear" w:color="auto" w:fill="auto"/>
          </w:tcPr>
          <w:p w:rsidR="00544360" w:rsidRPr="00D1570F" w:rsidRDefault="00544360" w:rsidP="000D6B21">
            <w:pPr>
              <w:spacing w:after="0" w:line="240" w:lineRule="atLeast"/>
              <w:jc w:val="center"/>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01.02.2020</w:t>
            </w:r>
          </w:p>
        </w:tc>
        <w:tc>
          <w:tcPr>
            <w:tcW w:w="1584" w:type="dxa"/>
            <w:shd w:val="clear" w:color="auto" w:fill="auto"/>
          </w:tcPr>
          <w:p w:rsidR="00544360" w:rsidRPr="00D1570F" w:rsidRDefault="00544360"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31.12.2020</w:t>
            </w:r>
          </w:p>
        </w:tc>
        <w:tc>
          <w:tcPr>
            <w:tcW w:w="1701" w:type="dxa"/>
            <w:shd w:val="clear" w:color="auto" w:fill="auto"/>
          </w:tcPr>
          <w:p w:rsidR="00544360" w:rsidRPr="00D1570F" w:rsidRDefault="00544360" w:rsidP="000D6B21">
            <w:pPr>
              <w:spacing w:after="0" w:line="240" w:lineRule="atLeast"/>
              <w:rPr>
                <w:rFonts w:ascii="Times New Roman" w:eastAsia="Arial Unicode MS" w:hAnsi="Times New Roman" w:cs="Times New Roman"/>
                <w:bCs/>
                <w:sz w:val="24"/>
                <w:szCs w:val="24"/>
                <w:u w:color="000000"/>
              </w:rPr>
            </w:pPr>
            <w:r w:rsidRPr="00D1570F">
              <w:rPr>
                <w:rFonts w:ascii="Times New Roman" w:hAnsi="Times New Roman" w:cs="Times New Roman"/>
                <w:sz w:val="24"/>
                <w:szCs w:val="24"/>
              </w:rPr>
              <w:t>Минздрав Татарстана</w:t>
            </w:r>
          </w:p>
        </w:tc>
        <w:tc>
          <w:tcPr>
            <w:tcW w:w="2618" w:type="dxa"/>
            <w:shd w:val="clear" w:color="auto" w:fill="auto"/>
          </w:tcPr>
          <w:p w:rsidR="00544360" w:rsidRPr="00D1570F" w:rsidRDefault="00544360" w:rsidP="000D6B21">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 xml:space="preserve">Региональная программа </w:t>
            </w:r>
          </w:p>
          <w:p w:rsidR="00544360" w:rsidRPr="00D1570F" w:rsidRDefault="00544360" w:rsidP="000D6B21">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 xml:space="preserve">Новые организационно-планировочные  решений внутренних пространств, обеспечивают комфортность пребывания детей, </w:t>
            </w:r>
            <w:r w:rsidRPr="00D1570F">
              <w:rPr>
                <w:rFonts w:ascii="Times New Roman" w:hAnsi="Times New Roman" w:cs="Times New Roman"/>
                <w:sz w:val="24"/>
                <w:szCs w:val="24"/>
              </w:rPr>
              <w:t xml:space="preserve">информационную  доступность, </w:t>
            </w:r>
            <w:r w:rsidRPr="00D1570F">
              <w:rPr>
                <w:rFonts w:ascii="Times New Roman" w:eastAsia="Arial Unicode MS" w:hAnsi="Times New Roman" w:cs="Times New Roman"/>
                <w:bCs/>
                <w:sz w:val="24"/>
                <w:szCs w:val="24"/>
                <w:u w:color="000000"/>
              </w:rPr>
              <w:t xml:space="preserve"> </w:t>
            </w:r>
            <w:r w:rsidRPr="00D1570F">
              <w:rPr>
                <w:rFonts w:ascii="Times New Roman" w:hAnsi="Times New Roman" w:cs="Times New Roman"/>
                <w:bCs/>
                <w:sz w:val="24"/>
                <w:szCs w:val="24"/>
              </w:rPr>
              <w:t xml:space="preserve">внедрение </w:t>
            </w:r>
            <w:proofErr w:type="spellStart"/>
            <w:r w:rsidRPr="00D1570F">
              <w:rPr>
                <w:rFonts w:ascii="Times New Roman" w:hAnsi="Times New Roman" w:cs="Times New Roman"/>
                <w:bCs/>
                <w:sz w:val="24"/>
                <w:szCs w:val="24"/>
              </w:rPr>
              <w:t>стационаро</w:t>
            </w:r>
            <w:proofErr w:type="spellEnd"/>
            <w:r w:rsidRPr="00D1570F">
              <w:rPr>
                <w:rFonts w:ascii="Times New Roman" w:hAnsi="Times New Roman" w:cs="Times New Roman"/>
                <w:bCs/>
                <w:sz w:val="24"/>
                <w:szCs w:val="24"/>
              </w:rPr>
              <w:t>-замещающих технологий в амбулаторном звене</w:t>
            </w:r>
          </w:p>
          <w:p w:rsidR="00544360" w:rsidRPr="00D1570F" w:rsidRDefault="00544360" w:rsidP="000D6B21">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 xml:space="preserve">Доклад в Минздрав России </w:t>
            </w:r>
          </w:p>
        </w:tc>
        <w:tc>
          <w:tcPr>
            <w:tcW w:w="1632" w:type="dxa"/>
            <w:shd w:val="clear" w:color="auto" w:fill="auto"/>
          </w:tcPr>
          <w:p w:rsidR="00544360" w:rsidRPr="00D1570F" w:rsidRDefault="00544360" w:rsidP="000D6B21">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t>(РНП)</w:t>
            </w:r>
          </w:p>
        </w:tc>
      </w:tr>
      <w:tr w:rsidR="00544360" w:rsidRPr="00D1570F" w:rsidTr="000D6B21">
        <w:trPr>
          <w:trHeight w:val="136"/>
        </w:trPr>
        <w:tc>
          <w:tcPr>
            <w:tcW w:w="716" w:type="dxa"/>
            <w:shd w:val="clear" w:color="auto" w:fill="auto"/>
          </w:tcPr>
          <w:p w:rsidR="00544360" w:rsidRPr="00D1570F" w:rsidRDefault="00544360" w:rsidP="000D6B21">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12.3.1</w:t>
            </w:r>
          </w:p>
        </w:tc>
        <w:tc>
          <w:tcPr>
            <w:tcW w:w="5015" w:type="dxa"/>
            <w:shd w:val="clear" w:color="auto" w:fill="auto"/>
            <w:vAlign w:val="center"/>
          </w:tcPr>
          <w:p w:rsidR="00544360" w:rsidRPr="00D1570F" w:rsidRDefault="00544360" w:rsidP="000D6B21">
            <w:pPr>
              <w:spacing w:after="0" w:line="240" w:lineRule="atLeast"/>
              <w:rPr>
                <w:rFonts w:ascii="Times New Roman" w:eastAsia="Arial Unicode MS" w:hAnsi="Times New Roman" w:cs="Times New Roman"/>
                <w:bCs/>
                <w:color w:val="000000"/>
                <w:sz w:val="24"/>
                <w:szCs w:val="24"/>
                <w:u w:color="000000"/>
              </w:rPr>
            </w:pPr>
            <w:r w:rsidRPr="00D1570F">
              <w:rPr>
                <w:rFonts w:ascii="Times New Roman" w:eastAsia="Arial Unicode MS" w:hAnsi="Times New Roman" w:cs="Times New Roman"/>
                <w:bCs/>
                <w:color w:val="000000"/>
                <w:sz w:val="24"/>
                <w:szCs w:val="24"/>
                <w:u w:color="000000"/>
              </w:rPr>
              <w:t xml:space="preserve">Контрольная точка </w:t>
            </w:r>
          </w:p>
          <w:p w:rsidR="00544360" w:rsidRPr="00D1570F" w:rsidRDefault="00544360" w:rsidP="000D6B21">
            <w:pPr>
              <w:spacing w:after="0" w:line="240" w:lineRule="atLeast"/>
              <w:rPr>
                <w:rFonts w:ascii="Times New Roman" w:hAnsi="Times New Roman" w:cs="Times New Roman"/>
                <w:sz w:val="24"/>
                <w:szCs w:val="24"/>
              </w:rPr>
            </w:pPr>
            <w:r w:rsidRPr="00D1570F">
              <w:rPr>
                <w:rFonts w:ascii="Times New Roman" w:eastAsia="Arial Unicode MS" w:hAnsi="Times New Roman" w:cs="Times New Roman"/>
                <w:bCs/>
                <w:color w:val="000000"/>
                <w:sz w:val="24"/>
                <w:szCs w:val="24"/>
                <w:u w:color="000000"/>
              </w:rPr>
              <w:t>Не менее</w:t>
            </w:r>
            <w:proofErr w:type="gramStart"/>
            <w:r w:rsidRPr="00D1570F">
              <w:rPr>
                <w:rFonts w:ascii="Times New Roman" w:eastAsia="Arial Unicode MS" w:hAnsi="Times New Roman" w:cs="Times New Roman"/>
                <w:bCs/>
                <w:color w:val="000000"/>
                <w:sz w:val="24"/>
                <w:szCs w:val="24"/>
                <w:u w:color="000000"/>
              </w:rPr>
              <w:t>,</w:t>
            </w:r>
            <w:proofErr w:type="gramEnd"/>
            <w:r w:rsidRPr="00D1570F">
              <w:rPr>
                <w:rFonts w:ascii="Times New Roman" w:eastAsia="Arial Unicode MS" w:hAnsi="Times New Roman" w:cs="Times New Roman"/>
                <w:bCs/>
                <w:color w:val="000000"/>
                <w:sz w:val="24"/>
                <w:szCs w:val="24"/>
                <w:u w:color="000000"/>
              </w:rPr>
              <w:t xml:space="preserve"> чем в 17 (95 %) детских поликлиник/детских поликлинических отделений медицинских организаций  реализованы организационно-планировочные решения внутренних пространств, обеспечивающие комфортность пребывания детей в соответствии  с приказом Минздрава  России от 7 марта 2018 г. № 92н  «</w:t>
            </w:r>
            <w:r w:rsidRPr="00D1570F">
              <w:rPr>
                <w:rFonts w:ascii="Times New Roman" w:eastAsia="Calibri" w:hAnsi="Times New Roman" w:cs="Times New Roman"/>
                <w:sz w:val="24"/>
                <w:szCs w:val="24"/>
              </w:rPr>
              <w:t>Об утверждении Положения об организации оказания первичной медико-санитарной помощи детям</w:t>
            </w:r>
          </w:p>
        </w:tc>
        <w:tc>
          <w:tcPr>
            <w:tcW w:w="1360" w:type="dxa"/>
            <w:shd w:val="clear" w:color="auto" w:fill="auto"/>
          </w:tcPr>
          <w:p w:rsidR="00544360" w:rsidRPr="00D1570F" w:rsidRDefault="00544360" w:rsidP="000D6B21">
            <w:pPr>
              <w:spacing w:after="0" w:line="240" w:lineRule="atLeast"/>
              <w:rPr>
                <w:rFonts w:ascii="Times New Roman" w:eastAsia="Arial Unicode MS" w:hAnsi="Times New Roman" w:cs="Times New Roman"/>
                <w:sz w:val="24"/>
                <w:szCs w:val="24"/>
                <w:u w:color="000000"/>
              </w:rPr>
            </w:pPr>
          </w:p>
        </w:tc>
        <w:tc>
          <w:tcPr>
            <w:tcW w:w="1584" w:type="dxa"/>
            <w:shd w:val="clear" w:color="auto" w:fill="auto"/>
          </w:tcPr>
          <w:p w:rsidR="00544360" w:rsidRPr="00D1570F" w:rsidRDefault="00544360"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31.12.2020</w:t>
            </w:r>
          </w:p>
        </w:tc>
        <w:tc>
          <w:tcPr>
            <w:tcW w:w="1701" w:type="dxa"/>
            <w:shd w:val="clear" w:color="auto" w:fill="auto"/>
          </w:tcPr>
          <w:p w:rsidR="00544360" w:rsidRPr="00D1570F" w:rsidRDefault="00544360" w:rsidP="000D6B21">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России, Минздрав Татарстана</w:t>
            </w:r>
          </w:p>
        </w:tc>
        <w:tc>
          <w:tcPr>
            <w:tcW w:w="2618" w:type="dxa"/>
            <w:shd w:val="clear" w:color="auto" w:fill="auto"/>
          </w:tcPr>
          <w:p w:rsidR="00544360" w:rsidRPr="00D1570F" w:rsidRDefault="00544360" w:rsidP="000D6B21">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 xml:space="preserve">Региональная </w:t>
            </w:r>
          </w:p>
          <w:p w:rsidR="00544360" w:rsidRPr="00D1570F" w:rsidRDefault="00544360" w:rsidP="000D6B21">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Программа</w:t>
            </w:r>
          </w:p>
          <w:p w:rsidR="00544360" w:rsidRPr="00D1570F" w:rsidRDefault="00544360" w:rsidP="000D6B21">
            <w:pPr>
              <w:spacing w:after="0" w:line="240" w:lineRule="atLeast"/>
              <w:rPr>
                <w:rFonts w:ascii="Times New Roman" w:eastAsia="Arial Unicode MS" w:hAnsi="Times New Roman" w:cs="Times New Roman"/>
                <w:bCs/>
                <w:sz w:val="24"/>
                <w:szCs w:val="24"/>
              </w:rPr>
            </w:pPr>
            <w:r w:rsidRPr="00D1570F">
              <w:rPr>
                <w:rFonts w:ascii="Times New Roman" w:hAnsi="Times New Roman" w:cs="Times New Roman"/>
                <w:sz w:val="24"/>
                <w:szCs w:val="24"/>
              </w:rPr>
              <w:t>Доклад в Минздрав России</w:t>
            </w:r>
          </w:p>
        </w:tc>
        <w:tc>
          <w:tcPr>
            <w:tcW w:w="1632" w:type="dxa"/>
            <w:shd w:val="clear" w:color="auto" w:fill="auto"/>
          </w:tcPr>
          <w:p w:rsidR="00544360" w:rsidRPr="00D1570F" w:rsidRDefault="007147D0" w:rsidP="000D6B21">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544360" w:rsidRPr="00D1570F" w:rsidTr="001F2B73">
        <w:trPr>
          <w:trHeight w:val="136"/>
        </w:trPr>
        <w:tc>
          <w:tcPr>
            <w:tcW w:w="716" w:type="dxa"/>
            <w:shd w:val="clear" w:color="auto" w:fill="auto"/>
          </w:tcPr>
          <w:p w:rsidR="00544360" w:rsidRPr="00D1570F" w:rsidRDefault="00544360" w:rsidP="000D6B21">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lastRenderedPageBreak/>
              <w:t>13.</w:t>
            </w:r>
          </w:p>
        </w:tc>
        <w:tc>
          <w:tcPr>
            <w:tcW w:w="5015" w:type="dxa"/>
            <w:shd w:val="clear" w:color="auto" w:fill="auto"/>
          </w:tcPr>
          <w:p w:rsidR="00544360" w:rsidRPr="00D1570F" w:rsidRDefault="00544360" w:rsidP="000D6B21">
            <w:pPr>
              <w:autoSpaceDE w:val="0"/>
              <w:autoSpaceDN w:val="0"/>
              <w:adjustRightInd w:val="0"/>
              <w:spacing w:after="0"/>
              <w:rPr>
                <w:rFonts w:ascii="Times New Roman" w:eastAsia="Calibri" w:hAnsi="Times New Roman" w:cs="Times New Roman"/>
                <w:sz w:val="24"/>
                <w:szCs w:val="24"/>
              </w:rPr>
            </w:pPr>
            <w:r w:rsidRPr="00D1570F">
              <w:rPr>
                <w:rFonts w:ascii="Times New Roman" w:eastAsia="Calibri" w:hAnsi="Times New Roman" w:cs="Times New Roman"/>
                <w:sz w:val="24"/>
                <w:szCs w:val="24"/>
              </w:rPr>
              <w:t>Результат</w:t>
            </w:r>
          </w:p>
          <w:p w:rsidR="00544360" w:rsidRPr="00D1570F" w:rsidRDefault="00544360" w:rsidP="000D6B21">
            <w:pPr>
              <w:autoSpaceDE w:val="0"/>
              <w:autoSpaceDN w:val="0"/>
              <w:adjustRightInd w:val="0"/>
              <w:spacing w:after="0"/>
              <w:rPr>
                <w:rFonts w:ascii="Times New Roman" w:eastAsia="Calibri" w:hAnsi="Times New Roman" w:cs="Times New Roman"/>
                <w:sz w:val="24"/>
                <w:szCs w:val="24"/>
              </w:rPr>
            </w:pPr>
            <w:r w:rsidRPr="00D1570F">
              <w:rPr>
                <w:rFonts w:ascii="Times New Roman" w:eastAsia="Calibri" w:hAnsi="Times New Roman" w:cs="Times New Roman"/>
                <w:sz w:val="24"/>
                <w:szCs w:val="24"/>
              </w:rPr>
              <w:t>Не менее</w:t>
            </w:r>
            <w:proofErr w:type="gramStart"/>
            <w:r w:rsidRPr="00D1570F">
              <w:rPr>
                <w:rFonts w:ascii="Times New Roman" w:eastAsia="Calibri" w:hAnsi="Times New Roman" w:cs="Times New Roman"/>
                <w:sz w:val="24"/>
                <w:szCs w:val="24"/>
              </w:rPr>
              <w:t>,</w:t>
            </w:r>
            <w:proofErr w:type="gramEnd"/>
            <w:r w:rsidRPr="00D1570F">
              <w:rPr>
                <w:rFonts w:ascii="Times New Roman" w:eastAsia="Calibri" w:hAnsi="Times New Roman" w:cs="Times New Roman"/>
                <w:sz w:val="24"/>
                <w:szCs w:val="24"/>
              </w:rPr>
              <w:t xml:space="preserve"> чем 250 детей увеличен охват профилактическими медицинскими осмотрами детей в возрасте 15-17 лет в рамках реализации приказа Минздрава России от 10 августа 2017 г. № 514н «О Порядке проведения профилактических медицинских осмотров несовершеннолетних»: девочек - врачами акушерами-гинекологами;  мальчиков - врачами детскими урологами-</w:t>
            </w:r>
            <w:proofErr w:type="spellStart"/>
            <w:r w:rsidRPr="00D1570F">
              <w:rPr>
                <w:rFonts w:ascii="Times New Roman" w:eastAsia="Calibri" w:hAnsi="Times New Roman" w:cs="Times New Roman"/>
                <w:sz w:val="24"/>
                <w:szCs w:val="24"/>
              </w:rPr>
              <w:t>андрологами</w:t>
            </w:r>
            <w:proofErr w:type="spellEnd"/>
          </w:p>
        </w:tc>
        <w:tc>
          <w:tcPr>
            <w:tcW w:w="1360" w:type="dxa"/>
            <w:shd w:val="clear" w:color="auto" w:fill="auto"/>
          </w:tcPr>
          <w:p w:rsidR="00544360" w:rsidRPr="00D1570F" w:rsidRDefault="00544360"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01.01.2020</w:t>
            </w:r>
          </w:p>
        </w:tc>
        <w:tc>
          <w:tcPr>
            <w:tcW w:w="1584" w:type="dxa"/>
            <w:shd w:val="clear" w:color="auto" w:fill="auto"/>
          </w:tcPr>
          <w:p w:rsidR="00544360" w:rsidRPr="00D1570F" w:rsidRDefault="00544360"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31.12.2020</w:t>
            </w:r>
          </w:p>
        </w:tc>
        <w:tc>
          <w:tcPr>
            <w:tcW w:w="1701" w:type="dxa"/>
            <w:shd w:val="clear" w:color="auto" w:fill="auto"/>
          </w:tcPr>
          <w:p w:rsidR="00544360" w:rsidRPr="00D1570F" w:rsidRDefault="00544360" w:rsidP="000D6B21">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Татарстана</w:t>
            </w:r>
          </w:p>
          <w:p w:rsidR="00544360" w:rsidRPr="00D1570F" w:rsidRDefault="00544360" w:rsidP="000D6B21">
            <w:pPr>
              <w:spacing w:after="0" w:line="240" w:lineRule="atLeast"/>
              <w:rPr>
                <w:rFonts w:ascii="Times New Roman" w:eastAsia="Arial Unicode MS" w:hAnsi="Times New Roman" w:cs="Times New Roman"/>
                <w:bCs/>
                <w:sz w:val="24"/>
                <w:szCs w:val="24"/>
                <w:u w:color="000000"/>
              </w:rPr>
            </w:pPr>
          </w:p>
        </w:tc>
        <w:tc>
          <w:tcPr>
            <w:tcW w:w="2618" w:type="dxa"/>
            <w:shd w:val="clear" w:color="auto" w:fill="auto"/>
          </w:tcPr>
          <w:p w:rsidR="00544360" w:rsidRPr="00D1570F" w:rsidRDefault="00544360" w:rsidP="000D6B21">
            <w:pPr>
              <w:spacing w:after="0" w:line="240" w:lineRule="atLeast"/>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Улучшена ранняя диагностика заболеваний репродуктивной системы у детей, что будет способствовать  снижению частоты развития бесплодия</w:t>
            </w:r>
          </w:p>
        </w:tc>
        <w:tc>
          <w:tcPr>
            <w:tcW w:w="1632" w:type="dxa"/>
            <w:shd w:val="clear" w:color="auto" w:fill="auto"/>
          </w:tcPr>
          <w:p w:rsidR="00544360" w:rsidRPr="00D1570F" w:rsidRDefault="00544360" w:rsidP="000D6B21">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(ПС)</w:t>
            </w:r>
          </w:p>
        </w:tc>
      </w:tr>
      <w:tr w:rsidR="00544360" w:rsidRPr="00D1570F" w:rsidTr="001F2B73">
        <w:trPr>
          <w:trHeight w:val="136"/>
        </w:trPr>
        <w:tc>
          <w:tcPr>
            <w:tcW w:w="716" w:type="dxa"/>
            <w:shd w:val="clear" w:color="auto" w:fill="auto"/>
          </w:tcPr>
          <w:p w:rsidR="00544360" w:rsidRPr="00D1570F" w:rsidRDefault="00544360" w:rsidP="000D6B21">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13.1</w:t>
            </w:r>
          </w:p>
        </w:tc>
        <w:tc>
          <w:tcPr>
            <w:tcW w:w="5015" w:type="dxa"/>
            <w:shd w:val="clear" w:color="auto" w:fill="auto"/>
          </w:tcPr>
          <w:p w:rsidR="00544360" w:rsidRPr="00D1570F" w:rsidRDefault="00544360" w:rsidP="000D6B21">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Мероприятие</w:t>
            </w:r>
          </w:p>
          <w:p w:rsidR="00544360" w:rsidRPr="00D1570F" w:rsidRDefault="00544360" w:rsidP="000D6B21">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Проведение разъяснительной работы с подростками и их родителями/законными представителями в отношении необходимости проведения профилактических медицинских осмотров несовершеннолетних: девочек – врачами акушерами-гинекологами; мальчиков – врачами детскими урологами-</w:t>
            </w:r>
            <w:proofErr w:type="spellStart"/>
            <w:r w:rsidRPr="00D1570F">
              <w:rPr>
                <w:rFonts w:ascii="Times New Roman" w:hAnsi="Times New Roman" w:cs="Times New Roman"/>
                <w:sz w:val="24"/>
                <w:szCs w:val="24"/>
              </w:rPr>
              <w:t>андрологами</w:t>
            </w:r>
            <w:proofErr w:type="spellEnd"/>
          </w:p>
        </w:tc>
        <w:tc>
          <w:tcPr>
            <w:tcW w:w="1360" w:type="dxa"/>
            <w:shd w:val="clear" w:color="auto" w:fill="auto"/>
          </w:tcPr>
          <w:p w:rsidR="00544360" w:rsidRPr="00D1570F" w:rsidRDefault="00544360"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01.01.2020</w:t>
            </w:r>
          </w:p>
        </w:tc>
        <w:tc>
          <w:tcPr>
            <w:tcW w:w="1584" w:type="dxa"/>
            <w:shd w:val="clear" w:color="auto" w:fill="auto"/>
          </w:tcPr>
          <w:p w:rsidR="00544360" w:rsidRPr="00D1570F" w:rsidRDefault="00544360"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31.12.2020</w:t>
            </w:r>
          </w:p>
        </w:tc>
        <w:tc>
          <w:tcPr>
            <w:tcW w:w="1701" w:type="dxa"/>
            <w:shd w:val="clear" w:color="auto" w:fill="auto"/>
          </w:tcPr>
          <w:p w:rsidR="00544360" w:rsidRPr="00D1570F" w:rsidRDefault="00544360" w:rsidP="000D6B21">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544360" w:rsidRPr="00D1570F" w:rsidRDefault="00544360" w:rsidP="000D6B21">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u w:color="000000"/>
              </w:rPr>
              <w:t>Улучшена диагностика заболеваний репродуктивной системы у детей</w:t>
            </w:r>
          </w:p>
        </w:tc>
        <w:tc>
          <w:tcPr>
            <w:tcW w:w="1632" w:type="dxa"/>
            <w:shd w:val="clear" w:color="auto" w:fill="auto"/>
          </w:tcPr>
          <w:p w:rsidR="00544360" w:rsidRPr="00D1570F" w:rsidRDefault="00544360" w:rsidP="000D6B21">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t>(РНП)</w:t>
            </w:r>
          </w:p>
        </w:tc>
      </w:tr>
      <w:tr w:rsidR="00544360" w:rsidRPr="00D1570F" w:rsidTr="001F2B73">
        <w:trPr>
          <w:trHeight w:val="136"/>
        </w:trPr>
        <w:tc>
          <w:tcPr>
            <w:tcW w:w="716" w:type="dxa"/>
            <w:shd w:val="clear" w:color="auto" w:fill="auto"/>
          </w:tcPr>
          <w:p w:rsidR="00544360" w:rsidRPr="00D1570F" w:rsidRDefault="00544360" w:rsidP="000D6B21">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13.1.1</w:t>
            </w:r>
          </w:p>
          <w:p w:rsidR="00544360" w:rsidRPr="00D1570F" w:rsidRDefault="00544360" w:rsidP="000D6B21">
            <w:pPr>
              <w:spacing w:after="0" w:line="240" w:lineRule="atLeast"/>
              <w:jc w:val="center"/>
              <w:rPr>
                <w:rFonts w:ascii="Times New Roman" w:hAnsi="Times New Roman" w:cs="Times New Roman"/>
                <w:sz w:val="24"/>
                <w:szCs w:val="24"/>
              </w:rPr>
            </w:pPr>
          </w:p>
        </w:tc>
        <w:tc>
          <w:tcPr>
            <w:tcW w:w="5015" w:type="dxa"/>
            <w:shd w:val="clear" w:color="auto" w:fill="auto"/>
          </w:tcPr>
          <w:p w:rsidR="00544360" w:rsidRPr="00D1570F" w:rsidRDefault="00544360" w:rsidP="000D6B21">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Контрольная точка</w:t>
            </w:r>
          </w:p>
          <w:p w:rsidR="00544360" w:rsidRPr="00D1570F" w:rsidRDefault="00544360" w:rsidP="000D6B21">
            <w:pPr>
              <w:jc w:val="both"/>
              <w:rPr>
                <w:rFonts w:ascii="Times New Roman" w:hAnsi="Times New Roman" w:cs="Times New Roman"/>
                <w:sz w:val="24"/>
                <w:szCs w:val="24"/>
              </w:rPr>
            </w:pPr>
            <w:r w:rsidRPr="00D1570F">
              <w:rPr>
                <w:rFonts w:ascii="Times New Roman" w:eastAsia="Arial Unicode MS" w:hAnsi="Times New Roman" w:cs="Times New Roman"/>
                <w:bCs/>
                <w:sz w:val="24"/>
                <w:szCs w:val="24"/>
                <w:u w:color="000000"/>
              </w:rPr>
              <w:t xml:space="preserve">Проведено </w:t>
            </w:r>
            <w:r w:rsidRPr="00D1570F">
              <w:rPr>
                <w:rFonts w:ascii="Times New Roman" w:hAnsi="Times New Roman" w:cs="Times New Roman"/>
                <w:sz w:val="24"/>
                <w:szCs w:val="24"/>
              </w:rPr>
              <w:t>не менее 10 роликов и 30000 видеотрансляций на информационных табло медицинских организаций социальной рекламы для детей и подростков, в том числе по вопросам необходимости проведения профилактических медицинских осмотров несовершеннолетних: девочек – врачами акушерами-гинекологами; мальчиков – врачами детскими урологами-</w:t>
            </w:r>
            <w:proofErr w:type="spellStart"/>
            <w:r w:rsidRPr="00D1570F">
              <w:rPr>
                <w:rFonts w:ascii="Times New Roman" w:hAnsi="Times New Roman" w:cs="Times New Roman"/>
                <w:sz w:val="24"/>
                <w:szCs w:val="24"/>
              </w:rPr>
              <w:t>андрологами</w:t>
            </w:r>
            <w:proofErr w:type="spellEnd"/>
            <w:r w:rsidRPr="00D1570F">
              <w:rPr>
                <w:rFonts w:ascii="Times New Roman" w:hAnsi="Times New Roman" w:cs="Times New Roman"/>
                <w:sz w:val="24"/>
                <w:szCs w:val="24"/>
              </w:rPr>
              <w:t xml:space="preserve">, тиражирование печатной продукции (памятки, </w:t>
            </w:r>
            <w:r w:rsidRPr="00D1570F">
              <w:rPr>
                <w:rFonts w:ascii="Times New Roman" w:hAnsi="Times New Roman" w:cs="Times New Roman"/>
                <w:sz w:val="24"/>
                <w:szCs w:val="24"/>
              </w:rPr>
              <w:lastRenderedPageBreak/>
              <w:t>листовки, буклеты) для населения, в том числе для подростков по вопросам охраны семейных ценностей и репродуктивного здоровья не менее 25 000 экземпляров</w:t>
            </w:r>
            <w:proofErr w:type="gramStart"/>
            <w:r w:rsidRPr="00D1570F">
              <w:rPr>
                <w:rFonts w:ascii="Times New Roman" w:hAnsi="Times New Roman" w:cs="Times New Roman"/>
                <w:sz w:val="24"/>
                <w:szCs w:val="24"/>
              </w:rPr>
              <w:t>.</w:t>
            </w:r>
            <w:proofErr w:type="gramEnd"/>
            <w:r w:rsidRPr="00D1570F">
              <w:rPr>
                <w:rFonts w:ascii="Times New Roman" w:hAnsi="Times New Roman" w:cs="Times New Roman"/>
                <w:sz w:val="24"/>
                <w:szCs w:val="24"/>
              </w:rPr>
              <w:t xml:space="preserve"> </w:t>
            </w:r>
            <w:proofErr w:type="gramStart"/>
            <w:r w:rsidRPr="00D1570F">
              <w:rPr>
                <w:rFonts w:ascii="Times New Roman" w:hAnsi="Times New Roman" w:cs="Times New Roman"/>
                <w:sz w:val="24"/>
                <w:szCs w:val="24"/>
              </w:rPr>
              <w:t>п</w:t>
            </w:r>
            <w:proofErr w:type="gramEnd"/>
            <w:r w:rsidRPr="00D1570F">
              <w:rPr>
                <w:rFonts w:ascii="Times New Roman" w:hAnsi="Times New Roman" w:cs="Times New Roman"/>
                <w:sz w:val="24"/>
                <w:szCs w:val="24"/>
              </w:rPr>
              <w:t xml:space="preserve">роведению трансляций </w:t>
            </w:r>
          </w:p>
        </w:tc>
        <w:tc>
          <w:tcPr>
            <w:tcW w:w="1360" w:type="dxa"/>
            <w:shd w:val="clear" w:color="auto" w:fill="auto"/>
          </w:tcPr>
          <w:p w:rsidR="00544360" w:rsidRPr="00D1570F" w:rsidRDefault="00544360" w:rsidP="000D6B21">
            <w:pPr>
              <w:spacing w:after="0" w:line="240" w:lineRule="atLeast"/>
              <w:rPr>
                <w:rFonts w:ascii="Times New Roman" w:eastAsia="Arial Unicode MS" w:hAnsi="Times New Roman" w:cs="Times New Roman"/>
                <w:sz w:val="24"/>
                <w:szCs w:val="24"/>
                <w:u w:color="000000"/>
              </w:rPr>
            </w:pPr>
          </w:p>
        </w:tc>
        <w:tc>
          <w:tcPr>
            <w:tcW w:w="1584" w:type="dxa"/>
            <w:shd w:val="clear" w:color="auto" w:fill="auto"/>
          </w:tcPr>
          <w:p w:rsidR="00544360" w:rsidRPr="00D1570F" w:rsidRDefault="00544360"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31.12.2020</w:t>
            </w:r>
          </w:p>
        </w:tc>
        <w:tc>
          <w:tcPr>
            <w:tcW w:w="1701" w:type="dxa"/>
            <w:shd w:val="clear" w:color="auto" w:fill="auto"/>
          </w:tcPr>
          <w:p w:rsidR="00544360" w:rsidRPr="00D1570F" w:rsidRDefault="00544360" w:rsidP="000D6B21">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544360" w:rsidRPr="00D1570F" w:rsidRDefault="00544360" w:rsidP="000D6B21">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Отчет в Минздрав России</w:t>
            </w:r>
          </w:p>
        </w:tc>
        <w:tc>
          <w:tcPr>
            <w:tcW w:w="1632" w:type="dxa"/>
            <w:shd w:val="clear" w:color="auto" w:fill="auto"/>
          </w:tcPr>
          <w:p w:rsidR="00544360" w:rsidRPr="00D1570F" w:rsidRDefault="00544360" w:rsidP="000D6B21">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544360" w:rsidRPr="00D1570F" w:rsidTr="001F2B73">
        <w:trPr>
          <w:trHeight w:val="136"/>
        </w:trPr>
        <w:tc>
          <w:tcPr>
            <w:tcW w:w="716" w:type="dxa"/>
            <w:shd w:val="clear" w:color="auto" w:fill="auto"/>
          </w:tcPr>
          <w:p w:rsidR="00544360" w:rsidRPr="00D1570F" w:rsidRDefault="00544360" w:rsidP="000D6B21">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lastRenderedPageBreak/>
              <w:t>13.2.</w:t>
            </w:r>
          </w:p>
        </w:tc>
        <w:tc>
          <w:tcPr>
            <w:tcW w:w="5015" w:type="dxa"/>
            <w:shd w:val="clear" w:color="auto" w:fill="auto"/>
          </w:tcPr>
          <w:p w:rsidR="00544360" w:rsidRPr="00D1570F" w:rsidRDefault="00544360" w:rsidP="000D6B21">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Мероприятие</w:t>
            </w:r>
          </w:p>
          <w:p w:rsidR="00544360" w:rsidRPr="00D1570F" w:rsidRDefault="00544360" w:rsidP="000D6B21">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Проведение профилактических осмотров детей в возрасте 15-17 лет в рамках реализации приказа Минздрава России от 10 августа 2017г. №514н «О Порядке проведения профилактических медицинских осмотров несовершеннолетних»: девочек – врачами акушерами-гинекологами; мальчиков – врачами детскими урологами-</w:t>
            </w:r>
            <w:proofErr w:type="spellStart"/>
            <w:r w:rsidRPr="00D1570F">
              <w:rPr>
                <w:rFonts w:ascii="Times New Roman" w:hAnsi="Times New Roman" w:cs="Times New Roman"/>
                <w:sz w:val="24"/>
                <w:szCs w:val="24"/>
              </w:rPr>
              <w:t>андрологами</w:t>
            </w:r>
            <w:proofErr w:type="spellEnd"/>
          </w:p>
        </w:tc>
        <w:tc>
          <w:tcPr>
            <w:tcW w:w="1360" w:type="dxa"/>
            <w:shd w:val="clear" w:color="auto" w:fill="auto"/>
          </w:tcPr>
          <w:p w:rsidR="00544360" w:rsidRPr="00D1570F" w:rsidRDefault="00544360"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01.01.2020</w:t>
            </w:r>
          </w:p>
        </w:tc>
        <w:tc>
          <w:tcPr>
            <w:tcW w:w="1584" w:type="dxa"/>
            <w:shd w:val="clear" w:color="auto" w:fill="auto"/>
          </w:tcPr>
          <w:p w:rsidR="00544360" w:rsidRPr="00D1570F" w:rsidRDefault="00544360"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31.12.2020</w:t>
            </w:r>
          </w:p>
        </w:tc>
        <w:tc>
          <w:tcPr>
            <w:tcW w:w="1701" w:type="dxa"/>
            <w:shd w:val="clear" w:color="auto" w:fill="auto"/>
          </w:tcPr>
          <w:p w:rsidR="00544360" w:rsidRPr="00D1570F" w:rsidRDefault="00544360" w:rsidP="000D6B21">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544360" w:rsidRPr="00D1570F" w:rsidRDefault="007147D0" w:rsidP="000D6B21">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Территориальная программа обязательного медицинского страхования</w:t>
            </w:r>
          </w:p>
        </w:tc>
        <w:tc>
          <w:tcPr>
            <w:tcW w:w="1632" w:type="dxa"/>
            <w:shd w:val="clear" w:color="auto" w:fill="auto"/>
          </w:tcPr>
          <w:p w:rsidR="00544360" w:rsidRPr="00D1570F" w:rsidRDefault="007147D0" w:rsidP="000D6B21">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t>(РНП)</w:t>
            </w:r>
          </w:p>
        </w:tc>
      </w:tr>
      <w:tr w:rsidR="00544360" w:rsidRPr="00D1570F" w:rsidTr="001F2B73">
        <w:trPr>
          <w:trHeight w:val="136"/>
        </w:trPr>
        <w:tc>
          <w:tcPr>
            <w:tcW w:w="716" w:type="dxa"/>
            <w:shd w:val="clear" w:color="auto" w:fill="auto"/>
          </w:tcPr>
          <w:p w:rsidR="00544360" w:rsidRPr="00D1570F" w:rsidRDefault="00544360" w:rsidP="000D6B21">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13.2.1.</w:t>
            </w:r>
          </w:p>
        </w:tc>
        <w:tc>
          <w:tcPr>
            <w:tcW w:w="5015" w:type="dxa"/>
            <w:shd w:val="clear" w:color="auto" w:fill="auto"/>
          </w:tcPr>
          <w:p w:rsidR="00544360" w:rsidRPr="00D1570F" w:rsidRDefault="00544360" w:rsidP="000D6B21">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Контрольная точка</w:t>
            </w:r>
          </w:p>
          <w:p w:rsidR="00544360" w:rsidRPr="00D1570F" w:rsidRDefault="00544360" w:rsidP="000D6B21">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Проведены профилактические осмотры детей в возрасте 15-17 лет в рамках реализации приказа Минздрава России от 10 августа 2017г. №514н «О Порядке проведения профилактических медицинских осмотров несовершеннолетних»: девочек – врачами акушерами-гинекологами; мальчиков – врачами детскими урологами-</w:t>
            </w:r>
            <w:proofErr w:type="spellStart"/>
            <w:r w:rsidRPr="00D1570F">
              <w:rPr>
                <w:rFonts w:ascii="Times New Roman" w:hAnsi="Times New Roman" w:cs="Times New Roman"/>
                <w:sz w:val="24"/>
                <w:szCs w:val="24"/>
              </w:rPr>
              <w:t>андрологами</w:t>
            </w:r>
            <w:proofErr w:type="spellEnd"/>
            <w:r w:rsidRPr="00D1570F">
              <w:rPr>
                <w:rFonts w:ascii="Times New Roman" w:hAnsi="Times New Roman" w:cs="Times New Roman"/>
                <w:sz w:val="24"/>
                <w:szCs w:val="24"/>
              </w:rPr>
              <w:t xml:space="preserve"> с увеличением охвата не менее</w:t>
            </w:r>
            <w:proofErr w:type="gramStart"/>
            <w:r w:rsidRPr="00D1570F">
              <w:rPr>
                <w:rFonts w:ascii="Times New Roman" w:hAnsi="Times New Roman" w:cs="Times New Roman"/>
                <w:sz w:val="24"/>
                <w:szCs w:val="24"/>
              </w:rPr>
              <w:t>,</w:t>
            </w:r>
            <w:proofErr w:type="gramEnd"/>
            <w:r w:rsidRPr="00D1570F">
              <w:rPr>
                <w:rFonts w:ascii="Times New Roman" w:hAnsi="Times New Roman" w:cs="Times New Roman"/>
                <w:sz w:val="24"/>
                <w:szCs w:val="24"/>
              </w:rPr>
              <w:t xml:space="preserve"> чем 250 детей (125 девочек и 125 мальчиков </w:t>
            </w:r>
            <w:proofErr w:type="spellStart"/>
            <w:r w:rsidRPr="00D1570F">
              <w:rPr>
                <w:rFonts w:ascii="Times New Roman" w:hAnsi="Times New Roman" w:cs="Times New Roman"/>
                <w:sz w:val="24"/>
                <w:szCs w:val="24"/>
              </w:rPr>
              <w:t>соответствено</w:t>
            </w:r>
            <w:proofErr w:type="spellEnd"/>
            <w:r w:rsidRPr="00D1570F">
              <w:rPr>
                <w:rFonts w:ascii="Times New Roman" w:hAnsi="Times New Roman" w:cs="Times New Roman"/>
                <w:sz w:val="24"/>
                <w:szCs w:val="24"/>
              </w:rPr>
              <w:t>)</w:t>
            </w:r>
          </w:p>
        </w:tc>
        <w:tc>
          <w:tcPr>
            <w:tcW w:w="1360" w:type="dxa"/>
            <w:shd w:val="clear" w:color="auto" w:fill="auto"/>
          </w:tcPr>
          <w:p w:rsidR="00544360" w:rsidRPr="00D1570F" w:rsidRDefault="00544360" w:rsidP="000D6B21">
            <w:pPr>
              <w:spacing w:after="0" w:line="240" w:lineRule="atLeast"/>
              <w:rPr>
                <w:rFonts w:ascii="Times New Roman" w:eastAsia="Arial Unicode MS" w:hAnsi="Times New Roman" w:cs="Times New Roman"/>
                <w:sz w:val="24"/>
                <w:szCs w:val="24"/>
                <w:u w:color="000000"/>
              </w:rPr>
            </w:pPr>
          </w:p>
        </w:tc>
        <w:tc>
          <w:tcPr>
            <w:tcW w:w="1584" w:type="dxa"/>
            <w:shd w:val="clear" w:color="auto" w:fill="auto"/>
          </w:tcPr>
          <w:p w:rsidR="00544360" w:rsidRPr="00D1570F" w:rsidRDefault="00544360"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31.12.2020</w:t>
            </w:r>
          </w:p>
        </w:tc>
        <w:tc>
          <w:tcPr>
            <w:tcW w:w="1701" w:type="dxa"/>
            <w:shd w:val="clear" w:color="auto" w:fill="auto"/>
          </w:tcPr>
          <w:p w:rsidR="00544360" w:rsidRPr="00D1570F" w:rsidRDefault="00544360" w:rsidP="000D6B21">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544360" w:rsidRPr="00D1570F" w:rsidRDefault="007147D0" w:rsidP="000D6B21">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Территориальная программа обязательного медицинского страхования</w:t>
            </w:r>
          </w:p>
          <w:p w:rsidR="007147D0" w:rsidRPr="00D1570F" w:rsidRDefault="007147D0" w:rsidP="000D6B21">
            <w:pPr>
              <w:spacing w:after="0" w:line="240" w:lineRule="atLeast"/>
              <w:rPr>
                <w:rFonts w:ascii="Times New Roman" w:eastAsia="Arial Unicode MS" w:hAnsi="Times New Roman" w:cs="Times New Roman"/>
                <w:bCs/>
                <w:sz w:val="24"/>
                <w:szCs w:val="24"/>
              </w:rPr>
            </w:pPr>
          </w:p>
        </w:tc>
        <w:tc>
          <w:tcPr>
            <w:tcW w:w="1632" w:type="dxa"/>
            <w:shd w:val="clear" w:color="auto" w:fill="auto"/>
          </w:tcPr>
          <w:p w:rsidR="00544360" w:rsidRPr="00D1570F" w:rsidRDefault="007147D0" w:rsidP="000D6B21">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7147D0" w:rsidRPr="00D1570F" w:rsidTr="001F2B73">
        <w:trPr>
          <w:trHeight w:val="136"/>
        </w:trPr>
        <w:tc>
          <w:tcPr>
            <w:tcW w:w="716" w:type="dxa"/>
            <w:shd w:val="clear" w:color="auto" w:fill="auto"/>
          </w:tcPr>
          <w:p w:rsidR="007147D0" w:rsidRPr="00D1570F" w:rsidRDefault="007147D0"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14.</w:t>
            </w:r>
          </w:p>
        </w:tc>
        <w:tc>
          <w:tcPr>
            <w:tcW w:w="5015" w:type="dxa"/>
            <w:shd w:val="clear" w:color="auto" w:fill="auto"/>
          </w:tcPr>
          <w:p w:rsidR="007147D0" w:rsidRPr="00D1570F" w:rsidRDefault="007147D0" w:rsidP="000D6B21">
            <w:pPr>
              <w:spacing w:after="0" w:line="240" w:lineRule="auto"/>
              <w:rPr>
                <w:rFonts w:ascii="Times New Roman" w:eastAsia="Calibri" w:hAnsi="Times New Roman" w:cs="Times New Roman"/>
                <w:sz w:val="24"/>
                <w:szCs w:val="24"/>
              </w:rPr>
            </w:pPr>
            <w:r w:rsidRPr="00D1570F">
              <w:rPr>
                <w:rFonts w:ascii="Times New Roman" w:eastAsia="Calibri" w:hAnsi="Times New Roman" w:cs="Times New Roman"/>
                <w:sz w:val="24"/>
                <w:szCs w:val="24"/>
              </w:rPr>
              <w:t>Результат</w:t>
            </w:r>
          </w:p>
          <w:p w:rsidR="007147D0" w:rsidRPr="00D1570F" w:rsidRDefault="007147D0" w:rsidP="000D6B21">
            <w:pPr>
              <w:spacing w:after="0" w:line="240" w:lineRule="auto"/>
              <w:jc w:val="both"/>
              <w:rPr>
                <w:rFonts w:ascii="Times New Roman" w:eastAsia="Calibri" w:hAnsi="Times New Roman" w:cs="Times New Roman"/>
                <w:sz w:val="24"/>
                <w:szCs w:val="24"/>
              </w:rPr>
            </w:pPr>
            <w:r w:rsidRPr="00D1570F">
              <w:rPr>
                <w:rFonts w:ascii="Times New Roman" w:eastAsia="Calibri" w:hAnsi="Times New Roman" w:cs="Times New Roman"/>
                <w:sz w:val="24"/>
                <w:szCs w:val="24"/>
              </w:rPr>
              <w:t xml:space="preserve">Оказана медицинская помощь женщинам в период беременности, родов и в послеродовой период, в том числе за счет средств родовых сертификатов </w:t>
            </w:r>
          </w:p>
          <w:p w:rsidR="007147D0" w:rsidRPr="00D1570F" w:rsidRDefault="007147D0" w:rsidP="000D6B21">
            <w:pPr>
              <w:spacing w:after="0" w:line="240" w:lineRule="auto"/>
              <w:rPr>
                <w:rFonts w:ascii="Times New Roman" w:eastAsia="Arial Unicode MS" w:hAnsi="Times New Roman" w:cs="Times New Roman"/>
                <w:bCs/>
                <w:sz w:val="24"/>
                <w:szCs w:val="24"/>
              </w:rPr>
            </w:pPr>
          </w:p>
        </w:tc>
        <w:tc>
          <w:tcPr>
            <w:tcW w:w="1360" w:type="dxa"/>
            <w:shd w:val="clear" w:color="auto" w:fill="auto"/>
          </w:tcPr>
          <w:p w:rsidR="007147D0" w:rsidRPr="00D1570F" w:rsidRDefault="007147D0" w:rsidP="000D6B21">
            <w:pPr>
              <w:spacing w:after="0" w:line="240" w:lineRule="atLeast"/>
              <w:rPr>
                <w:rFonts w:ascii="Times New Roman" w:eastAsia="Arial Unicode MS" w:hAnsi="Times New Roman" w:cs="Times New Roman"/>
                <w:sz w:val="24"/>
                <w:szCs w:val="24"/>
              </w:rPr>
            </w:pPr>
            <w:r w:rsidRPr="00D1570F">
              <w:rPr>
                <w:rFonts w:ascii="Times New Roman" w:eastAsia="Arial Unicode MS" w:hAnsi="Times New Roman" w:cs="Times New Roman"/>
                <w:sz w:val="24"/>
                <w:szCs w:val="24"/>
              </w:rPr>
              <w:lastRenderedPageBreak/>
              <w:t>01.01.2020</w:t>
            </w:r>
          </w:p>
        </w:tc>
        <w:tc>
          <w:tcPr>
            <w:tcW w:w="1584" w:type="dxa"/>
            <w:shd w:val="clear" w:color="auto" w:fill="auto"/>
          </w:tcPr>
          <w:p w:rsidR="007147D0" w:rsidRPr="00D1570F" w:rsidRDefault="007147D0" w:rsidP="000D6B21">
            <w:pPr>
              <w:spacing w:after="0" w:line="240" w:lineRule="atLeast"/>
              <w:rPr>
                <w:rFonts w:ascii="Times New Roman" w:eastAsia="Arial Unicode MS" w:hAnsi="Times New Roman" w:cs="Times New Roman"/>
                <w:sz w:val="24"/>
                <w:szCs w:val="24"/>
              </w:rPr>
            </w:pPr>
            <w:r w:rsidRPr="00D1570F">
              <w:rPr>
                <w:rFonts w:ascii="Times New Roman" w:eastAsia="Arial Unicode MS" w:hAnsi="Times New Roman" w:cs="Times New Roman"/>
                <w:sz w:val="24"/>
                <w:szCs w:val="24"/>
              </w:rPr>
              <w:t>31.12.2020</w:t>
            </w:r>
          </w:p>
        </w:tc>
        <w:tc>
          <w:tcPr>
            <w:tcW w:w="1701" w:type="dxa"/>
            <w:shd w:val="clear" w:color="auto" w:fill="auto"/>
          </w:tcPr>
          <w:p w:rsidR="007147D0" w:rsidRPr="00D1570F" w:rsidRDefault="007147D0" w:rsidP="00012D08">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p w:rsidR="007147D0" w:rsidRPr="00D1570F" w:rsidRDefault="007147D0" w:rsidP="00012D08">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ГУ РОФСС РФ по РТ</w:t>
            </w:r>
          </w:p>
        </w:tc>
        <w:tc>
          <w:tcPr>
            <w:tcW w:w="2618" w:type="dxa"/>
            <w:shd w:val="clear" w:color="auto" w:fill="auto"/>
          </w:tcPr>
          <w:p w:rsidR="007147D0" w:rsidRPr="00D1570F" w:rsidRDefault="007147D0" w:rsidP="00012D08">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 xml:space="preserve">Позволило бесперебойно обеспечить беременных необходимыми медикаментами, </w:t>
            </w:r>
            <w:r w:rsidRPr="00D1570F">
              <w:rPr>
                <w:rFonts w:ascii="Times New Roman" w:eastAsia="Arial Unicode MS" w:hAnsi="Times New Roman" w:cs="Times New Roman"/>
                <w:bCs/>
                <w:sz w:val="24"/>
                <w:szCs w:val="24"/>
              </w:rPr>
              <w:lastRenderedPageBreak/>
              <w:t>укрепить материально- техническую базу учреждений родовспоможения (женских консультаций; родильных домов /отделений; перинатальных центров и др.) и повысить качество оказания медицинской помощи, а также мотивацию специалистов к работе.</w:t>
            </w:r>
          </w:p>
        </w:tc>
        <w:tc>
          <w:tcPr>
            <w:tcW w:w="1632" w:type="dxa"/>
            <w:shd w:val="clear" w:color="auto" w:fill="auto"/>
          </w:tcPr>
          <w:p w:rsidR="007147D0" w:rsidRPr="00D1570F" w:rsidRDefault="007147D0" w:rsidP="00CC5632">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lastRenderedPageBreak/>
              <w:t>(ПС)</w:t>
            </w:r>
          </w:p>
        </w:tc>
      </w:tr>
      <w:tr w:rsidR="007147D0" w:rsidRPr="00D1570F" w:rsidTr="001F2B73">
        <w:trPr>
          <w:trHeight w:val="136"/>
        </w:trPr>
        <w:tc>
          <w:tcPr>
            <w:tcW w:w="716" w:type="dxa"/>
            <w:shd w:val="clear" w:color="auto" w:fill="auto"/>
          </w:tcPr>
          <w:p w:rsidR="007147D0" w:rsidRPr="00D1570F" w:rsidRDefault="007147D0"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lastRenderedPageBreak/>
              <w:t>14.1</w:t>
            </w:r>
          </w:p>
        </w:tc>
        <w:tc>
          <w:tcPr>
            <w:tcW w:w="5015" w:type="dxa"/>
            <w:shd w:val="clear" w:color="auto" w:fill="auto"/>
          </w:tcPr>
          <w:p w:rsidR="007147D0" w:rsidRPr="00D1570F" w:rsidRDefault="007147D0" w:rsidP="000D6B21">
            <w:pPr>
              <w:spacing w:after="0" w:line="240" w:lineRule="auto"/>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Мероприятие</w:t>
            </w:r>
          </w:p>
          <w:p w:rsidR="007147D0" w:rsidRPr="00D1570F" w:rsidRDefault="007147D0" w:rsidP="000D6B21">
            <w:pPr>
              <w:spacing w:after="0" w:line="240" w:lineRule="auto"/>
              <w:rPr>
                <w:rFonts w:ascii="Times New Roman" w:eastAsia="Arial Unicode MS" w:hAnsi="Times New Roman" w:cs="Times New Roman"/>
                <w:bCs/>
                <w:sz w:val="24"/>
                <w:szCs w:val="24"/>
              </w:rPr>
            </w:pPr>
            <w:proofErr w:type="gramStart"/>
            <w:r w:rsidRPr="00D1570F">
              <w:rPr>
                <w:rFonts w:ascii="Times New Roman" w:eastAsia="Arial Unicode MS" w:hAnsi="Times New Roman" w:cs="Times New Roman"/>
                <w:bCs/>
                <w:sz w:val="24"/>
                <w:szCs w:val="24"/>
              </w:rPr>
              <w:t>Оказание медицинской помощи женщинам в период беременности, родов и в послеродовый период, в том числе за счет средств родовых сертификатов (Федеральный закон от 28. 11. 2018г. №431-ФЗ</w:t>
            </w:r>
            <w:proofErr w:type="gramEnd"/>
          </w:p>
          <w:p w:rsidR="007147D0" w:rsidRPr="00D1570F" w:rsidRDefault="007147D0" w:rsidP="008E4651">
            <w:pPr>
              <w:spacing w:after="0" w:line="240" w:lineRule="auto"/>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 xml:space="preserve">«О бюджете Фонда социального страхования РФ на 2020г и </w:t>
            </w:r>
            <w:proofErr w:type="gramStart"/>
            <w:r w:rsidRPr="00D1570F">
              <w:rPr>
                <w:rFonts w:ascii="Times New Roman" w:eastAsia="Arial Unicode MS" w:hAnsi="Times New Roman" w:cs="Times New Roman"/>
                <w:bCs/>
                <w:sz w:val="24"/>
                <w:szCs w:val="24"/>
              </w:rPr>
              <w:t>плановый</w:t>
            </w:r>
            <w:proofErr w:type="gramEnd"/>
            <w:r w:rsidRPr="00D1570F">
              <w:rPr>
                <w:rFonts w:ascii="Times New Roman" w:eastAsia="Arial Unicode MS" w:hAnsi="Times New Roman" w:cs="Times New Roman"/>
                <w:bCs/>
                <w:sz w:val="24"/>
                <w:szCs w:val="24"/>
              </w:rPr>
              <w:t xml:space="preserve"> период2021 и 2022г.» </w:t>
            </w:r>
          </w:p>
        </w:tc>
        <w:tc>
          <w:tcPr>
            <w:tcW w:w="1360" w:type="dxa"/>
            <w:shd w:val="clear" w:color="auto" w:fill="auto"/>
          </w:tcPr>
          <w:p w:rsidR="007147D0" w:rsidRPr="00D1570F" w:rsidRDefault="007147D0" w:rsidP="000D6B21">
            <w:pPr>
              <w:spacing w:after="0" w:line="240" w:lineRule="atLeast"/>
              <w:rPr>
                <w:rFonts w:ascii="Times New Roman" w:eastAsia="Arial Unicode MS" w:hAnsi="Times New Roman" w:cs="Times New Roman"/>
                <w:sz w:val="24"/>
                <w:szCs w:val="24"/>
              </w:rPr>
            </w:pPr>
            <w:r w:rsidRPr="00D1570F">
              <w:rPr>
                <w:rFonts w:ascii="Times New Roman" w:eastAsia="Arial Unicode MS" w:hAnsi="Times New Roman" w:cs="Times New Roman"/>
                <w:sz w:val="24"/>
                <w:szCs w:val="24"/>
              </w:rPr>
              <w:t>01.01.2020</w:t>
            </w:r>
          </w:p>
        </w:tc>
        <w:tc>
          <w:tcPr>
            <w:tcW w:w="1584" w:type="dxa"/>
            <w:shd w:val="clear" w:color="auto" w:fill="auto"/>
          </w:tcPr>
          <w:p w:rsidR="007147D0" w:rsidRPr="00D1570F" w:rsidRDefault="007147D0" w:rsidP="000D6B21">
            <w:pPr>
              <w:spacing w:after="0" w:line="240" w:lineRule="atLeast"/>
              <w:rPr>
                <w:rFonts w:ascii="Times New Roman" w:eastAsia="Arial Unicode MS" w:hAnsi="Times New Roman" w:cs="Times New Roman"/>
                <w:sz w:val="24"/>
                <w:szCs w:val="24"/>
              </w:rPr>
            </w:pPr>
            <w:r w:rsidRPr="00D1570F">
              <w:rPr>
                <w:rFonts w:ascii="Times New Roman" w:eastAsia="Arial Unicode MS" w:hAnsi="Times New Roman" w:cs="Times New Roman"/>
                <w:sz w:val="24"/>
                <w:szCs w:val="24"/>
              </w:rPr>
              <w:t>31.12.2020</w:t>
            </w:r>
          </w:p>
        </w:tc>
        <w:tc>
          <w:tcPr>
            <w:tcW w:w="1701" w:type="dxa"/>
            <w:shd w:val="clear" w:color="auto" w:fill="auto"/>
          </w:tcPr>
          <w:p w:rsidR="007147D0" w:rsidRPr="00D1570F" w:rsidRDefault="007147D0" w:rsidP="00012D08">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7147D0" w:rsidRPr="00D1570F" w:rsidRDefault="007147D0" w:rsidP="00012D08">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Обеспечить беременных необходимыми медикаментами, укрепить материально- техническую базу учреждений родовспоможения (женских консультаций; родильных домов /отделений; перинатальных центров и др.) и повысить качество оказания медицинской помощи</w:t>
            </w:r>
          </w:p>
        </w:tc>
        <w:tc>
          <w:tcPr>
            <w:tcW w:w="1632" w:type="dxa"/>
            <w:shd w:val="clear" w:color="auto" w:fill="auto"/>
          </w:tcPr>
          <w:p w:rsidR="007147D0" w:rsidRPr="00D1570F" w:rsidRDefault="007147D0" w:rsidP="00012D08">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t>(РНП)</w:t>
            </w:r>
          </w:p>
        </w:tc>
      </w:tr>
      <w:tr w:rsidR="007147D0" w:rsidRPr="00D1570F" w:rsidTr="001F2B73">
        <w:trPr>
          <w:trHeight w:val="136"/>
        </w:trPr>
        <w:tc>
          <w:tcPr>
            <w:tcW w:w="716" w:type="dxa"/>
            <w:shd w:val="clear" w:color="auto" w:fill="auto"/>
          </w:tcPr>
          <w:p w:rsidR="007147D0" w:rsidRPr="00D1570F" w:rsidRDefault="007147D0"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14.1.1.</w:t>
            </w:r>
          </w:p>
        </w:tc>
        <w:tc>
          <w:tcPr>
            <w:tcW w:w="5015" w:type="dxa"/>
            <w:shd w:val="clear" w:color="auto" w:fill="auto"/>
          </w:tcPr>
          <w:p w:rsidR="007147D0" w:rsidRPr="00D1570F" w:rsidRDefault="007147D0" w:rsidP="000D6B21">
            <w:pPr>
              <w:spacing w:after="0" w:line="240" w:lineRule="auto"/>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Контрольная точка</w:t>
            </w:r>
          </w:p>
          <w:p w:rsidR="007147D0" w:rsidRPr="00D1570F" w:rsidRDefault="007147D0" w:rsidP="000D6B21">
            <w:pPr>
              <w:spacing w:after="0" w:line="240" w:lineRule="auto"/>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 xml:space="preserve">В рамках средств родовых сертификатов - талонов №1 и №2 (Федеральный закон от 28.11.2018 №431-ФЗ «О бюджете Фонда </w:t>
            </w:r>
            <w:r w:rsidRPr="00D1570F">
              <w:rPr>
                <w:rFonts w:ascii="Times New Roman" w:eastAsia="Arial Unicode MS" w:hAnsi="Times New Roman" w:cs="Times New Roman"/>
                <w:bCs/>
                <w:sz w:val="24"/>
                <w:szCs w:val="24"/>
              </w:rPr>
              <w:lastRenderedPageBreak/>
              <w:t>социального страхования Российской Федерации на 2019 г и на плановый период 2020 и 2021 годов») в 2020г. освоено в объеме денежных средств не менее 50%  за истекший календарный год</w:t>
            </w:r>
          </w:p>
        </w:tc>
        <w:tc>
          <w:tcPr>
            <w:tcW w:w="1360" w:type="dxa"/>
            <w:shd w:val="clear" w:color="auto" w:fill="auto"/>
          </w:tcPr>
          <w:p w:rsidR="007147D0" w:rsidRPr="00D1570F" w:rsidRDefault="007147D0" w:rsidP="000D6B21">
            <w:pPr>
              <w:spacing w:after="0" w:line="240" w:lineRule="atLeast"/>
              <w:rPr>
                <w:rFonts w:ascii="Times New Roman" w:eastAsia="Arial Unicode MS" w:hAnsi="Times New Roman" w:cs="Times New Roman"/>
                <w:sz w:val="24"/>
                <w:szCs w:val="24"/>
                <w:u w:color="000000"/>
              </w:rPr>
            </w:pPr>
          </w:p>
        </w:tc>
        <w:tc>
          <w:tcPr>
            <w:tcW w:w="1584" w:type="dxa"/>
            <w:shd w:val="clear" w:color="auto" w:fill="auto"/>
          </w:tcPr>
          <w:p w:rsidR="007147D0" w:rsidRPr="00D1570F" w:rsidRDefault="007147D0"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rPr>
              <w:t>31.12.2020</w:t>
            </w:r>
          </w:p>
        </w:tc>
        <w:tc>
          <w:tcPr>
            <w:tcW w:w="1701" w:type="dxa"/>
            <w:shd w:val="clear" w:color="auto" w:fill="auto"/>
          </w:tcPr>
          <w:p w:rsidR="007147D0" w:rsidRPr="00D1570F" w:rsidRDefault="007147D0" w:rsidP="00012D08">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7147D0" w:rsidRPr="00D1570F" w:rsidRDefault="007147D0" w:rsidP="00012D08">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Отчет в Минздрав России</w:t>
            </w:r>
          </w:p>
        </w:tc>
        <w:tc>
          <w:tcPr>
            <w:tcW w:w="1632" w:type="dxa"/>
            <w:shd w:val="clear" w:color="auto" w:fill="auto"/>
          </w:tcPr>
          <w:p w:rsidR="007147D0" w:rsidRPr="00D1570F" w:rsidRDefault="007147D0" w:rsidP="00012D08">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7147D0" w:rsidRPr="00D1570F" w:rsidTr="001F2B73">
        <w:trPr>
          <w:trHeight w:val="136"/>
        </w:trPr>
        <w:tc>
          <w:tcPr>
            <w:tcW w:w="716" w:type="dxa"/>
            <w:shd w:val="clear" w:color="auto" w:fill="auto"/>
          </w:tcPr>
          <w:p w:rsidR="007147D0" w:rsidRPr="00D1570F" w:rsidRDefault="007147D0"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lastRenderedPageBreak/>
              <w:t>15.</w:t>
            </w:r>
          </w:p>
        </w:tc>
        <w:tc>
          <w:tcPr>
            <w:tcW w:w="5015" w:type="dxa"/>
            <w:shd w:val="clear" w:color="auto" w:fill="auto"/>
          </w:tcPr>
          <w:p w:rsidR="007147D0" w:rsidRPr="00D1570F" w:rsidRDefault="007147D0" w:rsidP="008E4651">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Результат</w:t>
            </w:r>
          </w:p>
          <w:p w:rsidR="007147D0" w:rsidRPr="00D1570F" w:rsidRDefault="007147D0" w:rsidP="00A60614">
            <w:pPr>
              <w:autoSpaceDE w:val="0"/>
              <w:autoSpaceDN w:val="0"/>
              <w:adjustRightInd w:val="0"/>
              <w:spacing w:after="0" w:line="240" w:lineRule="auto"/>
              <w:rPr>
                <w:rFonts w:ascii="Times New Roman" w:hAnsi="Times New Roman" w:cs="Times New Roman"/>
                <w:sz w:val="24"/>
                <w:szCs w:val="24"/>
              </w:rPr>
            </w:pPr>
            <w:r w:rsidRPr="00D1570F">
              <w:rPr>
                <w:rFonts w:ascii="Times New Roman" w:eastAsia="Arial Unicode MS" w:hAnsi="Times New Roman" w:cs="Times New Roman"/>
                <w:bCs/>
                <w:sz w:val="24"/>
                <w:szCs w:val="24"/>
                <w:u w:color="000000"/>
              </w:rPr>
              <w:t xml:space="preserve">Строительство корпуса </w:t>
            </w:r>
            <w:r w:rsidRPr="00D1570F">
              <w:rPr>
                <w:rFonts w:ascii="Times New Roman" w:hAnsi="Times New Roman" w:cs="Times New Roman"/>
                <w:sz w:val="24"/>
                <w:szCs w:val="24"/>
              </w:rPr>
              <w:t>Центра детской онкологии, гематологии и хирургии</w:t>
            </w:r>
            <w:r w:rsidRPr="00D1570F">
              <w:rPr>
                <w:rFonts w:ascii="Times New Roman" w:eastAsia="Arial Unicode MS" w:hAnsi="Times New Roman" w:cs="Times New Roman"/>
                <w:bCs/>
                <w:sz w:val="24"/>
                <w:szCs w:val="24"/>
                <w:u w:color="000000"/>
              </w:rPr>
              <w:t xml:space="preserve"> базе ГАУЗ «Детская </w:t>
            </w:r>
            <w:proofErr w:type="gramStart"/>
            <w:r w:rsidRPr="00D1570F">
              <w:rPr>
                <w:rFonts w:ascii="Times New Roman" w:eastAsia="Arial Unicode MS" w:hAnsi="Times New Roman" w:cs="Times New Roman"/>
                <w:bCs/>
                <w:sz w:val="24"/>
                <w:szCs w:val="24"/>
                <w:u w:color="000000"/>
              </w:rPr>
              <w:t>республиканская</w:t>
            </w:r>
            <w:proofErr w:type="gramEnd"/>
            <w:r w:rsidRPr="00D1570F">
              <w:rPr>
                <w:rFonts w:ascii="Times New Roman" w:eastAsia="Arial Unicode MS" w:hAnsi="Times New Roman" w:cs="Times New Roman"/>
                <w:bCs/>
                <w:sz w:val="24"/>
                <w:szCs w:val="24"/>
                <w:u w:color="000000"/>
              </w:rPr>
              <w:t xml:space="preserve"> клиническая больница МЗ РТ»</w:t>
            </w:r>
          </w:p>
        </w:tc>
        <w:tc>
          <w:tcPr>
            <w:tcW w:w="1360" w:type="dxa"/>
            <w:shd w:val="clear" w:color="auto" w:fill="auto"/>
          </w:tcPr>
          <w:p w:rsidR="007147D0" w:rsidRPr="00D1570F" w:rsidRDefault="00373864" w:rsidP="001F2B7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01.01.2020</w:t>
            </w:r>
          </w:p>
        </w:tc>
        <w:tc>
          <w:tcPr>
            <w:tcW w:w="1584" w:type="dxa"/>
            <w:shd w:val="clear" w:color="auto" w:fill="auto"/>
          </w:tcPr>
          <w:p w:rsidR="007147D0" w:rsidRPr="00D1570F" w:rsidRDefault="00373864" w:rsidP="001F2B7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31.12.2020</w:t>
            </w:r>
          </w:p>
        </w:tc>
        <w:tc>
          <w:tcPr>
            <w:tcW w:w="1701" w:type="dxa"/>
            <w:shd w:val="clear" w:color="auto" w:fill="auto"/>
          </w:tcPr>
          <w:p w:rsidR="007147D0" w:rsidRPr="00D1570F" w:rsidRDefault="007147D0" w:rsidP="00CB7185">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p w:rsidR="007147D0" w:rsidRPr="00D1570F" w:rsidRDefault="007147D0" w:rsidP="00CB7185">
            <w:pPr>
              <w:spacing w:after="0" w:line="240" w:lineRule="atLeast"/>
              <w:rPr>
                <w:rFonts w:ascii="Times New Roman" w:hAnsi="Times New Roman" w:cs="Times New Roman"/>
                <w:sz w:val="24"/>
                <w:szCs w:val="24"/>
              </w:rPr>
            </w:pPr>
            <w:proofErr w:type="spellStart"/>
            <w:r w:rsidRPr="00D1570F">
              <w:rPr>
                <w:rFonts w:ascii="Times New Roman" w:hAnsi="Times New Roman" w:cs="Times New Roman"/>
                <w:sz w:val="24"/>
                <w:szCs w:val="24"/>
              </w:rPr>
              <w:t>МСАиЖКХ</w:t>
            </w:r>
            <w:proofErr w:type="spellEnd"/>
            <w:r w:rsidRPr="00D1570F">
              <w:rPr>
                <w:rFonts w:ascii="Times New Roman" w:hAnsi="Times New Roman" w:cs="Times New Roman"/>
                <w:sz w:val="24"/>
                <w:szCs w:val="24"/>
              </w:rPr>
              <w:t xml:space="preserve"> РТ</w:t>
            </w:r>
          </w:p>
        </w:tc>
        <w:tc>
          <w:tcPr>
            <w:tcW w:w="2618" w:type="dxa"/>
            <w:shd w:val="clear" w:color="auto" w:fill="auto"/>
          </w:tcPr>
          <w:p w:rsidR="007147D0" w:rsidRPr="00D1570F" w:rsidRDefault="00373864" w:rsidP="001F2B73">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Региональная программа</w:t>
            </w:r>
          </w:p>
          <w:p w:rsidR="00373864" w:rsidRPr="00D1570F" w:rsidRDefault="00373864" w:rsidP="001F2B73">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 xml:space="preserve">Созданы условия для совершенствования </w:t>
            </w:r>
            <w:proofErr w:type="spellStart"/>
            <w:r w:rsidRPr="00D1570F">
              <w:rPr>
                <w:rFonts w:ascii="Times New Roman" w:eastAsia="Arial Unicode MS" w:hAnsi="Times New Roman" w:cs="Times New Roman"/>
                <w:bCs/>
                <w:sz w:val="24"/>
                <w:szCs w:val="24"/>
              </w:rPr>
              <w:t>специализированой</w:t>
            </w:r>
            <w:proofErr w:type="spellEnd"/>
            <w:r w:rsidRPr="00D1570F">
              <w:rPr>
                <w:rFonts w:ascii="Times New Roman" w:eastAsia="Arial Unicode MS" w:hAnsi="Times New Roman" w:cs="Times New Roman"/>
                <w:bCs/>
                <w:sz w:val="24"/>
                <w:szCs w:val="24"/>
              </w:rPr>
              <w:t>, в том числе высокотехнологичной помощи детям, улучшены условия пребывания детей и их родителей в детском стационаре</w:t>
            </w:r>
          </w:p>
        </w:tc>
        <w:tc>
          <w:tcPr>
            <w:tcW w:w="1632" w:type="dxa"/>
            <w:shd w:val="clear" w:color="auto" w:fill="auto"/>
          </w:tcPr>
          <w:p w:rsidR="007147D0" w:rsidRPr="00D1570F" w:rsidRDefault="00373864" w:rsidP="00CC5632">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(ПС)</w:t>
            </w:r>
          </w:p>
        </w:tc>
      </w:tr>
      <w:tr w:rsidR="007147D0" w:rsidRPr="00D1570F" w:rsidTr="001F2B73">
        <w:trPr>
          <w:trHeight w:val="136"/>
        </w:trPr>
        <w:tc>
          <w:tcPr>
            <w:tcW w:w="716" w:type="dxa"/>
            <w:shd w:val="clear" w:color="auto" w:fill="auto"/>
          </w:tcPr>
          <w:p w:rsidR="007147D0" w:rsidRPr="00D1570F" w:rsidRDefault="007147D0"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15.1.</w:t>
            </w:r>
          </w:p>
        </w:tc>
        <w:tc>
          <w:tcPr>
            <w:tcW w:w="5015" w:type="dxa"/>
            <w:shd w:val="clear" w:color="auto" w:fill="auto"/>
          </w:tcPr>
          <w:p w:rsidR="007147D0" w:rsidRPr="00D1570F" w:rsidRDefault="007147D0" w:rsidP="008E4651">
            <w:pPr>
              <w:autoSpaceDE w:val="0"/>
              <w:autoSpaceDN w:val="0"/>
              <w:adjustRightInd w:val="0"/>
              <w:spacing w:after="0" w:line="240" w:lineRule="auto"/>
              <w:rPr>
                <w:rFonts w:ascii="Times New Roman" w:eastAsia="Arial Unicode MS" w:hAnsi="Times New Roman" w:cs="Times New Roman"/>
                <w:bCs/>
                <w:color w:val="000000"/>
                <w:sz w:val="24"/>
                <w:szCs w:val="24"/>
                <w:u w:color="000000"/>
              </w:rPr>
            </w:pPr>
            <w:r w:rsidRPr="00D1570F">
              <w:rPr>
                <w:rFonts w:ascii="Times New Roman" w:eastAsia="Arial Unicode MS" w:hAnsi="Times New Roman" w:cs="Times New Roman"/>
                <w:bCs/>
                <w:color w:val="000000"/>
                <w:sz w:val="24"/>
                <w:szCs w:val="24"/>
                <w:u w:color="000000"/>
              </w:rPr>
              <w:t>Мероприятие</w:t>
            </w:r>
          </w:p>
          <w:p w:rsidR="007147D0" w:rsidRPr="00D1570F" w:rsidRDefault="007147D0" w:rsidP="008E4651">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color w:val="000000"/>
                <w:sz w:val="24"/>
                <w:szCs w:val="24"/>
                <w:u w:color="000000"/>
              </w:rPr>
              <w:t xml:space="preserve">Заключение соглашений Минздрава России с Правительством Республики Татарстан о предоставлении  субсидий бюджету Республики Татарстан на </w:t>
            </w:r>
            <w:proofErr w:type="spellStart"/>
            <w:r w:rsidRPr="00D1570F">
              <w:rPr>
                <w:rFonts w:ascii="Times New Roman" w:eastAsia="Arial Unicode MS" w:hAnsi="Times New Roman" w:cs="Times New Roman"/>
                <w:bCs/>
                <w:color w:val="000000"/>
                <w:sz w:val="24"/>
                <w:szCs w:val="24"/>
                <w:u w:color="000000"/>
              </w:rPr>
              <w:t>софинансирование</w:t>
            </w:r>
            <w:proofErr w:type="spellEnd"/>
            <w:r w:rsidRPr="00D1570F">
              <w:rPr>
                <w:rFonts w:ascii="Times New Roman" w:eastAsia="Arial Unicode MS" w:hAnsi="Times New Roman" w:cs="Times New Roman"/>
                <w:bCs/>
                <w:color w:val="000000"/>
                <w:sz w:val="24"/>
                <w:szCs w:val="24"/>
                <w:u w:color="000000"/>
              </w:rPr>
              <w:t xml:space="preserve"> программы Республики Татарстан  строительства/реконструкции областных, окружных, краевых, республиканских детских больниц (корпусов детских больниц) субъектов Российской Федерации.</w:t>
            </w:r>
          </w:p>
        </w:tc>
        <w:tc>
          <w:tcPr>
            <w:tcW w:w="1360" w:type="dxa"/>
            <w:shd w:val="clear" w:color="auto" w:fill="auto"/>
          </w:tcPr>
          <w:p w:rsidR="007147D0" w:rsidRPr="00D1570F" w:rsidRDefault="007147D0"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01.01.2020</w:t>
            </w:r>
          </w:p>
        </w:tc>
        <w:tc>
          <w:tcPr>
            <w:tcW w:w="1584" w:type="dxa"/>
            <w:shd w:val="clear" w:color="auto" w:fill="auto"/>
          </w:tcPr>
          <w:p w:rsidR="007147D0" w:rsidRPr="00D1570F" w:rsidRDefault="007147D0"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15.02.2020</w:t>
            </w:r>
          </w:p>
        </w:tc>
        <w:tc>
          <w:tcPr>
            <w:tcW w:w="1701" w:type="dxa"/>
            <w:shd w:val="clear" w:color="auto" w:fill="auto"/>
          </w:tcPr>
          <w:p w:rsidR="007147D0" w:rsidRPr="00D1570F" w:rsidRDefault="00373864" w:rsidP="00CB7185">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7147D0" w:rsidRPr="00D1570F" w:rsidRDefault="00373864" w:rsidP="001F2B73">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 xml:space="preserve">Заключение соглашений Минздрава России с Правительством Республики Татарстан о предоставлении  субсидий бюджету Республики Татарстан на </w:t>
            </w:r>
            <w:proofErr w:type="spellStart"/>
            <w:r w:rsidRPr="00D1570F">
              <w:rPr>
                <w:rFonts w:ascii="Times New Roman" w:eastAsia="Arial Unicode MS" w:hAnsi="Times New Roman" w:cs="Times New Roman"/>
                <w:bCs/>
                <w:sz w:val="24"/>
                <w:szCs w:val="24"/>
              </w:rPr>
              <w:t>софинансирование</w:t>
            </w:r>
            <w:proofErr w:type="spellEnd"/>
            <w:r w:rsidRPr="00D1570F">
              <w:rPr>
                <w:rFonts w:ascii="Times New Roman" w:eastAsia="Arial Unicode MS" w:hAnsi="Times New Roman" w:cs="Times New Roman"/>
                <w:bCs/>
                <w:sz w:val="24"/>
                <w:szCs w:val="24"/>
              </w:rPr>
              <w:t xml:space="preserve"> программы Республики Татарстан  строительства/реконструкции областных, окружных, краевых, республиканских детских больниц </w:t>
            </w:r>
            <w:r w:rsidRPr="00D1570F">
              <w:rPr>
                <w:rFonts w:ascii="Times New Roman" w:eastAsia="Arial Unicode MS" w:hAnsi="Times New Roman" w:cs="Times New Roman"/>
                <w:bCs/>
                <w:sz w:val="24"/>
                <w:szCs w:val="24"/>
              </w:rPr>
              <w:lastRenderedPageBreak/>
              <w:t>(корпусов детских больниц) субъектов Российской Федерации.</w:t>
            </w:r>
          </w:p>
        </w:tc>
        <w:tc>
          <w:tcPr>
            <w:tcW w:w="1632" w:type="dxa"/>
            <w:shd w:val="clear" w:color="auto" w:fill="auto"/>
          </w:tcPr>
          <w:p w:rsidR="007147D0" w:rsidRPr="00D1570F" w:rsidRDefault="00373864" w:rsidP="00CC5632">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lastRenderedPageBreak/>
              <w:t>(РНП)</w:t>
            </w:r>
          </w:p>
        </w:tc>
      </w:tr>
      <w:tr w:rsidR="007147D0" w:rsidRPr="00D1570F" w:rsidTr="001F2B73">
        <w:trPr>
          <w:trHeight w:val="136"/>
        </w:trPr>
        <w:tc>
          <w:tcPr>
            <w:tcW w:w="716" w:type="dxa"/>
            <w:shd w:val="clear" w:color="auto" w:fill="auto"/>
          </w:tcPr>
          <w:p w:rsidR="007147D0" w:rsidRPr="00D1570F" w:rsidRDefault="007147D0"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lastRenderedPageBreak/>
              <w:t>15.1.1.</w:t>
            </w:r>
          </w:p>
        </w:tc>
        <w:tc>
          <w:tcPr>
            <w:tcW w:w="5015" w:type="dxa"/>
            <w:shd w:val="clear" w:color="auto" w:fill="auto"/>
          </w:tcPr>
          <w:p w:rsidR="007147D0" w:rsidRPr="00D1570F" w:rsidRDefault="007147D0" w:rsidP="008E4651">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Контрольная точка</w:t>
            </w:r>
          </w:p>
          <w:p w:rsidR="007147D0" w:rsidRPr="00D1570F" w:rsidRDefault="007147D0" w:rsidP="00931ADD">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 xml:space="preserve">Заключены соглашения Республики Татарстан о предоставлении  субсидий бюджету Республики Татарстан на </w:t>
            </w:r>
            <w:proofErr w:type="spellStart"/>
            <w:r w:rsidRPr="00D1570F">
              <w:rPr>
                <w:rFonts w:ascii="Times New Roman" w:hAnsi="Times New Roman" w:cs="Times New Roman"/>
                <w:sz w:val="24"/>
                <w:szCs w:val="24"/>
              </w:rPr>
              <w:t>софинансирование</w:t>
            </w:r>
            <w:proofErr w:type="spellEnd"/>
            <w:r w:rsidRPr="00D1570F">
              <w:rPr>
                <w:rFonts w:ascii="Times New Roman" w:hAnsi="Times New Roman" w:cs="Times New Roman"/>
                <w:sz w:val="24"/>
                <w:szCs w:val="24"/>
              </w:rPr>
              <w:t xml:space="preserve"> программы Республики Татарстан строительства/реконструкции детских больниц (корпусов детских больниц) субъектов Российской Федерации.</w:t>
            </w:r>
          </w:p>
        </w:tc>
        <w:tc>
          <w:tcPr>
            <w:tcW w:w="1360" w:type="dxa"/>
            <w:shd w:val="clear" w:color="auto" w:fill="auto"/>
          </w:tcPr>
          <w:p w:rsidR="007147D0" w:rsidRPr="00D1570F" w:rsidRDefault="007147D0" w:rsidP="001F2B73">
            <w:pPr>
              <w:spacing w:after="0" w:line="240" w:lineRule="atLeast"/>
              <w:rPr>
                <w:rFonts w:ascii="Times New Roman" w:eastAsia="Arial Unicode MS" w:hAnsi="Times New Roman" w:cs="Times New Roman"/>
                <w:sz w:val="24"/>
                <w:szCs w:val="24"/>
                <w:u w:color="000000"/>
              </w:rPr>
            </w:pPr>
          </w:p>
        </w:tc>
        <w:tc>
          <w:tcPr>
            <w:tcW w:w="1584" w:type="dxa"/>
            <w:shd w:val="clear" w:color="auto" w:fill="auto"/>
          </w:tcPr>
          <w:p w:rsidR="007147D0" w:rsidRPr="00D1570F" w:rsidRDefault="007147D0" w:rsidP="001F2B7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15.02.2020</w:t>
            </w:r>
          </w:p>
        </w:tc>
        <w:tc>
          <w:tcPr>
            <w:tcW w:w="1701" w:type="dxa"/>
            <w:shd w:val="clear" w:color="auto" w:fill="auto"/>
          </w:tcPr>
          <w:p w:rsidR="007147D0" w:rsidRPr="00D1570F" w:rsidRDefault="00373864" w:rsidP="00CB7185">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7147D0" w:rsidRPr="00D1570F" w:rsidRDefault="00373864" w:rsidP="001F2B73">
            <w:pPr>
              <w:spacing w:after="0" w:line="240" w:lineRule="atLeast"/>
              <w:rPr>
                <w:rFonts w:ascii="Times New Roman" w:eastAsia="Arial Unicode MS" w:hAnsi="Times New Roman" w:cs="Times New Roman"/>
                <w:bCs/>
                <w:sz w:val="24"/>
                <w:szCs w:val="24"/>
              </w:rPr>
            </w:pPr>
            <w:r w:rsidRPr="00D1570F">
              <w:rPr>
                <w:rFonts w:ascii="Times New Roman" w:hAnsi="Times New Roman" w:cs="Times New Roman"/>
                <w:sz w:val="24"/>
                <w:szCs w:val="24"/>
              </w:rPr>
              <w:t xml:space="preserve">Заключены соглашения Республики Татарстан о предоставлении  субсидий бюджету Республики Татарстан на </w:t>
            </w:r>
            <w:proofErr w:type="spellStart"/>
            <w:r w:rsidRPr="00D1570F">
              <w:rPr>
                <w:rFonts w:ascii="Times New Roman" w:hAnsi="Times New Roman" w:cs="Times New Roman"/>
                <w:sz w:val="24"/>
                <w:szCs w:val="24"/>
              </w:rPr>
              <w:t>софинансирование</w:t>
            </w:r>
            <w:proofErr w:type="spellEnd"/>
            <w:r w:rsidRPr="00D1570F">
              <w:rPr>
                <w:rFonts w:ascii="Times New Roman" w:hAnsi="Times New Roman" w:cs="Times New Roman"/>
                <w:sz w:val="24"/>
                <w:szCs w:val="24"/>
              </w:rPr>
              <w:t xml:space="preserve"> программы Республики Татарстан строительства/реконструкции детских больниц (корпусов детских больниц) субъектов Российской Федерации.</w:t>
            </w:r>
          </w:p>
        </w:tc>
        <w:tc>
          <w:tcPr>
            <w:tcW w:w="1632" w:type="dxa"/>
            <w:shd w:val="clear" w:color="auto" w:fill="auto"/>
          </w:tcPr>
          <w:p w:rsidR="007147D0" w:rsidRPr="00D1570F" w:rsidRDefault="00373864" w:rsidP="00CC5632">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7147D0" w:rsidRPr="00D1570F" w:rsidTr="001F2B73">
        <w:trPr>
          <w:trHeight w:val="136"/>
        </w:trPr>
        <w:tc>
          <w:tcPr>
            <w:tcW w:w="716" w:type="dxa"/>
            <w:shd w:val="clear" w:color="auto" w:fill="auto"/>
          </w:tcPr>
          <w:p w:rsidR="007147D0" w:rsidRPr="00D1570F" w:rsidRDefault="007147D0"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15.2.</w:t>
            </w:r>
          </w:p>
        </w:tc>
        <w:tc>
          <w:tcPr>
            <w:tcW w:w="5015" w:type="dxa"/>
            <w:shd w:val="clear" w:color="auto" w:fill="auto"/>
          </w:tcPr>
          <w:p w:rsidR="007147D0" w:rsidRPr="00D1570F" w:rsidRDefault="007147D0" w:rsidP="000D6B21">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Мероприятие</w:t>
            </w:r>
          </w:p>
          <w:p w:rsidR="007147D0" w:rsidRPr="00D1570F" w:rsidRDefault="007147D0" w:rsidP="00931ADD">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 xml:space="preserve">Предоставление субсидий Республике Татарстан на </w:t>
            </w:r>
            <w:proofErr w:type="spellStart"/>
            <w:r w:rsidRPr="00D1570F">
              <w:rPr>
                <w:rFonts w:ascii="Times New Roman" w:hAnsi="Times New Roman" w:cs="Times New Roman"/>
                <w:sz w:val="24"/>
                <w:szCs w:val="24"/>
              </w:rPr>
              <w:t>софинансирование</w:t>
            </w:r>
            <w:proofErr w:type="spellEnd"/>
            <w:r w:rsidRPr="00D1570F">
              <w:rPr>
                <w:rFonts w:ascii="Times New Roman" w:hAnsi="Times New Roman" w:cs="Times New Roman"/>
                <w:sz w:val="24"/>
                <w:szCs w:val="24"/>
              </w:rPr>
              <w:t xml:space="preserve"> строительства корпуса Центра детской онкологии, гематологии и хирургии базе ГАУЗ «Детская </w:t>
            </w:r>
            <w:proofErr w:type="gramStart"/>
            <w:r w:rsidRPr="00D1570F">
              <w:rPr>
                <w:rFonts w:ascii="Times New Roman" w:hAnsi="Times New Roman" w:cs="Times New Roman"/>
                <w:sz w:val="24"/>
                <w:szCs w:val="24"/>
              </w:rPr>
              <w:t>республиканская</w:t>
            </w:r>
            <w:proofErr w:type="gramEnd"/>
            <w:r w:rsidRPr="00D1570F">
              <w:rPr>
                <w:rFonts w:ascii="Times New Roman" w:hAnsi="Times New Roman" w:cs="Times New Roman"/>
                <w:sz w:val="24"/>
                <w:szCs w:val="24"/>
              </w:rPr>
              <w:t xml:space="preserve"> клиническая больница МЗ РТ» </w:t>
            </w:r>
          </w:p>
        </w:tc>
        <w:tc>
          <w:tcPr>
            <w:tcW w:w="1360" w:type="dxa"/>
            <w:shd w:val="clear" w:color="auto" w:fill="auto"/>
          </w:tcPr>
          <w:p w:rsidR="007147D0" w:rsidRPr="00D1570F" w:rsidRDefault="007147D0"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01.01.2020</w:t>
            </w:r>
          </w:p>
        </w:tc>
        <w:tc>
          <w:tcPr>
            <w:tcW w:w="1584" w:type="dxa"/>
            <w:shd w:val="clear" w:color="auto" w:fill="auto"/>
          </w:tcPr>
          <w:p w:rsidR="007147D0" w:rsidRPr="00D1570F" w:rsidRDefault="007147D0"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31.12.2020</w:t>
            </w:r>
          </w:p>
        </w:tc>
        <w:tc>
          <w:tcPr>
            <w:tcW w:w="1701" w:type="dxa"/>
            <w:shd w:val="clear" w:color="auto" w:fill="auto"/>
          </w:tcPr>
          <w:p w:rsidR="007147D0" w:rsidRPr="00D1570F" w:rsidRDefault="007147D0" w:rsidP="000D6B21">
            <w:pPr>
              <w:spacing w:after="0" w:line="240" w:lineRule="atLeast"/>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Минздрав России</w:t>
            </w:r>
          </w:p>
          <w:p w:rsidR="007147D0" w:rsidRPr="00D1570F" w:rsidRDefault="007147D0" w:rsidP="000D6B21">
            <w:pPr>
              <w:spacing w:after="0" w:line="240" w:lineRule="atLeast"/>
              <w:rPr>
                <w:rFonts w:ascii="Times New Roman" w:eastAsia="Arial Unicode MS" w:hAnsi="Times New Roman" w:cs="Times New Roman"/>
                <w:bCs/>
                <w:sz w:val="24"/>
                <w:szCs w:val="24"/>
                <w:u w:color="000000"/>
              </w:rPr>
            </w:pPr>
          </w:p>
        </w:tc>
        <w:tc>
          <w:tcPr>
            <w:tcW w:w="2618" w:type="dxa"/>
            <w:shd w:val="clear" w:color="auto" w:fill="auto"/>
          </w:tcPr>
          <w:p w:rsidR="007147D0" w:rsidRPr="00D1570F" w:rsidRDefault="00373864" w:rsidP="001F2B73">
            <w:pPr>
              <w:spacing w:after="0" w:line="240" w:lineRule="atLeast"/>
              <w:rPr>
                <w:rFonts w:ascii="Times New Roman" w:eastAsia="Arial Unicode MS" w:hAnsi="Times New Roman" w:cs="Times New Roman"/>
                <w:bCs/>
                <w:sz w:val="24"/>
                <w:szCs w:val="24"/>
              </w:rPr>
            </w:pPr>
            <w:r w:rsidRPr="00D1570F">
              <w:rPr>
                <w:rFonts w:ascii="Times New Roman" w:hAnsi="Times New Roman" w:cs="Times New Roman"/>
                <w:sz w:val="24"/>
                <w:szCs w:val="24"/>
              </w:rPr>
              <w:t xml:space="preserve">Предоставление субсидий Республике Татарстан на </w:t>
            </w:r>
            <w:proofErr w:type="spellStart"/>
            <w:r w:rsidRPr="00D1570F">
              <w:rPr>
                <w:rFonts w:ascii="Times New Roman" w:hAnsi="Times New Roman" w:cs="Times New Roman"/>
                <w:sz w:val="24"/>
                <w:szCs w:val="24"/>
              </w:rPr>
              <w:t>софинансирование</w:t>
            </w:r>
            <w:proofErr w:type="spellEnd"/>
            <w:r w:rsidRPr="00D1570F">
              <w:rPr>
                <w:rFonts w:ascii="Times New Roman" w:hAnsi="Times New Roman" w:cs="Times New Roman"/>
                <w:sz w:val="24"/>
                <w:szCs w:val="24"/>
              </w:rPr>
              <w:t xml:space="preserve"> строительства корпуса Центра детской онкологии, гематологии и хирургии базе ГАУЗ «Детская </w:t>
            </w:r>
            <w:proofErr w:type="gramStart"/>
            <w:r w:rsidRPr="00D1570F">
              <w:rPr>
                <w:rFonts w:ascii="Times New Roman" w:hAnsi="Times New Roman" w:cs="Times New Roman"/>
                <w:sz w:val="24"/>
                <w:szCs w:val="24"/>
              </w:rPr>
              <w:t>республиканская</w:t>
            </w:r>
            <w:proofErr w:type="gramEnd"/>
            <w:r w:rsidRPr="00D1570F">
              <w:rPr>
                <w:rFonts w:ascii="Times New Roman" w:hAnsi="Times New Roman" w:cs="Times New Roman"/>
                <w:sz w:val="24"/>
                <w:szCs w:val="24"/>
              </w:rPr>
              <w:t xml:space="preserve"> клиническая больница МЗ РТ»</w:t>
            </w:r>
          </w:p>
        </w:tc>
        <w:tc>
          <w:tcPr>
            <w:tcW w:w="1632" w:type="dxa"/>
            <w:shd w:val="clear" w:color="auto" w:fill="auto"/>
          </w:tcPr>
          <w:p w:rsidR="007147D0" w:rsidRPr="00D1570F" w:rsidRDefault="00373864" w:rsidP="00CC5632">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t>(РНП)</w:t>
            </w:r>
          </w:p>
        </w:tc>
      </w:tr>
      <w:tr w:rsidR="007147D0" w:rsidRPr="00D1570F" w:rsidTr="001F2B73">
        <w:trPr>
          <w:trHeight w:val="136"/>
        </w:trPr>
        <w:tc>
          <w:tcPr>
            <w:tcW w:w="716" w:type="dxa"/>
            <w:shd w:val="clear" w:color="auto" w:fill="auto"/>
          </w:tcPr>
          <w:p w:rsidR="007147D0" w:rsidRPr="00D1570F" w:rsidRDefault="007147D0"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15.2.1.</w:t>
            </w:r>
          </w:p>
        </w:tc>
        <w:tc>
          <w:tcPr>
            <w:tcW w:w="5015" w:type="dxa"/>
            <w:shd w:val="clear" w:color="auto" w:fill="auto"/>
          </w:tcPr>
          <w:p w:rsidR="007147D0" w:rsidRPr="00D1570F" w:rsidRDefault="007147D0" w:rsidP="000D6B21">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Контрольная точка</w:t>
            </w:r>
          </w:p>
          <w:p w:rsidR="007147D0" w:rsidRPr="00D1570F" w:rsidRDefault="007147D0" w:rsidP="00931ADD">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 xml:space="preserve">Предоставлены субсидии Республике Татарстан на </w:t>
            </w:r>
            <w:proofErr w:type="spellStart"/>
            <w:r w:rsidRPr="00D1570F">
              <w:rPr>
                <w:rFonts w:ascii="Times New Roman" w:hAnsi="Times New Roman" w:cs="Times New Roman"/>
                <w:sz w:val="24"/>
                <w:szCs w:val="24"/>
              </w:rPr>
              <w:t>софинансирование</w:t>
            </w:r>
            <w:proofErr w:type="spellEnd"/>
            <w:r w:rsidRPr="00D1570F">
              <w:rPr>
                <w:rFonts w:ascii="Times New Roman" w:hAnsi="Times New Roman" w:cs="Times New Roman"/>
                <w:sz w:val="24"/>
                <w:szCs w:val="24"/>
              </w:rPr>
              <w:t xml:space="preserve"> строительства корпуса </w:t>
            </w:r>
            <w:r w:rsidRPr="00D1570F">
              <w:rPr>
                <w:rFonts w:ascii="Times New Roman" w:hAnsi="Times New Roman" w:cs="Times New Roman"/>
                <w:sz w:val="24"/>
                <w:szCs w:val="24"/>
              </w:rPr>
              <w:lastRenderedPageBreak/>
              <w:t xml:space="preserve">Центра детской онкологии, гематологии и хирургии базе ГАУЗ «Детская </w:t>
            </w:r>
            <w:proofErr w:type="gramStart"/>
            <w:r w:rsidRPr="00D1570F">
              <w:rPr>
                <w:rFonts w:ascii="Times New Roman" w:hAnsi="Times New Roman" w:cs="Times New Roman"/>
                <w:sz w:val="24"/>
                <w:szCs w:val="24"/>
              </w:rPr>
              <w:t>республиканская</w:t>
            </w:r>
            <w:proofErr w:type="gramEnd"/>
            <w:r w:rsidRPr="00D1570F">
              <w:rPr>
                <w:rFonts w:ascii="Times New Roman" w:hAnsi="Times New Roman" w:cs="Times New Roman"/>
                <w:sz w:val="24"/>
                <w:szCs w:val="24"/>
              </w:rPr>
              <w:t xml:space="preserve"> клиническая больница МЗ РТ»</w:t>
            </w:r>
          </w:p>
        </w:tc>
        <w:tc>
          <w:tcPr>
            <w:tcW w:w="1360" w:type="dxa"/>
            <w:shd w:val="clear" w:color="auto" w:fill="auto"/>
          </w:tcPr>
          <w:p w:rsidR="007147D0" w:rsidRPr="00D1570F" w:rsidRDefault="007147D0" w:rsidP="000D6B21">
            <w:pPr>
              <w:spacing w:after="0" w:line="240" w:lineRule="atLeast"/>
              <w:rPr>
                <w:rFonts w:ascii="Times New Roman" w:eastAsia="Arial Unicode MS" w:hAnsi="Times New Roman" w:cs="Times New Roman"/>
                <w:sz w:val="24"/>
                <w:szCs w:val="24"/>
                <w:u w:color="000000"/>
              </w:rPr>
            </w:pPr>
          </w:p>
        </w:tc>
        <w:tc>
          <w:tcPr>
            <w:tcW w:w="1584" w:type="dxa"/>
            <w:shd w:val="clear" w:color="auto" w:fill="auto"/>
          </w:tcPr>
          <w:p w:rsidR="007147D0" w:rsidRPr="00D1570F" w:rsidRDefault="007147D0"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31.12.2020</w:t>
            </w:r>
          </w:p>
        </w:tc>
        <w:tc>
          <w:tcPr>
            <w:tcW w:w="1701" w:type="dxa"/>
            <w:shd w:val="clear" w:color="auto" w:fill="auto"/>
          </w:tcPr>
          <w:p w:rsidR="007147D0" w:rsidRPr="00D1570F" w:rsidRDefault="007147D0" w:rsidP="000D6B21">
            <w:pPr>
              <w:spacing w:after="0" w:line="240" w:lineRule="atLeast"/>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Минздрав России</w:t>
            </w:r>
          </w:p>
        </w:tc>
        <w:tc>
          <w:tcPr>
            <w:tcW w:w="2618" w:type="dxa"/>
            <w:shd w:val="clear" w:color="auto" w:fill="auto"/>
          </w:tcPr>
          <w:p w:rsidR="007147D0" w:rsidRPr="00D1570F" w:rsidRDefault="00373864" w:rsidP="001F2B73">
            <w:pPr>
              <w:spacing w:after="0" w:line="240" w:lineRule="atLeast"/>
              <w:rPr>
                <w:rFonts w:ascii="Times New Roman" w:eastAsia="Arial Unicode MS" w:hAnsi="Times New Roman" w:cs="Times New Roman"/>
                <w:bCs/>
                <w:sz w:val="24"/>
                <w:szCs w:val="24"/>
              </w:rPr>
            </w:pPr>
            <w:r w:rsidRPr="00D1570F">
              <w:rPr>
                <w:rFonts w:ascii="Times New Roman" w:hAnsi="Times New Roman" w:cs="Times New Roman"/>
                <w:sz w:val="24"/>
                <w:szCs w:val="24"/>
              </w:rPr>
              <w:t xml:space="preserve">Предоставлены субсидии Республике Татарстан на </w:t>
            </w:r>
            <w:proofErr w:type="spellStart"/>
            <w:r w:rsidRPr="00D1570F">
              <w:rPr>
                <w:rFonts w:ascii="Times New Roman" w:hAnsi="Times New Roman" w:cs="Times New Roman"/>
                <w:sz w:val="24"/>
                <w:szCs w:val="24"/>
              </w:rPr>
              <w:lastRenderedPageBreak/>
              <w:t>софинансирование</w:t>
            </w:r>
            <w:proofErr w:type="spellEnd"/>
            <w:r w:rsidRPr="00D1570F">
              <w:rPr>
                <w:rFonts w:ascii="Times New Roman" w:hAnsi="Times New Roman" w:cs="Times New Roman"/>
                <w:sz w:val="24"/>
                <w:szCs w:val="24"/>
              </w:rPr>
              <w:t xml:space="preserve"> строительства корпуса Центра детской онкологии, гематологии и хирургии базе ГАУЗ «Детская </w:t>
            </w:r>
            <w:proofErr w:type="gramStart"/>
            <w:r w:rsidRPr="00D1570F">
              <w:rPr>
                <w:rFonts w:ascii="Times New Roman" w:hAnsi="Times New Roman" w:cs="Times New Roman"/>
                <w:sz w:val="24"/>
                <w:szCs w:val="24"/>
              </w:rPr>
              <w:t>республиканская</w:t>
            </w:r>
            <w:proofErr w:type="gramEnd"/>
            <w:r w:rsidRPr="00D1570F">
              <w:rPr>
                <w:rFonts w:ascii="Times New Roman" w:hAnsi="Times New Roman" w:cs="Times New Roman"/>
                <w:sz w:val="24"/>
                <w:szCs w:val="24"/>
              </w:rPr>
              <w:t xml:space="preserve"> клиническая больница МЗ РТ»</w:t>
            </w:r>
          </w:p>
        </w:tc>
        <w:tc>
          <w:tcPr>
            <w:tcW w:w="1632" w:type="dxa"/>
            <w:shd w:val="clear" w:color="auto" w:fill="auto"/>
          </w:tcPr>
          <w:p w:rsidR="007147D0" w:rsidRPr="00D1570F" w:rsidRDefault="00373864" w:rsidP="00CC5632">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lastRenderedPageBreak/>
              <w:t>(ПК)</w:t>
            </w:r>
          </w:p>
        </w:tc>
      </w:tr>
      <w:tr w:rsidR="007147D0" w:rsidRPr="00D1570F" w:rsidTr="001F2B73">
        <w:trPr>
          <w:trHeight w:val="136"/>
        </w:trPr>
        <w:tc>
          <w:tcPr>
            <w:tcW w:w="716" w:type="dxa"/>
            <w:shd w:val="clear" w:color="auto" w:fill="auto"/>
          </w:tcPr>
          <w:p w:rsidR="007147D0" w:rsidRPr="00D1570F" w:rsidRDefault="007147D0"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lastRenderedPageBreak/>
              <w:t>15.3.</w:t>
            </w:r>
          </w:p>
        </w:tc>
        <w:tc>
          <w:tcPr>
            <w:tcW w:w="5015" w:type="dxa"/>
            <w:shd w:val="clear" w:color="auto" w:fill="auto"/>
          </w:tcPr>
          <w:p w:rsidR="007147D0" w:rsidRPr="00D1570F" w:rsidRDefault="007147D0" w:rsidP="000D6B21">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Мероприятие</w:t>
            </w:r>
          </w:p>
          <w:p w:rsidR="007147D0" w:rsidRPr="00D1570F" w:rsidRDefault="007147D0" w:rsidP="000D6B21">
            <w:pPr>
              <w:spacing w:after="0" w:line="240" w:lineRule="auto"/>
              <w:rPr>
                <w:rFonts w:ascii="Times New Roman" w:hAnsi="Times New Roman" w:cs="Times New Roman"/>
                <w:sz w:val="24"/>
                <w:szCs w:val="24"/>
              </w:rPr>
            </w:pPr>
            <w:r w:rsidRPr="00D1570F">
              <w:rPr>
                <w:rFonts w:ascii="Times New Roman" w:eastAsia="Arial Unicode MS" w:hAnsi="Times New Roman" w:cs="Times New Roman"/>
                <w:bCs/>
                <w:color w:val="000000"/>
                <w:sz w:val="24"/>
                <w:szCs w:val="24"/>
                <w:u w:color="000000"/>
              </w:rPr>
              <w:t>Заключение контрактов на строительство</w:t>
            </w:r>
            <w:r w:rsidRPr="00D1570F">
              <w:rPr>
                <w:rFonts w:ascii="Times New Roman" w:hAnsi="Times New Roman" w:cs="Times New Roman"/>
                <w:sz w:val="24"/>
                <w:szCs w:val="24"/>
              </w:rPr>
              <w:t xml:space="preserve"> </w:t>
            </w:r>
            <w:r w:rsidRPr="00D1570F">
              <w:rPr>
                <w:rFonts w:ascii="Times New Roman" w:eastAsia="Arial Unicode MS" w:hAnsi="Times New Roman" w:cs="Times New Roman"/>
                <w:bCs/>
                <w:color w:val="000000"/>
                <w:sz w:val="24"/>
                <w:szCs w:val="24"/>
                <w:u w:color="000000"/>
              </w:rPr>
              <w:t xml:space="preserve">корпуса Центра детской онкологии, гематологии и хирургии базе ГАУЗ «Детская </w:t>
            </w:r>
            <w:proofErr w:type="gramStart"/>
            <w:r w:rsidRPr="00D1570F">
              <w:rPr>
                <w:rFonts w:ascii="Times New Roman" w:eastAsia="Arial Unicode MS" w:hAnsi="Times New Roman" w:cs="Times New Roman"/>
                <w:bCs/>
                <w:color w:val="000000"/>
                <w:sz w:val="24"/>
                <w:szCs w:val="24"/>
                <w:u w:color="000000"/>
              </w:rPr>
              <w:t>республиканская</w:t>
            </w:r>
            <w:proofErr w:type="gramEnd"/>
            <w:r w:rsidRPr="00D1570F">
              <w:rPr>
                <w:rFonts w:ascii="Times New Roman" w:eastAsia="Arial Unicode MS" w:hAnsi="Times New Roman" w:cs="Times New Roman"/>
                <w:bCs/>
                <w:color w:val="000000"/>
                <w:sz w:val="24"/>
                <w:szCs w:val="24"/>
                <w:u w:color="000000"/>
              </w:rPr>
              <w:t xml:space="preserve"> клиническая больница МЗ РТ»</w:t>
            </w:r>
          </w:p>
        </w:tc>
        <w:tc>
          <w:tcPr>
            <w:tcW w:w="1360" w:type="dxa"/>
            <w:shd w:val="clear" w:color="auto" w:fill="auto"/>
          </w:tcPr>
          <w:p w:rsidR="007147D0" w:rsidRPr="00D1570F" w:rsidRDefault="007147D0"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01.01.2020</w:t>
            </w:r>
          </w:p>
        </w:tc>
        <w:tc>
          <w:tcPr>
            <w:tcW w:w="1584" w:type="dxa"/>
            <w:shd w:val="clear" w:color="auto" w:fill="auto"/>
          </w:tcPr>
          <w:p w:rsidR="007147D0" w:rsidRPr="00D1570F" w:rsidRDefault="007147D0"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31.12.2020</w:t>
            </w:r>
          </w:p>
        </w:tc>
        <w:tc>
          <w:tcPr>
            <w:tcW w:w="1701" w:type="dxa"/>
            <w:shd w:val="clear" w:color="auto" w:fill="auto"/>
          </w:tcPr>
          <w:p w:rsidR="007147D0" w:rsidRPr="00D1570F" w:rsidRDefault="007147D0" w:rsidP="000D6B21">
            <w:pPr>
              <w:spacing w:after="0" w:line="240" w:lineRule="atLeast"/>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Минздрав России</w:t>
            </w:r>
          </w:p>
        </w:tc>
        <w:tc>
          <w:tcPr>
            <w:tcW w:w="2618" w:type="dxa"/>
            <w:shd w:val="clear" w:color="auto" w:fill="auto"/>
          </w:tcPr>
          <w:p w:rsidR="007147D0" w:rsidRPr="00D1570F" w:rsidRDefault="00373864" w:rsidP="001F2B73">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color w:val="000000"/>
                <w:sz w:val="24"/>
                <w:szCs w:val="24"/>
                <w:u w:color="000000"/>
              </w:rPr>
              <w:t>Заключение контрактов на строительство</w:t>
            </w:r>
            <w:r w:rsidRPr="00D1570F">
              <w:rPr>
                <w:rFonts w:ascii="Times New Roman" w:hAnsi="Times New Roman" w:cs="Times New Roman"/>
                <w:sz w:val="24"/>
                <w:szCs w:val="24"/>
              </w:rPr>
              <w:t xml:space="preserve"> </w:t>
            </w:r>
            <w:r w:rsidRPr="00D1570F">
              <w:rPr>
                <w:rFonts w:ascii="Times New Roman" w:eastAsia="Arial Unicode MS" w:hAnsi="Times New Roman" w:cs="Times New Roman"/>
                <w:bCs/>
                <w:color w:val="000000"/>
                <w:sz w:val="24"/>
                <w:szCs w:val="24"/>
                <w:u w:color="000000"/>
              </w:rPr>
              <w:t xml:space="preserve">корпуса Центра детской онкологии, гематологии и хирургии базе ГАУЗ «Детская </w:t>
            </w:r>
            <w:proofErr w:type="gramStart"/>
            <w:r w:rsidRPr="00D1570F">
              <w:rPr>
                <w:rFonts w:ascii="Times New Roman" w:eastAsia="Arial Unicode MS" w:hAnsi="Times New Roman" w:cs="Times New Roman"/>
                <w:bCs/>
                <w:color w:val="000000"/>
                <w:sz w:val="24"/>
                <w:szCs w:val="24"/>
                <w:u w:color="000000"/>
              </w:rPr>
              <w:t>республиканская</w:t>
            </w:r>
            <w:proofErr w:type="gramEnd"/>
            <w:r w:rsidRPr="00D1570F">
              <w:rPr>
                <w:rFonts w:ascii="Times New Roman" w:eastAsia="Arial Unicode MS" w:hAnsi="Times New Roman" w:cs="Times New Roman"/>
                <w:bCs/>
                <w:color w:val="000000"/>
                <w:sz w:val="24"/>
                <w:szCs w:val="24"/>
                <w:u w:color="000000"/>
              </w:rPr>
              <w:t xml:space="preserve"> клиническая больница МЗ РТ»</w:t>
            </w:r>
          </w:p>
        </w:tc>
        <w:tc>
          <w:tcPr>
            <w:tcW w:w="1632" w:type="dxa"/>
            <w:shd w:val="clear" w:color="auto" w:fill="auto"/>
          </w:tcPr>
          <w:p w:rsidR="007147D0" w:rsidRPr="00D1570F" w:rsidRDefault="00373864" w:rsidP="00CC5632">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(РНП)</w:t>
            </w:r>
          </w:p>
        </w:tc>
      </w:tr>
      <w:tr w:rsidR="007147D0" w:rsidRPr="00D1570F" w:rsidTr="001F2B73">
        <w:trPr>
          <w:trHeight w:val="136"/>
        </w:trPr>
        <w:tc>
          <w:tcPr>
            <w:tcW w:w="716" w:type="dxa"/>
            <w:shd w:val="clear" w:color="auto" w:fill="auto"/>
          </w:tcPr>
          <w:p w:rsidR="007147D0" w:rsidRPr="00D1570F" w:rsidRDefault="007147D0"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15.3.1.</w:t>
            </w:r>
          </w:p>
        </w:tc>
        <w:tc>
          <w:tcPr>
            <w:tcW w:w="5015" w:type="dxa"/>
            <w:shd w:val="clear" w:color="auto" w:fill="auto"/>
          </w:tcPr>
          <w:p w:rsidR="007147D0" w:rsidRPr="00D1570F" w:rsidRDefault="007147D0" w:rsidP="000D6B21">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Контрольная точка</w:t>
            </w:r>
          </w:p>
          <w:p w:rsidR="007147D0" w:rsidRPr="00D1570F" w:rsidRDefault="007147D0" w:rsidP="000D6B21">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 xml:space="preserve">Заключены контракты на строительство корпуса Центра детской онкологии, гематологии и хирургии базе ГАУЗ «Детская </w:t>
            </w:r>
            <w:proofErr w:type="gramStart"/>
            <w:r w:rsidRPr="00D1570F">
              <w:rPr>
                <w:rFonts w:ascii="Times New Roman" w:hAnsi="Times New Roman" w:cs="Times New Roman"/>
                <w:sz w:val="24"/>
                <w:szCs w:val="24"/>
              </w:rPr>
              <w:t>республиканская</w:t>
            </w:r>
            <w:proofErr w:type="gramEnd"/>
            <w:r w:rsidRPr="00D1570F">
              <w:rPr>
                <w:rFonts w:ascii="Times New Roman" w:hAnsi="Times New Roman" w:cs="Times New Roman"/>
                <w:sz w:val="24"/>
                <w:szCs w:val="24"/>
              </w:rPr>
              <w:t xml:space="preserve"> клиническая больница МЗ РТ»</w:t>
            </w:r>
          </w:p>
        </w:tc>
        <w:tc>
          <w:tcPr>
            <w:tcW w:w="1360" w:type="dxa"/>
            <w:shd w:val="clear" w:color="auto" w:fill="auto"/>
          </w:tcPr>
          <w:p w:rsidR="007147D0" w:rsidRPr="00D1570F" w:rsidRDefault="007147D0"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01.01.2020</w:t>
            </w:r>
          </w:p>
        </w:tc>
        <w:tc>
          <w:tcPr>
            <w:tcW w:w="1584" w:type="dxa"/>
            <w:shd w:val="clear" w:color="auto" w:fill="auto"/>
          </w:tcPr>
          <w:p w:rsidR="007147D0" w:rsidRPr="00D1570F" w:rsidRDefault="007147D0"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31.12.2020</w:t>
            </w:r>
          </w:p>
        </w:tc>
        <w:tc>
          <w:tcPr>
            <w:tcW w:w="1701" w:type="dxa"/>
            <w:shd w:val="clear" w:color="auto" w:fill="auto"/>
          </w:tcPr>
          <w:p w:rsidR="007147D0" w:rsidRPr="00D1570F" w:rsidRDefault="007147D0" w:rsidP="00931ADD">
            <w:pPr>
              <w:spacing w:after="0" w:line="240" w:lineRule="atLeast"/>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Минздрав РТ</w:t>
            </w:r>
          </w:p>
        </w:tc>
        <w:tc>
          <w:tcPr>
            <w:tcW w:w="2618" w:type="dxa"/>
            <w:shd w:val="clear" w:color="auto" w:fill="auto"/>
          </w:tcPr>
          <w:p w:rsidR="007147D0" w:rsidRPr="00D1570F" w:rsidRDefault="00373864" w:rsidP="001F2B73">
            <w:pPr>
              <w:spacing w:after="0" w:line="240" w:lineRule="atLeast"/>
              <w:rPr>
                <w:rFonts w:ascii="Times New Roman" w:eastAsia="Arial Unicode MS" w:hAnsi="Times New Roman" w:cs="Times New Roman"/>
                <w:bCs/>
                <w:sz w:val="24"/>
                <w:szCs w:val="24"/>
              </w:rPr>
            </w:pPr>
            <w:r w:rsidRPr="00D1570F">
              <w:rPr>
                <w:rFonts w:ascii="Times New Roman" w:hAnsi="Times New Roman" w:cs="Times New Roman"/>
                <w:sz w:val="24"/>
                <w:szCs w:val="24"/>
              </w:rPr>
              <w:t xml:space="preserve">Заключены контракты на строительство корпуса Центра детской онкологии, гематологии и хирургии базе ГАУЗ «Детская </w:t>
            </w:r>
            <w:proofErr w:type="gramStart"/>
            <w:r w:rsidRPr="00D1570F">
              <w:rPr>
                <w:rFonts w:ascii="Times New Roman" w:hAnsi="Times New Roman" w:cs="Times New Roman"/>
                <w:sz w:val="24"/>
                <w:szCs w:val="24"/>
              </w:rPr>
              <w:t>республиканская</w:t>
            </w:r>
            <w:proofErr w:type="gramEnd"/>
            <w:r w:rsidRPr="00D1570F">
              <w:rPr>
                <w:rFonts w:ascii="Times New Roman" w:hAnsi="Times New Roman" w:cs="Times New Roman"/>
                <w:sz w:val="24"/>
                <w:szCs w:val="24"/>
              </w:rPr>
              <w:t xml:space="preserve"> клиническая больница МЗ РТ»</w:t>
            </w:r>
          </w:p>
        </w:tc>
        <w:tc>
          <w:tcPr>
            <w:tcW w:w="1632" w:type="dxa"/>
            <w:shd w:val="clear" w:color="auto" w:fill="auto"/>
          </w:tcPr>
          <w:p w:rsidR="007147D0" w:rsidRPr="00D1570F" w:rsidRDefault="00373864" w:rsidP="00CC5632">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7147D0" w:rsidRPr="00D1570F" w:rsidTr="001F2B73">
        <w:trPr>
          <w:trHeight w:val="136"/>
        </w:trPr>
        <w:tc>
          <w:tcPr>
            <w:tcW w:w="716" w:type="dxa"/>
            <w:shd w:val="clear" w:color="auto" w:fill="auto"/>
          </w:tcPr>
          <w:p w:rsidR="007147D0" w:rsidRPr="00D1570F" w:rsidRDefault="007147D0"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15.4.</w:t>
            </w:r>
          </w:p>
        </w:tc>
        <w:tc>
          <w:tcPr>
            <w:tcW w:w="5015" w:type="dxa"/>
            <w:shd w:val="clear" w:color="auto" w:fill="auto"/>
          </w:tcPr>
          <w:p w:rsidR="007147D0" w:rsidRPr="00D1570F" w:rsidRDefault="007147D0" w:rsidP="000D6B21">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Мероприятие</w:t>
            </w:r>
          </w:p>
          <w:p w:rsidR="007147D0" w:rsidRPr="00D1570F" w:rsidRDefault="007147D0" w:rsidP="000D6B21">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 xml:space="preserve">Разработка и утверждение проектно-сметной документации, государственная экспертиза Центра детской онкологии, гематологии и </w:t>
            </w:r>
            <w:r w:rsidRPr="00D1570F">
              <w:rPr>
                <w:rFonts w:ascii="Times New Roman" w:hAnsi="Times New Roman" w:cs="Times New Roman"/>
                <w:sz w:val="24"/>
                <w:szCs w:val="24"/>
              </w:rPr>
              <w:lastRenderedPageBreak/>
              <w:t>хирургии базе ГАУЗ «Детская республиканская клиническая больница МЗ РТ»</w:t>
            </w:r>
          </w:p>
        </w:tc>
        <w:tc>
          <w:tcPr>
            <w:tcW w:w="1360" w:type="dxa"/>
            <w:shd w:val="clear" w:color="auto" w:fill="auto"/>
          </w:tcPr>
          <w:p w:rsidR="007147D0" w:rsidRPr="00D1570F" w:rsidRDefault="007147D0"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lastRenderedPageBreak/>
              <w:t>01.01.2020</w:t>
            </w:r>
          </w:p>
        </w:tc>
        <w:tc>
          <w:tcPr>
            <w:tcW w:w="1584" w:type="dxa"/>
            <w:shd w:val="clear" w:color="auto" w:fill="auto"/>
          </w:tcPr>
          <w:p w:rsidR="007147D0" w:rsidRPr="00D1570F" w:rsidRDefault="007147D0"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31.12.2020</w:t>
            </w:r>
          </w:p>
        </w:tc>
        <w:tc>
          <w:tcPr>
            <w:tcW w:w="1701" w:type="dxa"/>
            <w:shd w:val="clear" w:color="auto" w:fill="auto"/>
          </w:tcPr>
          <w:p w:rsidR="007147D0" w:rsidRPr="00D1570F" w:rsidRDefault="007147D0" w:rsidP="00901F8E">
            <w:pPr>
              <w:spacing w:after="0" w:line="240" w:lineRule="atLeast"/>
              <w:rPr>
                <w:rFonts w:ascii="Times New Roman" w:eastAsia="Arial Unicode MS" w:hAnsi="Times New Roman" w:cs="Times New Roman"/>
                <w:bCs/>
                <w:sz w:val="24"/>
                <w:szCs w:val="24"/>
                <w:u w:color="000000"/>
              </w:rPr>
            </w:pPr>
            <w:r w:rsidRPr="00D1570F">
              <w:rPr>
                <w:rFonts w:ascii="Times New Roman" w:hAnsi="Times New Roman" w:cs="Times New Roman"/>
                <w:sz w:val="24"/>
                <w:szCs w:val="24"/>
              </w:rPr>
              <w:t xml:space="preserve">Минздрав РТ, </w:t>
            </w:r>
            <w:proofErr w:type="spellStart"/>
            <w:r w:rsidRPr="00D1570F">
              <w:rPr>
                <w:rFonts w:ascii="Times New Roman" w:hAnsi="Times New Roman" w:cs="Times New Roman"/>
                <w:sz w:val="24"/>
                <w:szCs w:val="24"/>
              </w:rPr>
              <w:t>МСАиЖКХ</w:t>
            </w:r>
            <w:proofErr w:type="spellEnd"/>
            <w:r w:rsidRPr="00D1570F">
              <w:rPr>
                <w:rFonts w:ascii="Times New Roman" w:hAnsi="Times New Roman" w:cs="Times New Roman"/>
                <w:sz w:val="24"/>
                <w:szCs w:val="24"/>
              </w:rPr>
              <w:t xml:space="preserve"> РТ</w:t>
            </w:r>
          </w:p>
        </w:tc>
        <w:tc>
          <w:tcPr>
            <w:tcW w:w="2618" w:type="dxa"/>
            <w:shd w:val="clear" w:color="auto" w:fill="auto"/>
          </w:tcPr>
          <w:p w:rsidR="007147D0" w:rsidRPr="00D1570F" w:rsidRDefault="00373864" w:rsidP="001F2B73">
            <w:pPr>
              <w:spacing w:after="0" w:line="240" w:lineRule="atLeast"/>
              <w:rPr>
                <w:rFonts w:ascii="Times New Roman" w:eastAsia="Arial Unicode MS" w:hAnsi="Times New Roman" w:cs="Times New Roman"/>
                <w:bCs/>
                <w:sz w:val="24"/>
                <w:szCs w:val="24"/>
              </w:rPr>
            </w:pPr>
            <w:r w:rsidRPr="00D1570F">
              <w:rPr>
                <w:rFonts w:ascii="Times New Roman" w:hAnsi="Times New Roman" w:cs="Times New Roman"/>
                <w:sz w:val="24"/>
                <w:szCs w:val="24"/>
              </w:rPr>
              <w:t xml:space="preserve">Разработка и утверждение проектно-сметной документации, государственная </w:t>
            </w:r>
            <w:r w:rsidRPr="00D1570F">
              <w:rPr>
                <w:rFonts w:ascii="Times New Roman" w:hAnsi="Times New Roman" w:cs="Times New Roman"/>
                <w:sz w:val="24"/>
                <w:szCs w:val="24"/>
              </w:rPr>
              <w:lastRenderedPageBreak/>
              <w:t>экспертиза Центра детской онкологии, гематологии и хирургии базе ГАУЗ «Детская республиканская клиническая больница МЗ РТ»</w:t>
            </w:r>
          </w:p>
        </w:tc>
        <w:tc>
          <w:tcPr>
            <w:tcW w:w="1632" w:type="dxa"/>
            <w:shd w:val="clear" w:color="auto" w:fill="auto"/>
          </w:tcPr>
          <w:p w:rsidR="007147D0" w:rsidRPr="00D1570F" w:rsidRDefault="00373864" w:rsidP="00CC5632">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lastRenderedPageBreak/>
              <w:t>(РНП)</w:t>
            </w:r>
          </w:p>
        </w:tc>
      </w:tr>
      <w:tr w:rsidR="007147D0" w:rsidRPr="00D1570F" w:rsidTr="001F2B73">
        <w:trPr>
          <w:trHeight w:val="136"/>
        </w:trPr>
        <w:tc>
          <w:tcPr>
            <w:tcW w:w="716" w:type="dxa"/>
            <w:shd w:val="clear" w:color="auto" w:fill="auto"/>
          </w:tcPr>
          <w:p w:rsidR="007147D0" w:rsidRPr="00D1570F" w:rsidRDefault="007147D0" w:rsidP="001F2B73">
            <w:pPr>
              <w:spacing w:after="0" w:line="240" w:lineRule="atLeast"/>
              <w:jc w:val="center"/>
              <w:rPr>
                <w:rFonts w:ascii="Times New Roman" w:hAnsi="Times New Roman" w:cs="Times New Roman"/>
                <w:sz w:val="24"/>
                <w:szCs w:val="24"/>
              </w:rPr>
            </w:pPr>
          </w:p>
        </w:tc>
        <w:tc>
          <w:tcPr>
            <w:tcW w:w="5015" w:type="dxa"/>
            <w:shd w:val="clear" w:color="auto" w:fill="auto"/>
          </w:tcPr>
          <w:p w:rsidR="007147D0" w:rsidRPr="00D1570F" w:rsidRDefault="007147D0" w:rsidP="000D6B21">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Контрольная точка</w:t>
            </w:r>
          </w:p>
          <w:p w:rsidR="007147D0" w:rsidRPr="00D1570F" w:rsidRDefault="007147D0" w:rsidP="000D6B21">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 xml:space="preserve">Начало строительства Центра детской онкологии, гематологии и хирургии базе ГАУЗ «Детская </w:t>
            </w:r>
            <w:proofErr w:type="gramStart"/>
            <w:r w:rsidRPr="00D1570F">
              <w:rPr>
                <w:rFonts w:ascii="Times New Roman" w:eastAsia="Arial Unicode MS" w:hAnsi="Times New Roman" w:cs="Times New Roman"/>
                <w:bCs/>
                <w:sz w:val="24"/>
                <w:szCs w:val="24"/>
                <w:u w:color="000000"/>
              </w:rPr>
              <w:t>республиканская</w:t>
            </w:r>
            <w:proofErr w:type="gramEnd"/>
            <w:r w:rsidRPr="00D1570F">
              <w:rPr>
                <w:rFonts w:ascii="Times New Roman" w:eastAsia="Arial Unicode MS" w:hAnsi="Times New Roman" w:cs="Times New Roman"/>
                <w:bCs/>
                <w:sz w:val="24"/>
                <w:szCs w:val="24"/>
                <w:u w:color="000000"/>
              </w:rPr>
              <w:t xml:space="preserve"> клиническая больница МЗ РТ»</w:t>
            </w:r>
          </w:p>
        </w:tc>
        <w:tc>
          <w:tcPr>
            <w:tcW w:w="1360" w:type="dxa"/>
            <w:shd w:val="clear" w:color="auto" w:fill="auto"/>
          </w:tcPr>
          <w:p w:rsidR="007147D0" w:rsidRPr="00D1570F" w:rsidRDefault="007147D0" w:rsidP="000D6B21">
            <w:pPr>
              <w:spacing w:after="0" w:line="240" w:lineRule="atLeast"/>
              <w:rPr>
                <w:rFonts w:ascii="Times New Roman" w:eastAsia="Arial Unicode MS" w:hAnsi="Times New Roman" w:cs="Times New Roman"/>
                <w:sz w:val="24"/>
                <w:szCs w:val="24"/>
                <w:u w:color="000000"/>
              </w:rPr>
            </w:pPr>
          </w:p>
        </w:tc>
        <w:tc>
          <w:tcPr>
            <w:tcW w:w="1584" w:type="dxa"/>
            <w:shd w:val="clear" w:color="auto" w:fill="auto"/>
          </w:tcPr>
          <w:p w:rsidR="007147D0" w:rsidRPr="00D1570F" w:rsidRDefault="007147D0"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31.12.2020</w:t>
            </w:r>
          </w:p>
        </w:tc>
        <w:tc>
          <w:tcPr>
            <w:tcW w:w="1701" w:type="dxa"/>
            <w:shd w:val="clear" w:color="auto" w:fill="auto"/>
          </w:tcPr>
          <w:p w:rsidR="007147D0" w:rsidRPr="00D1570F" w:rsidRDefault="007147D0" w:rsidP="000D6B21">
            <w:pPr>
              <w:spacing w:after="0" w:line="240" w:lineRule="atLeast"/>
              <w:rPr>
                <w:rFonts w:ascii="Times New Roman" w:eastAsia="Arial Unicode MS" w:hAnsi="Times New Roman" w:cs="Times New Roman"/>
                <w:bCs/>
                <w:sz w:val="24"/>
                <w:szCs w:val="24"/>
                <w:u w:color="000000"/>
              </w:rPr>
            </w:pPr>
            <w:r w:rsidRPr="00D1570F">
              <w:rPr>
                <w:rFonts w:ascii="Times New Roman" w:hAnsi="Times New Roman" w:cs="Times New Roman"/>
                <w:sz w:val="24"/>
                <w:szCs w:val="24"/>
              </w:rPr>
              <w:t xml:space="preserve">Минздрав РТ, </w:t>
            </w:r>
            <w:proofErr w:type="spellStart"/>
            <w:r w:rsidRPr="00D1570F">
              <w:rPr>
                <w:rFonts w:ascii="Times New Roman" w:hAnsi="Times New Roman" w:cs="Times New Roman"/>
                <w:sz w:val="24"/>
                <w:szCs w:val="24"/>
              </w:rPr>
              <w:t>МСАиЖКХ</w:t>
            </w:r>
            <w:proofErr w:type="spellEnd"/>
            <w:r w:rsidRPr="00D1570F">
              <w:rPr>
                <w:rFonts w:ascii="Times New Roman" w:hAnsi="Times New Roman" w:cs="Times New Roman"/>
                <w:sz w:val="24"/>
                <w:szCs w:val="24"/>
              </w:rPr>
              <w:t xml:space="preserve"> РТ</w:t>
            </w:r>
          </w:p>
        </w:tc>
        <w:tc>
          <w:tcPr>
            <w:tcW w:w="2618" w:type="dxa"/>
            <w:shd w:val="clear" w:color="auto" w:fill="auto"/>
          </w:tcPr>
          <w:p w:rsidR="007147D0" w:rsidRPr="00D1570F" w:rsidRDefault="00373864" w:rsidP="001F2B73">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u w:color="000000"/>
              </w:rPr>
              <w:t xml:space="preserve">Начато строительство Центра детской онкологии, гематологии и хирургии базе ГАУЗ «Детская </w:t>
            </w:r>
            <w:proofErr w:type="gramStart"/>
            <w:r w:rsidRPr="00D1570F">
              <w:rPr>
                <w:rFonts w:ascii="Times New Roman" w:eastAsia="Arial Unicode MS" w:hAnsi="Times New Roman" w:cs="Times New Roman"/>
                <w:bCs/>
                <w:sz w:val="24"/>
                <w:szCs w:val="24"/>
                <w:u w:color="000000"/>
              </w:rPr>
              <w:t>республиканская</w:t>
            </w:r>
            <w:proofErr w:type="gramEnd"/>
            <w:r w:rsidRPr="00D1570F">
              <w:rPr>
                <w:rFonts w:ascii="Times New Roman" w:eastAsia="Arial Unicode MS" w:hAnsi="Times New Roman" w:cs="Times New Roman"/>
                <w:bCs/>
                <w:sz w:val="24"/>
                <w:szCs w:val="24"/>
                <w:u w:color="000000"/>
              </w:rPr>
              <w:t xml:space="preserve"> клиническая больница МЗ РТ»</w:t>
            </w:r>
          </w:p>
        </w:tc>
        <w:tc>
          <w:tcPr>
            <w:tcW w:w="1632" w:type="dxa"/>
            <w:shd w:val="clear" w:color="auto" w:fill="auto"/>
          </w:tcPr>
          <w:p w:rsidR="007147D0" w:rsidRPr="00D1570F" w:rsidRDefault="00373864" w:rsidP="00CC5632">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373864" w:rsidRPr="00D1570F" w:rsidTr="001F2B73">
        <w:trPr>
          <w:trHeight w:val="136"/>
        </w:trPr>
        <w:tc>
          <w:tcPr>
            <w:tcW w:w="716" w:type="dxa"/>
            <w:shd w:val="clear" w:color="auto" w:fill="auto"/>
          </w:tcPr>
          <w:p w:rsidR="00373864" w:rsidRPr="00D1570F" w:rsidRDefault="00373864" w:rsidP="000D6B21">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16.</w:t>
            </w:r>
          </w:p>
        </w:tc>
        <w:tc>
          <w:tcPr>
            <w:tcW w:w="5015" w:type="dxa"/>
            <w:shd w:val="clear" w:color="auto" w:fill="auto"/>
          </w:tcPr>
          <w:p w:rsidR="00373864" w:rsidRPr="00D1570F" w:rsidRDefault="00373864" w:rsidP="000D6B21">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Результат</w:t>
            </w:r>
          </w:p>
          <w:p w:rsidR="00373864" w:rsidRPr="00D1570F" w:rsidRDefault="00373864" w:rsidP="000D6B21">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 xml:space="preserve">*Развитие материально-технической базы детских больниц/корпусов  </w:t>
            </w:r>
          </w:p>
          <w:p w:rsidR="00373864" w:rsidRPr="00D1570F" w:rsidRDefault="00373864" w:rsidP="000D6B21">
            <w:pPr>
              <w:autoSpaceDE w:val="0"/>
              <w:autoSpaceDN w:val="0"/>
              <w:adjustRightInd w:val="0"/>
              <w:spacing w:after="0" w:line="240" w:lineRule="auto"/>
              <w:rPr>
                <w:rFonts w:ascii="Times New Roman" w:hAnsi="Times New Roman" w:cs="Times New Roman"/>
                <w:sz w:val="24"/>
                <w:szCs w:val="24"/>
              </w:rPr>
            </w:pPr>
          </w:p>
        </w:tc>
        <w:tc>
          <w:tcPr>
            <w:tcW w:w="1360" w:type="dxa"/>
            <w:shd w:val="clear" w:color="auto" w:fill="auto"/>
          </w:tcPr>
          <w:p w:rsidR="00373864" w:rsidRPr="00D1570F" w:rsidRDefault="00373864" w:rsidP="000D6B21">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01.01.2020</w:t>
            </w:r>
          </w:p>
        </w:tc>
        <w:tc>
          <w:tcPr>
            <w:tcW w:w="1584" w:type="dxa"/>
            <w:shd w:val="clear" w:color="auto" w:fill="auto"/>
          </w:tcPr>
          <w:p w:rsidR="00373864" w:rsidRPr="00D1570F" w:rsidRDefault="00373864" w:rsidP="000D6B21">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31.12.2020</w:t>
            </w:r>
          </w:p>
        </w:tc>
        <w:tc>
          <w:tcPr>
            <w:tcW w:w="1701" w:type="dxa"/>
            <w:shd w:val="clear" w:color="auto" w:fill="auto"/>
          </w:tcPr>
          <w:p w:rsidR="00373864" w:rsidRPr="00D1570F" w:rsidRDefault="00373864" w:rsidP="00012D08">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373864" w:rsidRPr="00D1570F" w:rsidRDefault="00373864" w:rsidP="00012D08">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Региональная программа</w:t>
            </w:r>
          </w:p>
          <w:p w:rsidR="00373864" w:rsidRPr="00D1570F" w:rsidRDefault="00373864" w:rsidP="00012D08">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Отчет о проведении ремонта</w:t>
            </w:r>
          </w:p>
        </w:tc>
        <w:tc>
          <w:tcPr>
            <w:tcW w:w="1632" w:type="dxa"/>
            <w:shd w:val="clear" w:color="auto" w:fill="auto"/>
          </w:tcPr>
          <w:p w:rsidR="00373864" w:rsidRPr="00D1570F" w:rsidRDefault="00373864" w:rsidP="00012D08">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373864" w:rsidRPr="00D1570F" w:rsidTr="001F2B73">
        <w:trPr>
          <w:trHeight w:val="136"/>
        </w:trPr>
        <w:tc>
          <w:tcPr>
            <w:tcW w:w="716" w:type="dxa"/>
            <w:shd w:val="clear" w:color="auto" w:fill="auto"/>
          </w:tcPr>
          <w:p w:rsidR="00373864" w:rsidRPr="00D1570F" w:rsidRDefault="00373864" w:rsidP="000D6B21">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16.1.</w:t>
            </w:r>
          </w:p>
        </w:tc>
        <w:tc>
          <w:tcPr>
            <w:tcW w:w="5015" w:type="dxa"/>
            <w:shd w:val="clear" w:color="auto" w:fill="auto"/>
          </w:tcPr>
          <w:p w:rsidR="00373864" w:rsidRPr="00D1570F" w:rsidRDefault="00373864" w:rsidP="000D6B21">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Мероприятие</w:t>
            </w:r>
          </w:p>
          <w:p w:rsidR="00373864" w:rsidRPr="00D1570F" w:rsidRDefault="00373864" w:rsidP="000D6B21">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Проведение капитальных и текущих  ремонтов в детских больницах/ детских отделениях</w:t>
            </w:r>
          </w:p>
        </w:tc>
        <w:tc>
          <w:tcPr>
            <w:tcW w:w="1360" w:type="dxa"/>
            <w:shd w:val="clear" w:color="auto" w:fill="auto"/>
          </w:tcPr>
          <w:p w:rsidR="00373864" w:rsidRPr="00D1570F" w:rsidRDefault="00373864" w:rsidP="00012D08">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01.01.2020</w:t>
            </w:r>
          </w:p>
        </w:tc>
        <w:tc>
          <w:tcPr>
            <w:tcW w:w="1584" w:type="dxa"/>
            <w:shd w:val="clear" w:color="auto" w:fill="auto"/>
          </w:tcPr>
          <w:p w:rsidR="00373864" w:rsidRPr="00D1570F" w:rsidRDefault="00373864" w:rsidP="00012D08">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31.12.2020</w:t>
            </w:r>
          </w:p>
        </w:tc>
        <w:tc>
          <w:tcPr>
            <w:tcW w:w="1701" w:type="dxa"/>
            <w:shd w:val="clear" w:color="auto" w:fill="auto"/>
          </w:tcPr>
          <w:p w:rsidR="00373864" w:rsidRPr="00D1570F" w:rsidRDefault="00373864" w:rsidP="00012D08">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373864" w:rsidRPr="00D1570F" w:rsidRDefault="00373864" w:rsidP="00012D08">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Повышение доступности и качества оказания медицинской помощи женщинам в период беременности</w:t>
            </w:r>
          </w:p>
        </w:tc>
        <w:tc>
          <w:tcPr>
            <w:tcW w:w="1632" w:type="dxa"/>
            <w:shd w:val="clear" w:color="auto" w:fill="auto"/>
          </w:tcPr>
          <w:p w:rsidR="00373864" w:rsidRPr="00D1570F" w:rsidRDefault="00373864" w:rsidP="00012D08">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(ПС)</w:t>
            </w:r>
          </w:p>
        </w:tc>
      </w:tr>
      <w:tr w:rsidR="00373864" w:rsidRPr="00D1570F" w:rsidTr="001F2B73">
        <w:trPr>
          <w:trHeight w:val="136"/>
        </w:trPr>
        <w:tc>
          <w:tcPr>
            <w:tcW w:w="716" w:type="dxa"/>
            <w:shd w:val="clear" w:color="auto" w:fill="auto"/>
          </w:tcPr>
          <w:p w:rsidR="00373864" w:rsidRPr="00D1570F" w:rsidRDefault="00373864" w:rsidP="000D6B21">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16.1.1.</w:t>
            </w:r>
          </w:p>
        </w:tc>
        <w:tc>
          <w:tcPr>
            <w:tcW w:w="5015" w:type="dxa"/>
            <w:shd w:val="clear" w:color="auto" w:fill="auto"/>
          </w:tcPr>
          <w:p w:rsidR="00373864" w:rsidRPr="00D1570F" w:rsidRDefault="00373864" w:rsidP="000D6B21">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Контрольная точка</w:t>
            </w:r>
          </w:p>
          <w:p w:rsidR="00373864" w:rsidRPr="00D1570F" w:rsidRDefault="00373864" w:rsidP="000D6B21">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Проведение капитальный ремонт в 5 детских больницах/ детских отделениях</w:t>
            </w:r>
          </w:p>
        </w:tc>
        <w:tc>
          <w:tcPr>
            <w:tcW w:w="1360" w:type="dxa"/>
            <w:shd w:val="clear" w:color="auto" w:fill="auto"/>
          </w:tcPr>
          <w:p w:rsidR="00373864" w:rsidRPr="00D1570F" w:rsidRDefault="00373864" w:rsidP="000D6B21">
            <w:pPr>
              <w:spacing w:after="0" w:line="240" w:lineRule="atLeast"/>
              <w:rPr>
                <w:rFonts w:ascii="Times New Roman" w:eastAsia="Arial Unicode MS" w:hAnsi="Times New Roman" w:cs="Times New Roman"/>
                <w:sz w:val="24"/>
                <w:szCs w:val="24"/>
                <w:u w:color="000000"/>
              </w:rPr>
            </w:pPr>
          </w:p>
        </w:tc>
        <w:tc>
          <w:tcPr>
            <w:tcW w:w="1584" w:type="dxa"/>
            <w:shd w:val="clear" w:color="auto" w:fill="auto"/>
          </w:tcPr>
          <w:p w:rsidR="00373864" w:rsidRPr="00D1570F" w:rsidRDefault="00373864" w:rsidP="000D6B21">
            <w:pPr>
              <w:spacing w:after="0" w:line="240" w:lineRule="atLeast"/>
              <w:rPr>
                <w:rFonts w:ascii="Times New Roman" w:eastAsia="Arial Unicode MS" w:hAnsi="Times New Roman" w:cs="Times New Roman"/>
                <w:sz w:val="24"/>
                <w:szCs w:val="24"/>
                <w:u w:color="000000"/>
              </w:rPr>
            </w:pPr>
            <w:r w:rsidRPr="00D1570F">
              <w:rPr>
                <w:rFonts w:ascii="Times New Roman" w:hAnsi="Times New Roman" w:cs="Times New Roman"/>
                <w:sz w:val="24"/>
                <w:szCs w:val="24"/>
              </w:rPr>
              <w:t>31.12.2020</w:t>
            </w:r>
          </w:p>
        </w:tc>
        <w:tc>
          <w:tcPr>
            <w:tcW w:w="1701" w:type="dxa"/>
            <w:shd w:val="clear" w:color="auto" w:fill="auto"/>
          </w:tcPr>
          <w:p w:rsidR="00373864" w:rsidRPr="00D1570F" w:rsidRDefault="00373864" w:rsidP="00012D08">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373864" w:rsidRPr="00D1570F" w:rsidRDefault="00373864" w:rsidP="00012D08">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Региональная программа</w:t>
            </w:r>
          </w:p>
          <w:p w:rsidR="00373864" w:rsidRPr="00D1570F" w:rsidRDefault="00373864" w:rsidP="00012D08">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Отчет о проведении ремонта</w:t>
            </w:r>
          </w:p>
        </w:tc>
        <w:tc>
          <w:tcPr>
            <w:tcW w:w="1632" w:type="dxa"/>
            <w:shd w:val="clear" w:color="auto" w:fill="auto"/>
          </w:tcPr>
          <w:p w:rsidR="00373864" w:rsidRPr="00D1570F" w:rsidRDefault="00373864" w:rsidP="00012D08">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t>(РНП)</w:t>
            </w:r>
          </w:p>
        </w:tc>
      </w:tr>
      <w:tr w:rsidR="00373864" w:rsidRPr="00D1570F" w:rsidTr="001F2B73">
        <w:trPr>
          <w:trHeight w:val="136"/>
        </w:trPr>
        <w:tc>
          <w:tcPr>
            <w:tcW w:w="716" w:type="dxa"/>
            <w:shd w:val="clear" w:color="auto" w:fill="auto"/>
          </w:tcPr>
          <w:p w:rsidR="00373864" w:rsidRPr="00D1570F" w:rsidRDefault="00373864" w:rsidP="000D6B21">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17</w:t>
            </w:r>
          </w:p>
        </w:tc>
        <w:tc>
          <w:tcPr>
            <w:tcW w:w="5015" w:type="dxa"/>
            <w:shd w:val="clear" w:color="auto" w:fill="auto"/>
          </w:tcPr>
          <w:p w:rsidR="00373864" w:rsidRPr="00D1570F" w:rsidRDefault="00373864" w:rsidP="000D6B21">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Результат</w:t>
            </w:r>
          </w:p>
          <w:p w:rsidR="00373864" w:rsidRPr="00D1570F" w:rsidRDefault="00373864" w:rsidP="000D6B21">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*Проведение    капитального ремонта в учреждениях родовспоможения</w:t>
            </w:r>
          </w:p>
          <w:p w:rsidR="00373864" w:rsidRPr="00D1570F" w:rsidRDefault="00373864" w:rsidP="000D6B21">
            <w:pPr>
              <w:autoSpaceDE w:val="0"/>
              <w:autoSpaceDN w:val="0"/>
              <w:adjustRightInd w:val="0"/>
              <w:spacing w:after="0" w:line="240" w:lineRule="auto"/>
              <w:rPr>
                <w:rFonts w:ascii="Times New Roman" w:hAnsi="Times New Roman" w:cs="Times New Roman"/>
                <w:sz w:val="24"/>
                <w:szCs w:val="24"/>
              </w:rPr>
            </w:pPr>
          </w:p>
        </w:tc>
        <w:tc>
          <w:tcPr>
            <w:tcW w:w="1360" w:type="dxa"/>
            <w:shd w:val="clear" w:color="auto" w:fill="auto"/>
          </w:tcPr>
          <w:p w:rsidR="00373864" w:rsidRPr="00D1570F" w:rsidRDefault="00373864" w:rsidP="000D6B21">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01.01.2020</w:t>
            </w:r>
          </w:p>
        </w:tc>
        <w:tc>
          <w:tcPr>
            <w:tcW w:w="1584" w:type="dxa"/>
            <w:shd w:val="clear" w:color="auto" w:fill="auto"/>
          </w:tcPr>
          <w:p w:rsidR="00373864" w:rsidRPr="00D1570F" w:rsidRDefault="00373864" w:rsidP="000D6B21">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31.12.2020</w:t>
            </w:r>
          </w:p>
        </w:tc>
        <w:tc>
          <w:tcPr>
            <w:tcW w:w="1701" w:type="dxa"/>
            <w:shd w:val="clear" w:color="auto" w:fill="auto"/>
          </w:tcPr>
          <w:p w:rsidR="00373864" w:rsidRPr="00D1570F" w:rsidRDefault="00373864" w:rsidP="00012D08">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373864" w:rsidRPr="00D1570F" w:rsidRDefault="00373864" w:rsidP="00012D08">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Региональная программа</w:t>
            </w:r>
          </w:p>
          <w:p w:rsidR="00373864" w:rsidRPr="00D1570F" w:rsidRDefault="00373864" w:rsidP="00012D08">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Отчет о проведении ремонта</w:t>
            </w:r>
          </w:p>
        </w:tc>
        <w:tc>
          <w:tcPr>
            <w:tcW w:w="1632" w:type="dxa"/>
            <w:shd w:val="clear" w:color="auto" w:fill="auto"/>
          </w:tcPr>
          <w:p w:rsidR="00373864" w:rsidRPr="00D1570F" w:rsidRDefault="00373864" w:rsidP="00012D08">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373864" w:rsidRPr="00D1570F" w:rsidTr="001F2B73">
        <w:trPr>
          <w:trHeight w:val="136"/>
        </w:trPr>
        <w:tc>
          <w:tcPr>
            <w:tcW w:w="716" w:type="dxa"/>
            <w:shd w:val="clear" w:color="auto" w:fill="auto"/>
          </w:tcPr>
          <w:p w:rsidR="00373864" w:rsidRPr="00D1570F" w:rsidRDefault="00373864" w:rsidP="000D6B21">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lastRenderedPageBreak/>
              <w:t>17.1.</w:t>
            </w:r>
          </w:p>
        </w:tc>
        <w:tc>
          <w:tcPr>
            <w:tcW w:w="5015" w:type="dxa"/>
            <w:shd w:val="clear" w:color="auto" w:fill="auto"/>
          </w:tcPr>
          <w:p w:rsidR="00373864" w:rsidRPr="00D1570F" w:rsidRDefault="00373864" w:rsidP="000D6B21">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Мероприятия</w:t>
            </w:r>
          </w:p>
          <w:p w:rsidR="00373864" w:rsidRPr="00D1570F" w:rsidRDefault="00373864" w:rsidP="000D6B21">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Проведение капитального ремонта в учреждениях родовспоможения</w:t>
            </w:r>
          </w:p>
        </w:tc>
        <w:tc>
          <w:tcPr>
            <w:tcW w:w="1360" w:type="dxa"/>
            <w:shd w:val="clear" w:color="auto" w:fill="auto"/>
          </w:tcPr>
          <w:p w:rsidR="00373864" w:rsidRPr="00D1570F" w:rsidRDefault="00373864" w:rsidP="00012D08">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01.01.2020</w:t>
            </w:r>
          </w:p>
        </w:tc>
        <w:tc>
          <w:tcPr>
            <w:tcW w:w="1584" w:type="dxa"/>
            <w:shd w:val="clear" w:color="auto" w:fill="auto"/>
          </w:tcPr>
          <w:p w:rsidR="00373864" w:rsidRPr="00D1570F" w:rsidRDefault="00373864" w:rsidP="00012D08">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31.12.2020</w:t>
            </w:r>
          </w:p>
        </w:tc>
        <w:tc>
          <w:tcPr>
            <w:tcW w:w="1701" w:type="dxa"/>
            <w:shd w:val="clear" w:color="auto" w:fill="auto"/>
          </w:tcPr>
          <w:p w:rsidR="00373864" w:rsidRPr="00D1570F" w:rsidRDefault="00373864" w:rsidP="00012D08">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373864" w:rsidRPr="00D1570F" w:rsidRDefault="00373864" w:rsidP="00012D08">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Региональная программа</w:t>
            </w:r>
          </w:p>
          <w:p w:rsidR="00373864" w:rsidRPr="00D1570F" w:rsidRDefault="00373864" w:rsidP="00012D08">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Отчет о проведении ремонта</w:t>
            </w:r>
          </w:p>
        </w:tc>
        <w:tc>
          <w:tcPr>
            <w:tcW w:w="1632" w:type="dxa"/>
            <w:shd w:val="clear" w:color="auto" w:fill="auto"/>
          </w:tcPr>
          <w:p w:rsidR="00373864" w:rsidRPr="00D1570F" w:rsidRDefault="00373864" w:rsidP="00012D08">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373864" w:rsidRPr="00D1570F" w:rsidTr="001F2B73">
        <w:trPr>
          <w:trHeight w:val="136"/>
        </w:trPr>
        <w:tc>
          <w:tcPr>
            <w:tcW w:w="716" w:type="dxa"/>
            <w:shd w:val="clear" w:color="auto" w:fill="auto"/>
          </w:tcPr>
          <w:p w:rsidR="00373864" w:rsidRPr="00D1570F" w:rsidRDefault="00373864" w:rsidP="000D6B21">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17.1.1.</w:t>
            </w:r>
          </w:p>
        </w:tc>
        <w:tc>
          <w:tcPr>
            <w:tcW w:w="5015" w:type="dxa"/>
            <w:shd w:val="clear" w:color="auto" w:fill="auto"/>
          </w:tcPr>
          <w:p w:rsidR="00373864" w:rsidRPr="00D1570F" w:rsidRDefault="00373864" w:rsidP="000D6B21">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Контрольная точка</w:t>
            </w:r>
          </w:p>
          <w:p w:rsidR="00373864" w:rsidRPr="00D1570F" w:rsidRDefault="00373864" w:rsidP="000D6B21">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Проведен капитальный ремонт в 6  учреждениях родовспоможения, их 1 группы -4, 2 группы - 2</w:t>
            </w:r>
          </w:p>
        </w:tc>
        <w:tc>
          <w:tcPr>
            <w:tcW w:w="1360" w:type="dxa"/>
            <w:shd w:val="clear" w:color="auto" w:fill="auto"/>
          </w:tcPr>
          <w:p w:rsidR="00373864" w:rsidRPr="00D1570F" w:rsidRDefault="00373864" w:rsidP="000D6B21">
            <w:pPr>
              <w:spacing w:after="0" w:line="240" w:lineRule="atLeast"/>
              <w:rPr>
                <w:rFonts w:ascii="Times New Roman" w:eastAsia="Arial Unicode MS" w:hAnsi="Times New Roman" w:cs="Times New Roman"/>
                <w:sz w:val="24"/>
                <w:szCs w:val="24"/>
                <w:u w:color="000000"/>
              </w:rPr>
            </w:pPr>
          </w:p>
        </w:tc>
        <w:tc>
          <w:tcPr>
            <w:tcW w:w="1584" w:type="dxa"/>
            <w:shd w:val="clear" w:color="auto" w:fill="auto"/>
          </w:tcPr>
          <w:p w:rsidR="00373864" w:rsidRPr="00D1570F" w:rsidRDefault="00373864" w:rsidP="000D6B21">
            <w:pPr>
              <w:spacing w:after="0" w:line="240" w:lineRule="atLeast"/>
              <w:rPr>
                <w:rFonts w:ascii="Times New Roman" w:eastAsia="Arial Unicode MS" w:hAnsi="Times New Roman" w:cs="Times New Roman"/>
                <w:sz w:val="24"/>
                <w:szCs w:val="24"/>
                <w:u w:color="000000"/>
              </w:rPr>
            </w:pPr>
            <w:r w:rsidRPr="00D1570F">
              <w:rPr>
                <w:rFonts w:ascii="Times New Roman" w:hAnsi="Times New Roman" w:cs="Times New Roman"/>
                <w:sz w:val="24"/>
                <w:szCs w:val="24"/>
              </w:rPr>
              <w:t>31.12.2020</w:t>
            </w:r>
          </w:p>
        </w:tc>
        <w:tc>
          <w:tcPr>
            <w:tcW w:w="1701" w:type="dxa"/>
            <w:shd w:val="clear" w:color="auto" w:fill="auto"/>
          </w:tcPr>
          <w:p w:rsidR="00373864" w:rsidRPr="00D1570F" w:rsidRDefault="00373864" w:rsidP="00012D08">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373864" w:rsidRPr="00D1570F" w:rsidRDefault="00373864" w:rsidP="00012D08">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Повышение доступности и качества оказания медицинской помощи женщинам в период беременности</w:t>
            </w:r>
          </w:p>
        </w:tc>
        <w:tc>
          <w:tcPr>
            <w:tcW w:w="1632" w:type="dxa"/>
            <w:shd w:val="clear" w:color="auto" w:fill="auto"/>
          </w:tcPr>
          <w:p w:rsidR="00373864" w:rsidRPr="00D1570F" w:rsidRDefault="00373864" w:rsidP="00012D08">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(ПС)</w:t>
            </w:r>
          </w:p>
        </w:tc>
      </w:tr>
      <w:tr w:rsidR="00373864" w:rsidRPr="00D1570F" w:rsidTr="001F2B73">
        <w:trPr>
          <w:trHeight w:val="136"/>
        </w:trPr>
        <w:tc>
          <w:tcPr>
            <w:tcW w:w="716" w:type="dxa"/>
            <w:shd w:val="clear" w:color="auto" w:fill="auto"/>
          </w:tcPr>
          <w:p w:rsidR="00373864" w:rsidRPr="00D1570F" w:rsidRDefault="00373864" w:rsidP="000D6B21">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18.</w:t>
            </w:r>
          </w:p>
        </w:tc>
        <w:tc>
          <w:tcPr>
            <w:tcW w:w="5015" w:type="dxa"/>
            <w:shd w:val="clear" w:color="auto" w:fill="auto"/>
          </w:tcPr>
          <w:p w:rsidR="00373864" w:rsidRPr="00D1570F" w:rsidRDefault="00373864" w:rsidP="000D6B21">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Результат</w:t>
            </w:r>
          </w:p>
          <w:p w:rsidR="00373864" w:rsidRPr="00D1570F" w:rsidRDefault="00373864" w:rsidP="000D6B21">
            <w:pPr>
              <w:spacing w:after="0" w:line="240" w:lineRule="auto"/>
              <w:rPr>
                <w:rFonts w:ascii="Times New Roman" w:eastAsia="Arial Unicode MS" w:hAnsi="Times New Roman" w:cs="Times New Roman"/>
                <w:bCs/>
                <w:sz w:val="24"/>
                <w:szCs w:val="24"/>
                <w:u w:color="000000"/>
              </w:rPr>
            </w:pPr>
            <w:r w:rsidRPr="00D1570F">
              <w:rPr>
                <w:rFonts w:ascii="Times New Roman" w:eastAsia="Calibri" w:hAnsi="Times New Roman" w:cs="Times New Roman"/>
                <w:sz w:val="24"/>
                <w:szCs w:val="24"/>
              </w:rPr>
              <w:t xml:space="preserve">В рамках выполнения государственного задания на дополнительное профессиональное образование в </w:t>
            </w:r>
            <w:proofErr w:type="spellStart"/>
            <w:r w:rsidRPr="00D1570F">
              <w:rPr>
                <w:rFonts w:ascii="Times New Roman" w:eastAsia="Calibri" w:hAnsi="Times New Roman" w:cs="Times New Roman"/>
                <w:sz w:val="24"/>
                <w:szCs w:val="24"/>
              </w:rPr>
              <w:t>симуляционном</w:t>
            </w:r>
            <w:proofErr w:type="spellEnd"/>
            <w:r w:rsidRPr="00D1570F">
              <w:rPr>
                <w:rFonts w:ascii="Times New Roman" w:eastAsia="Calibri" w:hAnsi="Times New Roman" w:cs="Times New Roman"/>
                <w:sz w:val="24"/>
                <w:szCs w:val="24"/>
              </w:rPr>
              <w:t xml:space="preserve">  центре обучено не менее 56 специалистов в области </w:t>
            </w:r>
            <w:proofErr w:type="spellStart"/>
            <w:r w:rsidRPr="00D1570F">
              <w:rPr>
                <w:rFonts w:ascii="Times New Roman" w:eastAsia="Calibri" w:hAnsi="Times New Roman" w:cs="Times New Roman"/>
                <w:sz w:val="24"/>
                <w:szCs w:val="24"/>
              </w:rPr>
              <w:t>перинатологии</w:t>
            </w:r>
            <w:proofErr w:type="spellEnd"/>
            <w:r w:rsidRPr="00D1570F">
              <w:rPr>
                <w:rFonts w:ascii="Times New Roman" w:eastAsia="Calibri" w:hAnsi="Times New Roman" w:cs="Times New Roman"/>
                <w:sz w:val="24"/>
                <w:szCs w:val="24"/>
              </w:rPr>
              <w:t>, неонатологии и педиатрии.</w:t>
            </w:r>
          </w:p>
        </w:tc>
        <w:tc>
          <w:tcPr>
            <w:tcW w:w="1360" w:type="dxa"/>
            <w:shd w:val="clear" w:color="auto" w:fill="auto"/>
          </w:tcPr>
          <w:p w:rsidR="00373864" w:rsidRPr="00D1570F" w:rsidRDefault="00373864"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01.01.2021</w:t>
            </w:r>
          </w:p>
        </w:tc>
        <w:tc>
          <w:tcPr>
            <w:tcW w:w="1584" w:type="dxa"/>
            <w:shd w:val="clear" w:color="auto" w:fill="auto"/>
          </w:tcPr>
          <w:p w:rsidR="00373864" w:rsidRPr="00D1570F" w:rsidRDefault="00373864"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31.12.2021</w:t>
            </w:r>
          </w:p>
        </w:tc>
        <w:tc>
          <w:tcPr>
            <w:tcW w:w="1701" w:type="dxa"/>
            <w:shd w:val="clear" w:color="auto" w:fill="auto"/>
          </w:tcPr>
          <w:p w:rsidR="00373864" w:rsidRPr="00D1570F" w:rsidRDefault="00373864" w:rsidP="000D6B21">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Министерство здравоохранения Республики Татарстан</w:t>
            </w:r>
          </w:p>
        </w:tc>
        <w:tc>
          <w:tcPr>
            <w:tcW w:w="2618" w:type="dxa"/>
            <w:shd w:val="clear" w:color="auto" w:fill="auto"/>
          </w:tcPr>
          <w:p w:rsidR="00373864" w:rsidRPr="00D1570F" w:rsidRDefault="00373864" w:rsidP="000D6B21">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Повышение уровня профессиональных навыков и квалификации</w:t>
            </w:r>
            <w:r w:rsidRPr="00D1570F">
              <w:rPr>
                <w:rFonts w:ascii="Times New Roman" w:eastAsia="Calibri" w:hAnsi="Times New Roman" w:cs="Times New Roman"/>
                <w:sz w:val="24"/>
                <w:szCs w:val="24"/>
              </w:rPr>
              <w:t xml:space="preserve"> медицинских работников в области </w:t>
            </w:r>
            <w:proofErr w:type="spellStart"/>
            <w:r w:rsidRPr="00D1570F">
              <w:rPr>
                <w:rFonts w:ascii="Times New Roman" w:eastAsia="Calibri" w:hAnsi="Times New Roman" w:cs="Times New Roman"/>
                <w:sz w:val="24"/>
                <w:szCs w:val="24"/>
              </w:rPr>
              <w:t>перинатологии</w:t>
            </w:r>
            <w:proofErr w:type="spellEnd"/>
            <w:r w:rsidRPr="00D1570F">
              <w:rPr>
                <w:rFonts w:ascii="Times New Roman" w:eastAsia="Calibri" w:hAnsi="Times New Roman" w:cs="Times New Roman"/>
                <w:sz w:val="24"/>
                <w:szCs w:val="24"/>
              </w:rPr>
              <w:t>, неонатологии и педиатрии</w:t>
            </w:r>
          </w:p>
        </w:tc>
        <w:tc>
          <w:tcPr>
            <w:tcW w:w="1632" w:type="dxa"/>
            <w:shd w:val="clear" w:color="auto" w:fill="auto"/>
          </w:tcPr>
          <w:p w:rsidR="00373864" w:rsidRPr="00D1570F" w:rsidRDefault="00373864" w:rsidP="000D6B21">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(ПС)</w:t>
            </w:r>
          </w:p>
        </w:tc>
      </w:tr>
      <w:tr w:rsidR="00373864" w:rsidRPr="00D1570F" w:rsidTr="001F2B73">
        <w:trPr>
          <w:trHeight w:val="136"/>
        </w:trPr>
        <w:tc>
          <w:tcPr>
            <w:tcW w:w="716" w:type="dxa"/>
            <w:shd w:val="clear" w:color="auto" w:fill="auto"/>
          </w:tcPr>
          <w:p w:rsidR="00373864" w:rsidRPr="00D1570F" w:rsidRDefault="00373864" w:rsidP="000D6B21">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18.1.</w:t>
            </w:r>
          </w:p>
        </w:tc>
        <w:tc>
          <w:tcPr>
            <w:tcW w:w="5015" w:type="dxa"/>
            <w:shd w:val="clear" w:color="auto" w:fill="auto"/>
          </w:tcPr>
          <w:p w:rsidR="00373864" w:rsidRPr="00D1570F" w:rsidRDefault="00373864" w:rsidP="000D6B21">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Мероприятие</w:t>
            </w:r>
          </w:p>
          <w:p w:rsidR="00373864" w:rsidRPr="00D1570F" w:rsidRDefault="00373864" w:rsidP="000D6B21">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Обучение</w:t>
            </w:r>
            <w:r w:rsidRPr="00D1570F">
              <w:rPr>
                <w:rFonts w:ascii="Times New Roman" w:hAnsi="Times New Roman" w:cs="Times New Roman"/>
                <w:sz w:val="24"/>
                <w:szCs w:val="24"/>
              </w:rPr>
              <w:t xml:space="preserve"> </w:t>
            </w:r>
            <w:r w:rsidRPr="00D1570F">
              <w:rPr>
                <w:rFonts w:ascii="Times New Roman" w:eastAsia="Arial Unicode MS" w:hAnsi="Times New Roman" w:cs="Times New Roman"/>
                <w:bCs/>
                <w:sz w:val="24"/>
                <w:szCs w:val="24"/>
                <w:u w:color="000000"/>
              </w:rPr>
              <w:t xml:space="preserve">специалистов в области </w:t>
            </w:r>
            <w:proofErr w:type="spellStart"/>
            <w:r w:rsidRPr="00D1570F">
              <w:rPr>
                <w:rFonts w:ascii="Times New Roman" w:eastAsia="Arial Unicode MS" w:hAnsi="Times New Roman" w:cs="Times New Roman"/>
                <w:bCs/>
                <w:sz w:val="24"/>
                <w:szCs w:val="24"/>
                <w:u w:color="000000"/>
              </w:rPr>
              <w:t>перинатологии</w:t>
            </w:r>
            <w:proofErr w:type="spellEnd"/>
            <w:r w:rsidRPr="00D1570F">
              <w:rPr>
                <w:rFonts w:ascii="Times New Roman" w:eastAsia="Arial Unicode MS" w:hAnsi="Times New Roman" w:cs="Times New Roman"/>
                <w:bCs/>
                <w:sz w:val="24"/>
                <w:szCs w:val="24"/>
                <w:u w:color="000000"/>
              </w:rPr>
              <w:t xml:space="preserve">, неонатологии и педиатрии в </w:t>
            </w:r>
            <w:proofErr w:type="spellStart"/>
            <w:r w:rsidRPr="00D1570F">
              <w:rPr>
                <w:rFonts w:ascii="Times New Roman" w:eastAsia="Arial Unicode MS" w:hAnsi="Times New Roman" w:cs="Times New Roman"/>
                <w:bCs/>
                <w:sz w:val="24"/>
                <w:szCs w:val="24"/>
                <w:u w:color="000000"/>
              </w:rPr>
              <w:t>симуляционных</w:t>
            </w:r>
            <w:proofErr w:type="spellEnd"/>
            <w:r w:rsidRPr="00D1570F">
              <w:rPr>
                <w:rFonts w:ascii="Times New Roman" w:eastAsia="Arial Unicode MS" w:hAnsi="Times New Roman" w:cs="Times New Roman"/>
                <w:bCs/>
                <w:sz w:val="24"/>
                <w:szCs w:val="24"/>
                <w:u w:color="000000"/>
              </w:rPr>
              <w:t xml:space="preserve"> центрах</w:t>
            </w:r>
          </w:p>
          <w:p w:rsidR="00373864" w:rsidRPr="00D1570F" w:rsidRDefault="00373864" w:rsidP="000D6B21">
            <w:pPr>
              <w:spacing w:after="0" w:line="240" w:lineRule="auto"/>
              <w:rPr>
                <w:rFonts w:ascii="Times New Roman" w:eastAsia="Arial Unicode MS" w:hAnsi="Times New Roman" w:cs="Times New Roman"/>
                <w:bCs/>
                <w:sz w:val="24"/>
                <w:szCs w:val="24"/>
                <w:u w:color="000000"/>
              </w:rPr>
            </w:pPr>
          </w:p>
        </w:tc>
        <w:tc>
          <w:tcPr>
            <w:tcW w:w="1360" w:type="dxa"/>
            <w:shd w:val="clear" w:color="auto" w:fill="auto"/>
          </w:tcPr>
          <w:p w:rsidR="00373864" w:rsidRPr="00D1570F" w:rsidRDefault="00373864"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01.01.2021</w:t>
            </w:r>
          </w:p>
        </w:tc>
        <w:tc>
          <w:tcPr>
            <w:tcW w:w="1584" w:type="dxa"/>
            <w:shd w:val="clear" w:color="auto" w:fill="auto"/>
          </w:tcPr>
          <w:p w:rsidR="00373864" w:rsidRPr="00D1570F" w:rsidRDefault="00373864"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31.12.2021</w:t>
            </w:r>
          </w:p>
        </w:tc>
        <w:tc>
          <w:tcPr>
            <w:tcW w:w="1701" w:type="dxa"/>
            <w:shd w:val="clear" w:color="auto" w:fill="auto"/>
          </w:tcPr>
          <w:p w:rsidR="00373864" w:rsidRPr="00D1570F" w:rsidRDefault="00373864" w:rsidP="000D6B21">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Министерство здравоохранения Республики Татарстан</w:t>
            </w:r>
          </w:p>
        </w:tc>
        <w:tc>
          <w:tcPr>
            <w:tcW w:w="2618" w:type="dxa"/>
            <w:shd w:val="clear" w:color="auto" w:fill="auto"/>
          </w:tcPr>
          <w:p w:rsidR="00373864" w:rsidRPr="00D1570F" w:rsidRDefault="00373864" w:rsidP="000D6B21">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Повышение уровня профессиональных навыков и квалификации</w:t>
            </w:r>
            <w:r w:rsidRPr="00D1570F">
              <w:rPr>
                <w:rFonts w:ascii="Times New Roman" w:eastAsia="Calibri" w:hAnsi="Times New Roman" w:cs="Times New Roman"/>
                <w:sz w:val="24"/>
                <w:szCs w:val="24"/>
              </w:rPr>
              <w:t xml:space="preserve"> медицинских работников в области </w:t>
            </w:r>
            <w:proofErr w:type="spellStart"/>
            <w:r w:rsidRPr="00D1570F">
              <w:rPr>
                <w:rFonts w:ascii="Times New Roman" w:eastAsia="Calibri" w:hAnsi="Times New Roman" w:cs="Times New Roman"/>
                <w:sz w:val="24"/>
                <w:szCs w:val="24"/>
              </w:rPr>
              <w:t>перинатологии</w:t>
            </w:r>
            <w:proofErr w:type="spellEnd"/>
            <w:r w:rsidRPr="00D1570F">
              <w:rPr>
                <w:rFonts w:ascii="Times New Roman" w:eastAsia="Calibri" w:hAnsi="Times New Roman" w:cs="Times New Roman"/>
                <w:sz w:val="24"/>
                <w:szCs w:val="24"/>
              </w:rPr>
              <w:t>, неонатологии и педиатрии</w:t>
            </w:r>
          </w:p>
        </w:tc>
        <w:tc>
          <w:tcPr>
            <w:tcW w:w="1632" w:type="dxa"/>
            <w:shd w:val="clear" w:color="auto" w:fill="auto"/>
          </w:tcPr>
          <w:p w:rsidR="00373864" w:rsidRPr="00D1570F" w:rsidRDefault="00373864" w:rsidP="000D6B21">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t>(РНП)</w:t>
            </w:r>
          </w:p>
        </w:tc>
      </w:tr>
      <w:tr w:rsidR="00373864" w:rsidRPr="00D1570F" w:rsidTr="001F2B73">
        <w:trPr>
          <w:trHeight w:val="136"/>
        </w:trPr>
        <w:tc>
          <w:tcPr>
            <w:tcW w:w="716" w:type="dxa"/>
            <w:shd w:val="clear" w:color="auto" w:fill="auto"/>
          </w:tcPr>
          <w:p w:rsidR="00373864" w:rsidRPr="00D1570F" w:rsidRDefault="00373864" w:rsidP="000D6B21">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18.1.1</w:t>
            </w:r>
          </w:p>
        </w:tc>
        <w:tc>
          <w:tcPr>
            <w:tcW w:w="5015" w:type="dxa"/>
            <w:shd w:val="clear" w:color="auto" w:fill="auto"/>
          </w:tcPr>
          <w:p w:rsidR="00373864" w:rsidRPr="00D1570F" w:rsidRDefault="00373864" w:rsidP="000D6B21">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Контрольная точка</w:t>
            </w:r>
          </w:p>
          <w:p w:rsidR="00373864" w:rsidRPr="00D1570F" w:rsidRDefault="00373864" w:rsidP="000D6B21">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 xml:space="preserve">В </w:t>
            </w:r>
            <w:proofErr w:type="spellStart"/>
            <w:r w:rsidRPr="00D1570F">
              <w:rPr>
                <w:rFonts w:ascii="Times New Roman" w:eastAsia="Arial Unicode MS" w:hAnsi="Times New Roman" w:cs="Times New Roman"/>
                <w:bCs/>
                <w:sz w:val="24"/>
                <w:szCs w:val="24"/>
                <w:u w:color="000000"/>
              </w:rPr>
              <w:t>симуляционном</w:t>
            </w:r>
            <w:proofErr w:type="spellEnd"/>
            <w:r w:rsidRPr="00D1570F">
              <w:rPr>
                <w:rFonts w:ascii="Times New Roman" w:eastAsia="Arial Unicode MS" w:hAnsi="Times New Roman" w:cs="Times New Roman"/>
                <w:bCs/>
                <w:sz w:val="24"/>
                <w:szCs w:val="24"/>
                <w:u w:color="000000"/>
              </w:rPr>
              <w:t xml:space="preserve"> центре обучено не менее 56 специалистов </w:t>
            </w:r>
            <w:r w:rsidRPr="00D1570F">
              <w:rPr>
                <w:rFonts w:ascii="Times New Roman" w:eastAsia="Calibri" w:hAnsi="Times New Roman" w:cs="Times New Roman"/>
                <w:sz w:val="24"/>
                <w:szCs w:val="24"/>
              </w:rPr>
              <w:t xml:space="preserve">в области </w:t>
            </w:r>
            <w:proofErr w:type="spellStart"/>
            <w:r w:rsidRPr="00D1570F">
              <w:rPr>
                <w:rFonts w:ascii="Times New Roman" w:eastAsia="Calibri" w:hAnsi="Times New Roman" w:cs="Times New Roman"/>
                <w:sz w:val="24"/>
                <w:szCs w:val="24"/>
              </w:rPr>
              <w:t>перинатологии</w:t>
            </w:r>
            <w:proofErr w:type="spellEnd"/>
            <w:r w:rsidRPr="00D1570F">
              <w:rPr>
                <w:rFonts w:ascii="Times New Roman" w:eastAsia="Calibri" w:hAnsi="Times New Roman" w:cs="Times New Roman"/>
                <w:sz w:val="24"/>
                <w:szCs w:val="24"/>
              </w:rPr>
              <w:t>, неонатологии и педиатрии</w:t>
            </w:r>
          </w:p>
        </w:tc>
        <w:tc>
          <w:tcPr>
            <w:tcW w:w="1360" w:type="dxa"/>
            <w:shd w:val="clear" w:color="auto" w:fill="auto"/>
          </w:tcPr>
          <w:p w:rsidR="00373864" w:rsidRPr="00D1570F" w:rsidRDefault="00373864" w:rsidP="000D6B21">
            <w:pPr>
              <w:spacing w:after="0" w:line="240" w:lineRule="atLeast"/>
              <w:rPr>
                <w:rFonts w:ascii="Times New Roman" w:eastAsia="Arial Unicode MS" w:hAnsi="Times New Roman" w:cs="Times New Roman"/>
                <w:sz w:val="24"/>
                <w:szCs w:val="24"/>
                <w:u w:color="000000"/>
              </w:rPr>
            </w:pPr>
          </w:p>
        </w:tc>
        <w:tc>
          <w:tcPr>
            <w:tcW w:w="1584" w:type="dxa"/>
            <w:shd w:val="clear" w:color="auto" w:fill="auto"/>
          </w:tcPr>
          <w:p w:rsidR="00373864" w:rsidRPr="00D1570F" w:rsidRDefault="00373864"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31.12.2021</w:t>
            </w:r>
          </w:p>
        </w:tc>
        <w:tc>
          <w:tcPr>
            <w:tcW w:w="1701" w:type="dxa"/>
            <w:shd w:val="clear" w:color="auto" w:fill="auto"/>
          </w:tcPr>
          <w:p w:rsidR="00373864" w:rsidRPr="00D1570F" w:rsidRDefault="00373864" w:rsidP="000D6B21">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Министерство здравоохранения Республики Татарстан</w:t>
            </w:r>
          </w:p>
        </w:tc>
        <w:tc>
          <w:tcPr>
            <w:tcW w:w="2618" w:type="dxa"/>
            <w:shd w:val="clear" w:color="auto" w:fill="auto"/>
          </w:tcPr>
          <w:p w:rsidR="00373864" w:rsidRPr="00D1570F" w:rsidRDefault="00373864" w:rsidP="000D6B21">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Региональная программа</w:t>
            </w:r>
          </w:p>
          <w:p w:rsidR="00373864" w:rsidRPr="00D1570F" w:rsidRDefault="00373864" w:rsidP="000D6B21">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Отчет Министерства здравоохранения РТ</w:t>
            </w:r>
          </w:p>
        </w:tc>
        <w:tc>
          <w:tcPr>
            <w:tcW w:w="1632" w:type="dxa"/>
            <w:shd w:val="clear" w:color="auto" w:fill="auto"/>
          </w:tcPr>
          <w:p w:rsidR="00373864" w:rsidRPr="00D1570F" w:rsidRDefault="00373864" w:rsidP="000D6B21">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373864" w:rsidRPr="00D1570F" w:rsidTr="001F2B73">
        <w:trPr>
          <w:trHeight w:val="136"/>
        </w:trPr>
        <w:tc>
          <w:tcPr>
            <w:tcW w:w="716" w:type="dxa"/>
            <w:shd w:val="clear" w:color="auto" w:fill="auto"/>
          </w:tcPr>
          <w:p w:rsidR="00373864" w:rsidRPr="00D1570F" w:rsidRDefault="00373864"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19.</w:t>
            </w:r>
          </w:p>
        </w:tc>
        <w:tc>
          <w:tcPr>
            <w:tcW w:w="5015" w:type="dxa"/>
            <w:shd w:val="clear" w:color="auto" w:fill="auto"/>
          </w:tcPr>
          <w:p w:rsidR="00373864" w:rsidRPr="00D1570F" w:rsidRDefault="00373864" w:rsidP="000D6B21">
            <w:pPr>
              <w:spacing w:after="0" w:line="240" w:lineRule="auto"/>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Результат</w:t>
            </w:r>
          </w:p>
          <w:p w:rsidR="00373864" w:rsidRPr="00D1570F" w:rsidRDefault="00373864" w:rsidP="000D6B21">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color w:val="000000"/>
                <w:sz w:val="24"/>
                <w:szCs w:val="24"/>
                <w:u w:color="000000"/>
              </w:rPr>
              <w:lastRenderedPageBreak/>
              <w:t>Не менее 35 (95%)детских поликлиник/детских поликлинических отделений медицинских организаций соответствуют  требованиям приказа  Минздрава  России от 7 марта 2018 г. № 92н «</w:t>
            </w:r>
            <w:r w:rsidRPr="00D1570F">
              <w:rPr>
                <w:rFonts w:ascii="Times New Roman" w:eastAsia="Calibri" w:hAnsi="Times New Roman" w:cs="Times New Roman"/>
                <w:sz w:val="24"/>
                <w:szCs w:val="24"/>
              </w:rPr>
              <w:t>Об утверждении Положения об организации оказания первичной медико-санитарной помощи детям» в части дооснащения медицинскими изделиями в количестве 443 единицы</w:t>
            </w:r>
          </w:p>
        </w:tc>
        <w:tc>
          <w:tcPr>
            <w:tcW w:w="1360" w:type="dxa"/>
            <w:shd w:val="clear" w:color="auto" w:fill="auto"/>
          </w:tcPr>
          <w:p w:rsidR="00373864" w:rsidRPr="00D1570F" w:rsidRDefault="00373864" w:rsidP="000D6B21">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lastRenderedPageBreak/>
              <w:t>01.01.2021</w:t>
            </w:r>
          </w:p>
        </w:tc>
        <w:tc>
          <w:tcPr>
            <w:tcW w:w="1584" w:type="dxa"/>
            <w:shd w:val="clear" w:color="auto" w:fill="auto"/>
          </w:tcPr>
          <w:p w:rsidR="00373864" w:rsidRPr="00D1570F" w:rsidRDefault="00373864" w:rsidP="000D6B21">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31.12.2021</w:t>
            </w:r>
          </w:p>
        </w:tc>
        <w:tc>
          <w:tcPr>
            <w:tcW w:w="1701" w:type="dxa"/>
            <w:shd w:val="clear" w:color="auto" w:fill="auto"/>
          </w:tcPr>
          <w:p w:rsidR="00373864" w:rsidRPr="00D1570F" w:rsidRDefault="00383576" w:rsidP="00CB7185">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373864" w:rsidRPr="00D1570F" w:rsidRDefault="00383576" w:rsidP="001F2B73">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color w:val="000000"/>
                <w:sz w:val="24"/>
                <w:szCs w:val="24"/>
                <w:u w:color="000000"/>
              </w:rPr>
              <w:t xml:space="preserve">95% детских </w:t>
            </w:r>
            <w:r w:rsidRPr="00D1570F">
              <w:rPr>
                <w:rFonts w:ascii="Times New Roman" w:eastAsia="Arial Unicode MS" w:hAnsi="Times New Roman" w:cs="Times New Roman"/>
                <w:bCs/>
                <w:color w:val="000000"/>
                <w:sz w:val="24"/>
                <w:szCs w:val="24"/>
                <w:u w:color="000000"/>
              </w:rPr>
              <w:lastRenderedPageBreak/>
              <w:t>поликлиник/детских поликлинических отделений медицинских организаций соответствуют  требованиям приказа  Минздрава  России от 7 марта 2018 г. № 92н «</w:t>
            </w:r>
            <w:r w:rsidRPr="00D1570F">
              <w:rPr>
                <w:rFonts w:ascii="Times New Roman" w:eastAsia="Calibri" w:hAnsi="Times New Roman" w:cs="Times New Roman"/>
                <w:sz w:val="24"/>
                <w:szCs w:val="24"/>
              </w:rPr>
              <w:t>Об утверждении Положения об организации оказания первичной медико-санитарной помощи детям» в части дооснащения медицинскими изделиями</w:t>
            </w:r>
          </w:p>
        </w:tc>
        <w:tc>
          <w:tcPr>
            <w:tcW w:w="1632" w:type="dxa"/>
            <w:shd w:val="clear" w:color="auto" w:fill="auto"/>
          </w:tcPr>
          <w:p w:rsidR="00373864" w:rsidRPr="00D1570F" w:rsidRDefault="00383576" w:rsidP="00CC5632">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lastRenderedPageBreak/>
              <w:t>(ПС)</w:t>
            </w:r>
          </w:p>
        </w:tc>
      </w:tr>
      <w:tr w:rsidR="00373864" w:rsidRPr="00D1570F" w:rsidTr="001F2B73">
        <w:trPr>
          <w:trHeight w:val="136"/>
        </w:trPr>
        <w:tc>
          <w:tcPr>
            <w:tcW w:w="716" w:type="dxa"/>
            <w:shd w:val="clear" w:color="auto" w:fill="auto"/>
          </w:tcPr>
          <w:p w:rsidR="00373864" w:rsidRPr="00D1570F" w:rsidRDefault="00373864"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lastRenderedPageBreak/>
              <w:t>19.1.</w:t>
            </w:r>
          </w:p>
        </w:tc>
        <w:tc>
          <w:tcPr>
            <w:tcW w:w="5015" w:type="dxa"/>
            <w:shd w:val="clear" w:color="auto" w:fill="auto"/>
          </w:tcPr>
          <w:p w:rsidR="00373864" w:rsidRPr="00D1570F" w:rsidRDefault="00373864" w:rsidP="000D6B21">
            <w:pPr>
              <w:spacing w:after="0" w:line="240" w:lineRule="atLeast"/>
              <w:rPr>
                <w:rFonts w:ascii="Times New Roman" w:eastAsia="Arial Unicode MS" w:hAnsi="Times New Roman" w:cs="Times New Roman"/>
                <w:bCs/>
                <w:color w:val="000000"/>
                <w:sz w:val="24"/>
                <w:szCs w:val="24"/>
                <w:u w:color="000000"/>
              </w:rPr>
            </w:pPr>
            <w:r w:rsidRPr="00D1570F">
              <w:rPr>
                <w:rFonts w:ascii="Times New Roman" w:eastAsia="Arial Unicode MS" w:hAnsi="Times New Roman" w:cs="Times New Roman"/>
                <w:bCs/>
                <w:color w:val="000000"/>
                <w:sz w:val="24"/>
                <w:szCs w:val="24"/>
                <w:u w:color="000000"/>
              </w:rPr>
              <w:t>Мероприятие</w:t>
            </w:r>
          </w:p>
          <w:p w:rsidR="00373864" w:rsidRPr="00D1570F" w:rsidRDefault="00373864" w:rsidP="000D6B21">
            <w:pPr>
              <w:spacing w:after="0" w:line="240" w:lineRule="atLeast"/>
              <w:rPr>
                <w:rFonts w:ascii="Times New Roman" w:eastAsia="Arial Unicode MS" w:hAnsi="Times New Roman" w:cs="Times New Roman"/>
                <w:bCs/>
                <w:color w:val="000000"/>
                <w:sz w:val="24"/>
                <w:szCs w:val="24"/>
                <w:u w:color="000000"/>
              </w:rPr>
            </w:pPr>
            <w:r w:rsidRPr="00D1570F">
              <w:rPr>
                <w:rFonts w:ascii="Times New Roman" w:eastAsia="Arial Unicode MS" w:hAnsi="Times New Roman" w:cs="Times New Roman"/>
                <w:bCs/>
                <w:color w:val="000000"/>
                <w:sz w:val="24"/>
                <w:szCs w:val="24"/>
                <w:u w:color="000000"/>
              </w:rPr>
              <w:t>Продолжение реализации проекта на региональном уровне: поддержание соответствия детских поликлиник/детских поликлинических отделений медицинских организаций</w:t>
            </w:r>
            <w:r w:rsidRPr="00D1570F">
              <w:rPr>
                <w:rFonts w:ascii="Times New Roman" w:hAnsi="Times New Roman" w:cs="Times New Roman"/>
                <w:sz w:val="24"/>
                <w:szCs w:val="24"/>
              </w:rPr>
              <w:t xml:space="preserve"> </w:t>
            </w:r>
            <w:r w:rsidRPr="00D1570F">
              <w:rPr>
                <w:rFonts w:ascii="Times New Roman" w:eastAsia="Arial Unicode MS" w:hAnsi="Times New Roman" w:cs="Times New Roman"/>
                <w:bCs/>
                <w:color w:val="000000"/>
                <w:sz w:val="24"/>
                <w:szCs w:val="24"/>
                <w:u w:color="000000"/>
              </w:rPr>
              <w:t>требованиям приказа  Минздрава  России от 7 марта 2018 г. № 92н «Об утверждении Положения об организации оказания первичной медико-санитарной помощи детям» в части дооснащения медицинскими изделиями</w:t>
            </w:r>
          </w:p>
        </w:tc>
        <w:tc>
          <w:tcPr>
            <w:tcW w:w="1360" w:type="dxa"/>
            <w:shd w:val="clear" w:color="auto" w:fill="auto"/>
          </w:tcPr>
          <w:p w:rsidR="00373864" w:rsidRPr="00D1570F" w:rsidRDefault="00373864" w:rsidP="000D6B21">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01.01.2021</w:t>
            </w:r>
          </w:p>
        </w:tc>
        <w:tc>
          <w:tcPr>
            <w:tcW w:w="1584" w:type="dxa"/>
            <w:shd w:val="clear" w:color="auto" w:fill="auto"/>
          </w:tcPr>
          <w:p w:rsidR="00373864" w:rsidRPr="00D1570F" w:rsidRDefault="00373864" w:rsidP="000D6B21">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31.12.2021</w:t>
            </w:r>
          </w:p>
        </w:tc>
        <w:tc>
          <w:tcPr>
            <w:tcW w:w="1701" w:type="dxa"/>
            <w:shd w:val="clear" w:color="auto" w:fill="auto"/>
          </w:tcPr>
          <w:p w:rsidR="00373864" w:rsidRPr="00D1570F" w:rsidRDefault="00373864" w:rsidP="000D6B21">
            <w:pPr>
              <w:spacing w:after="0"/>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373864" w:rsidRPr="00D1570F" w:rsidRDefault="00373864" w:rsidP="001F2B73">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П</w:t>
            </w:r>
            <w:r w:rsidR="00383576" w:rsidRPr="00D1570F">
              <w:rPr>
                <w:rFonts w:ascii="Times New Roman" w:eastAsia="Arial Unicode MS" w:hAnsi="Times New Roman" w:cs="Times New Roman"/>
                <w:bCs/>
                <w:sz w:val="24"/>
                <w:szCs w:val="24"/>
              </w:rPr>
              <w:t>родолжено п</w:t>
            </w:r>
            <w:r w:rsidRPr="00D1570F">
              <w:rPr>
                <w:rFonts w:ascii="Times New Roman" w:eastAsia="Arial Unicode MS" w:hAnsi="Times New Roman" w:cs="Times New Roman"/>
                <w:bCs/>
                <w:sz w:val="24"/>
                <w:szCs w:val="24"/>
              </w:rPr>
              <w:t>оддержание соответствия детских поликлиник/детских поликлинических отделений медицинских организаций требованиям приказа  Минздрава  России от 7 марта 2018 г. № 92н «Об утверждении Положения об организации оказания первичной медико-</w:t>
            </w:r>
            <w:r w:rsidRPr="00D1570F">
              <w:rPr>
                <w:rFonts w:ascii="Times New Roman" w:eastAsia="Arial Unicode MS" w:hAnsi="Times New Roman" w:cs="Times New Roman"/>
                <w:bCs/>
                <w:sz w:val="24"/>
                <w:szCs w:val="24"/>
              </w:rPr>
              <w:lastRenderedPageBreak/>
              <w:t>санитарной помощи детям» в части дооснащения медицинскими изделиями</w:t>
            </w:r>
          </w:p>
        </w:tc>
        <w:tc>
          <w:tcPr>
            <w:tcW w:w="1632" w:type="dxa"/>
            <w:shd w:val="clear" w:color="auto" w:fill="auto"/>
          </w:tcPr>
          <w:p w:rsidR="00373864" w:rsidRPr="00D1570F" w:rsidRDefault="00383576" w:rsidP="00CC5632">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lastRenderedPageBreak/>
              <w:t>(РНП)</w:t>
            </w:r>
          </w:p>
        </w:tc>
      </w:tr>
      <w:tr w:rsidR="00373864" w:rsidRPr="00D1570F" w:rsidTr="001F2B73">
        <w:trPr>
          <w:trHeight w:val="136"/>
        </w:trPr>
        <w:tc>
          <w:tcPr>
            <w:tcW w:w="716" w:type="dxa"/>
            <w:shd w:val="clear" w:color="auto" w:fill="auto"/>
          </w:tcPr>
          <w:p w:rsidR="00373864" w:rsidRPr="00D1570F" w:rsidRDefault="00373864"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lastRenderedPageBreak/>
              <w:t>19.1.1.</w:t>
            </w:r>
          </w:p>
        </w:tc>
        <w:tc>
          <w:tcPr>
            <w:tcW w:w="5015" w:type="dxa"/>
            <w:shd w:val="clear" w:color="auto" w:fill="auto"/>
          </w:tcPr>
          <w:p w:rsidR="00373864" w:rsidRPr="00D1570F" w:rsidRDefault="00373864" w:rsidP="000D6B21">
            <w:pPr>
              <w:spacing w:after="0" w:line="240" w:lineRule="atLeast"/>
              <w:rPr>
                <w:rFonts w:ascii="Times New Roman" w:eastAsia="Arial Unicode MS" w:hAnsi="Times New Roman" w:cs="Times New Roman"/>
                <w:bCs/>
                <w:color w:val="000000"/>
                <w:sz w:val="24"/>
                <w:szCs w:val="24"/>
                <w:u w:color="000000"/>
              </w:rPr>
            </w:pPr>
            <w:r w:rsidRPr="00D1570F">
              <w:rPr>
                <w:rFonts w:ascii="Times New Roman" w:eastAsia="Arial Unicode MS" w:hAnsi="Times New Roman" w:cs="Times New Roman"/>
                <w:bCs/>
                <w:color w:val="000000"/>
                <w:sz w:val="24"/>
                <w:szCs w:val="24"/>
                <w:u w:color="000000"/>
              </w:rPr>
              <w:t>Контрольная точка</w:t>
            </w:r>
          </w:p>
          <w:p w:rsidR="00373864" w:rsidRPr="00D1570F" w:rsidRDefault="00373864" w:rsidP="000D6B21">
            <w:pPr>
              <w:spacing w:after="0" w:line="240" w:lineRule="atLeast"/>
              <w:rPr>
                <w:rFonts w:ascii="Times New Roman" w:eastAsia="Arial Unicode MS" w:hAnsi="Times New Roman" w:cs="Times New Roman"/>
                <w:bCs/>
                <w:color w:val="000000"/>
                <w:sz w:val="24"/>
                <w:szCs w:val="24"/>
                <w:u w:color="000000"/>
              </w:rPr>
            </w:pPr>
            <w:r w:rsidRPr="00D1570F">
              <w:rPr>
                <w:rFonts w:ascii="Times New Roman" w:eastAsia="Arial Unicode MS" w:hAnsi="Times New Roman" w:cs="Times New Roman"/>
                <w:bCs/>
                <w:color w:val="000000"/>
                <w:sz w:val="24"/>
                <w:szCs w:val="24"/>
                <w:u w:color="000000"/>
              </w:rPr>
              <w:t>Не менее 35 (95%</w:t>
            </w:r>
            <w:proofErr w:type="gramStart"/>
            <w:r w:rsidRPr="00D1570F">
              <w:rPr>
                <w:rFonts w:ascii="Times New Roman" w:eastAsia="Arial Unicode MS" w:hAnsi="Times New Roman" w:cs="Times New Roman"/>
                <w:bCs/>
                <w:color w:val="000000"/>
                <w:sz w:val="24"/>
                <w:szCs w:val="24"/>
                <w:u w:color="000000"/>
              </w:rPr>
              <w:t xml:space="preserve"> )</w:t>
            </w:r>
            <w:proofErr w:type="gramEnd"/>
            <w:r w:rsidRPr="00D1570F">
              <w:rPr>
                <w:rFonts w:ascii="Times New Roman" w:eastAsia="Arial Unicode MS" w:hAnsi="Times New Roman" w:cs="Times New Roman"/>
                <w:bCs/>
                <w:color w:val="000000"/>
                <w:sz w:val="24"/>
                <w:szCs w:val="24"/>
                <w:u w:color="000000"/>
              </w:rPr>
              <w:t xml:space="preserve"> детских поликлиник/детских поликлинических отделений медицинских организаций соответствуют  требованиям приказа  Минздрава  России от 7 марта 2018 г. № 92н «Об утверждении Положения об организации оказания первичной медико-санитарной помощи детям» в части дооснащения медицинскими изделиями со сроком эксплуатации свыше 7 лет в количестве 443 единиц</w:t>
            </w:r>
          </w:p>
        </w:tc>
        <w:tc>
          <w:tcPr>
            <w:tcW w:w="1360" w:type="dxa"/>
            <w:shd w:val="clear" w:color="auto" w:fill="auto"/>
          </w:tcPr>
          <w:p w:rsidR="00373864" w:rsidRPr="00D1570F" w:rsidRDefault="00373864" w:rsidP="000D6B21">
            <w:pPr>
              <w:spacing w:after="0" w:line="240" w:lineRule="atLeast"/>
              <w:rPr>
                <w:rFonts w:ascii="Times New Roman" w:hAnsi="Times New Roman" w:cs="Times New Roman"/>
                <w:sz w:val="24"/>
                <w:szCs w:val="24"/>
              </w:rPr>
            </w:pPr>
          </w:p>
        </w:tc>
        <w:tc>
          <w:tcPr>
            <w:tcW w:w="1584" w:type="dxa"/>
            <w:shd w:val="clear" w:color="auto" w:fill="auto"/>
          </w:tcPr>
          <w:p w:rsidR="00373864" w:rsidRPr="00D1570F" w:rsidRDefault="00373864" w:rsidP="000D6B21">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31.12.2021</w:t>
            </w:r>
          </w:p>
        </w:tc>
        <w:tc>
          <w:tcPr>
            <w:tcW w:w="1701" w:type="dxa"/>
            <w:shd w:val="clear" w:color="auto" w:fill="auto"/>
          </w:tcPr>
          <w:p w:rsidR="00373864" w:rsidRPr="00D1570F" w:rsidRDefault="00383576" w:rsidP="000D6B21">
            <w:pPr>
              <w:spacing w:after="0"/>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373864" w:rsidRPr="00D1570F" w:rsidRDefault="00383576" w:rsidP="001F2B73">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соответствие детских поликлиник/детских поликлинических отделений медицинских организаций требованиям приказа  Минздрава  России от 7 марта 2018 г. № 92н «Об утверждении Положения об организации оказания первичной медико-санитарной помощи детям»</w:t>
            </w:r>
          </w:p>
        </w:tc>
        <w:tc>
          <w:tcPr>
            <w:tcW w:w="1632" w:type="dxa"/>
            <w:shd w:val="clear" w:color="auto" w:fill="auto"/>
          </w:tcPr>
          <w:p w:rsidR="00373864" w:rsidRPr="00D1570F" w:rsidRDefault="00383576" w:rsidP="00CC5632">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373864" w:rsidRPr="00D1570F" w:rsidTr="001F2B73">
        <w:trPr>
          <w:trHeight w:val="136"/>
        </w:trPr>
        <w:tc>
          <w:tcPr>
            <w:tcW w:w="716" w:type="dxa"/>
            <w:shd w:val="clear" w:color="auto" w:fill="auto"/>
          </w:tcPr>
          <w:p w:rsidR="00373864" w:rsidRPr="00D1570F" w:rsidRDefault="00373864"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20.</w:t>
            </w:r>
          </w:p>
        </w:tc>
        <w:tc>
          <w:tcPr>
            <w:tcW w:w="5015" w:type="dxa"/>
            <w:shd w:val="clear" w:color="auto" w:fill="auto"/>
          </w:tcPr>
          <w:p w:rsidR="00373864" w:rsidRPr="00D1570F" w:rsidRDefault="00373864" w:rsidP="000D6B21">
            <w:pPr>
              <w:spacing w:after="0" w:line="240" w:lineRule="atLeast"/>
              <w:rPr>
                <w:rFonts w:ascii="Times New Roman" w:eastAsia="Arial Unicode MS" w:hAnsi="Times New Roman" w:cs="Times New Roman"/>
                <w:bCs/>
                <w:color w:val="000000"/>
                <w:sz w:val="24"/>
                <w:szCs w:val="24"/>
                <w:u w:color="000000"/>
              </w:rPr>
            </w:pPr>
            <w:r w:rsidRPr="00D1570F">
              <w:rPr>
                <w:rFonts w:ascii="Times New Roman" w:eastAsia="Arial Unicode MS" w:hAnsi="Times New Roman" w:cs="Times New Roman"/>
                <w:bCs/>
                <w:color w:val="000000"/>
                <w:sz w:val="24"/>
                <w:szCs w:val="24"/>
                <w:u w:color="000000"/>
              </w:rPr>
              <w:t>Результат</w:t>
            </w:r>
          </w:p>
          <w:p w:rsidR="00373864" w:rsidRPr="00D1570F" w:rsidRDefault="00373864" w:rsidP="000D6B21">
            <w:pPr>
              <w:spacing w:after="0" w:line="240" w:lineRule="atLeast"/>
              <w:rPr>
                <w:rFonts w:ascii="Times New Roman" w:eastAsia="Arial Unicode MS" w:hAnsi="Times New Roman" w:cs="Times New Roman"/>
                <w:bCs/>
                <w:color w:val="000000"/>
                <w:sz w:val="24"/>
                <w:szCs w:val="24"/>
                <w:u w:color="000000"/>
              </w:rPr>
            </w:pPr>
            <w:r w:rsidRPr="00D1570F">
              <w:rPr>
                <w:rFonts w:ascii="Times New Roman" w:eastAsia="Arial Unicode MS" w:hAnsi="Times New Roman" w:cs="Times New Roman"/>
                <w:bCs/>
                <w:color w:val="000000"/>
                <w:sz w:val="24"/>
                <w:szCs w:val="24"/>
                <w:u w:color="000000"/>
              </w:rPr>
              <w:t>Не менее 95 % детских поликлиник/детских поликлинических отделений  медицинских организаций реализовали организационно-планировочные решения внутренних пространств, обеспечивающих комфортность пребывания детей в соответствии  с приказом Минздрава  России от 7 марта 2018 г. № 92н «</w:t>
            </w:r>
            <w:r w:rsidRPr="00D1570F">
              <w:rPr>
                <w:rFonts w:ascii="Times New Roman" w:hAnsi="Times New Roman" w:cs="Times New Roman"/>
                <w:sz w:val="24"/>
                <w:szCs w:val="24"/>
              </w:rPr>
              <w:t>Об утверждении Положения об организации оказания первичной медико-санитарной помощи детям»</w:t>
            </w:r>
          </w:p>
        </w:tc>
        <w:tc>
          <w:tcPr>
            <w:tcW w:w="1360" w:type="dxa"/>
            <w:shd w:val="clear" w:color="auto" w:fill="auto"/>
          </w:tcPr>
          <w:p w:rsidR="00373864" w:rsidRPr="00D1570F" w:rsidRDefault="00373864" w:rsidP="000D6B21">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01.01.2021</w:t>
            </w:r>
          </w:p>
        </w:tc>
        <w:tc>
          <w:tcPr>
            <w:tcW w:w="1584" w:type="dxa"/>
            <w:shd w:val="clear" w:color="auto" w:fill="auto"/>
          </w:tcPr>
          <w:p w:rsidR="00373864" w:rsidRPr="00D1570F" w:rsidRDefault="00373864" w:rsidP="000D6B21">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31.12.2021</w:t>
            </w:r>
          </w:p>
        </w:tc>
        <w:tc>
          <w:tcPr>
            <w:tcW w:w="1701" w:type="dxa"/>
            <w:shd w:val="clear" w:color="auto" w:fill="auto"/>
          </w:tcPr>
          <w:p w:rsidR="00373864" w:rsidRPr="00D1570F" w:rsidRDefault="00373864" w:rsidP="00383576">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 xml:space="preserve">Минздрав </w:t>
            </w:r>
            <w:r w:rsidR="00383576" w:rsidRPr="00D1570F">
              <w:rPr>
                <w:rFonts w:ascii="Times New Roman" w:hAnsi="Times New Roman" w:cs="Times New Roman"/>
                <w:sz w:val="24"/>
                <w:szCs w:val="24"/>
              </w:rPr>
              <w:t>РТ</w:t>
            </w:r>
            <w:r w:rsidRPr="00D1570F">
              <w:rPr>
                <w:rFonts w:ascii="Times New Roman" w:hAnsi="Times New Roman" w:cs="Times New Roman"/>
                <w:sz w:val="24"/>
                <w:szCs w:val="24"/>
              </w:rPr>
              <w:t xml:space="preserve"> </w:t>
            </w:r>
          </w:p>
        </w:tc>
        <w:tc>
          <w:tcPr>
            <w:tcW w:w="2618" w:type="dxa"/>
            <w:shd w:val="clear" w:color="auto" w:fill="auto"/>
          </w:tcPr>
          <w:p w:rsidR="00373864" w:rsidRPr="00D1570F" w:rsidRDefault="00383576" w:rsidP="001F2B73">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 xml:space="preserve">Не менее 95 % детских поликлиник/детских поликлинических отделений  медицинских организаций реализовали организационно-планировочные решения внутренних пространств, обеспечивающих комфортность </w:t>
            </w:r>
            <w:r w:rsidRPr="00D1570F">
              <w:rPr>
                <w:rFonts w:ascii="Times New Roman" w:eastAsia="Arial Unicode MS" w:hAnsi="Times New Roman" w:cs="Times New Roman"/>
                <w:bCs/>
                <w:sz w:val="24"/>
                <w:szCs w:val="24"/>
              </w:rPr>
              <w:lastRenderedPageBreak/>
              <w:t>пребывания детей в соответствии  с приказом Минздрава  России от 7 марта 2018 г. № 92н «Об утверждении Положения об организации оказания первичной медико-санитарной помощи детям»</w:t>
            </w:r>
          </w:p>
        </w:tc>
        <w:tc>
          <w:tcPr>
            <w:tcW w:w="1632" w:type="dxa"/>
            <w:shd w:val="clear" w:color="auto" w:fill="auto"/>
          </w:tcPr>
          <w:p w:rsidR="00373864" w:rsidRPr="00D1570F" w:rsidRDefault="00383576" w:rsidP="00CC5632">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lastRenderedPageBreak/>
              <w:t>(ПС)</w:t>
            </w:r>
          </w:p>
        </w:tc>
      </w:tr>
      <w:tr w:rsidR="00373864" w:rsidRPr="00D1570F" w:rsidTr="001F2B73">
        <w:trPr>
          <w:trHeight w:val="136"/>
        </w:trPr>
        <w:tc>
          <w:tcPr>
            <w:tcW w:w="716" w:type="dxa"/>
            <w:shd w:val="clear" w:color="auto" w:fill="auto"/>
          </w:tcPr>
          <w:p w:rsidR="00373864" w:rsidRPr="00D1570F" w:rsidRDefault="00373864"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lastRenderedPageBreak/>
              <w:t>20.1</w:t>
            </w:r>
          </w:p>
        </w:tc>
        <w:tc>
          <w:tcPr>
            <w:tcW w:w="5015" w:type="dxa"/>
            <w:shd w:val="clear" w:color="auto" w:fill="auto"/>
          </w:tcPr>
          <w:p w:rsidR="00373864" w:rsidRPr="00D1570F" w:rsidRDefault="00373864" w:rsidP="000D6B21">
            <w:pPr>
              <w:spacing w:after="0" w:line="240" w:lineRule="atLeast"/>
              <w:rPr>
                <w:rFonts w:ascii="Times New Roman" w:eastAsia="Arial Unicode MS" w:hAnsi="Times New Roman" w:cs="Times New Roman"/>
                <w:bCs/>
                <w:color w:val="000000"/>
                <w:sz w:val="24"/>
                <w:szCs w:val="24"/>
                <w:u w:color="000000"/>
              </w:rPr>
            </w:pPr>
            <w:r w:rsidRPr="00D1570F">
              <w:rPr>
                <w:rFonts w:ascii="Times New Roman" w:eastAsia="Arial Unicode MS" w:hAnsi="Times New Roman" w:cs="Times New Roman"/>
                <w:bCs/>
                <w:color w:val="000000"/>
                <w:sz w:val="24"/>
                <w:szCs w:val="24"/>
                <w:u w:color="000000"/>
              </w:rPr>
              <w:t>Мероприятие</w:t>
            </w:r>
          </w:p>
          <w:p w:rsidR="00373864" w:rsidRPr="00D1570F" w:rsidRDefault="00373864" w:rsidP="000D6B21">
            <w:pPr>
              <w:spacing w:after="0" w:line="240" w:lineRule="atLeast"/>
              <w:rPr>
                <w:rFonts w:ascii="Times New Roman" w:eastAsia="Arial Unicode MS" w:hAnsi="Times New Roman" w:cs="Times New Roman"/>
                <w:bCs/>
                <w:color w:val="000000"/>
                <w:sz w:val="24"/>
                <w:szCs w:val="24"/>
                <w:u w:color="000000"/>
              </w:rPr>
            </w:pPr>
            <w:r w:rsidRPr="00D1570F">
              <w:rPr>
                <w:rFonts w:ascii="Times New Roman" w:eastAsia="Arial Unicode MS" w:hAnsi="Times New Roman" w:cs="Times New Roman"/>
                <w:bCs/>
                <w:color w:val="000000"/>
                <w:sz w:val="24"/>
                <w:szCs w:val="24"/>
                <w:u w:color="000000"/>
              </w:rPr>
              <w:t>Продолжение реализации проекта на региональном уровне: поддержание соответствия детских поликлиник/детских поликлинических отделений медицинских организаций требованиям приказа  Минздрава  России от 7 марта 2018 г. № 92н «Об утверждении Положения об организации оказания первичной медико-санитарной помощи детям» в части реализации организационно-планировочных решений внутренних пространств, обеспечивающих комфортность пребывания детей</w:t>
            </w:r>
          </w:p>
        </w:tc>
        <w:tc>
          <w:tcPr>
            <w:tcW w:w="1360" w:type="dxa"/>
            <w:shd w:val="clear" w:color="auto" w:fill="auto"/>
          </w:tcPr>
          <w:p w:rsidR="00373864" w:rsidRPr="00D1570F" w:rsidRDefault="00373864" w:rsidP="000D6B21">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01.01.2021</w:t>
            </w:r>
          </w:p>
        </w:tc>
        <w:tc>
          <w:tcPr>
            <w:tcW w:w="1584" w:type="dxa"/>
            <w:shd w:val="clear" w:color="auto" w:fill="auto"/>
          </w:tcPr>
          <w:p w:rsidR="00373864" w:rsidRPr="00D1570F" w:rsidRDefault="00373864" w:rsidP="000D6B21">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31.12.2021</w:t>
            </w:r>
          </w:p>
        </w:tc>
        <w:tc>
          <w:tcPr>
            <w:tcW w:w="1701" w:type="dxa"/>
            <w:shd w:val="clear" w:color="auto" w:fill="auto"/>
          </w:tcPr>
          <w:p w:rsidR="00373864" w:rsidRPr="00D1570F" w:rsidRDefault="00383576" w:rsidP="000D6B21">
            <w:pPr>
              <w:spacing w:after="0"/>
              <w:rPr>
                <w:rFonts w:ascii="Times New Roman" w:hAnsi="Times New Roman" w:cs="Times New Roman"/>
                <w:sz w:val="24"/>
                <w:szCs w:val="24"/>
              </w:rPr>
            </w:pPr>
            <w:r w:rsidRPr="00D1570F">
              <w:rPr>
                <w:rFonts w:ascii="Times New Roman" w:hAnsi="Times New Roman" w:cs="Times New Roman"/>
                <w:sz w:val="24"/>
                <w:szCs w:val="24"/>
              </w:rPr>
              <w:t>Минздрав РТ</w:t>
            </w:r>
            <w:r w:rsidR="00373864" w:rsidRPr="00D1570F">
              <w:rPr>
                <w:rFonts w:ascii="Times New Roman" w:hAnsi="Times New Roman" w:cs="Times New Roman"/>
                <w:sz w:val="24"/>
                <w:szCs w:val="24"/>
              </w:rPr>
              <w:t xml:space="preserve"> </w:t>
            </w:r>
          </w:p>
        </w:tc>
        <w:tc>
          <w:tcPr>
            <w:tcW w:w="2618" w:type="dxa"/>
            <w:shd w:val="clear" w:color="auto" w:fill="auto"/>
          </w:tcPr>
          <w:p w:rsidR="00373864" w:rsidRPr="00D1570F" w:rsidRDefault="00383576" w:rsidP="001F2B73">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 xml:space="preserve">Продолжена реализация </w:t>
            </w:r>
            <w:proofErr w:type="gramStart"/>
            <w:r w:rsidRPr="00D1570F">
              <w:rPr>
                <w:rFonts w:ascii="Times New Roman" w:eastAsia="Arial Unicode MS" w:hAnsi="Times New Roman" w:cs="Times New Roman"/>
                <w:bCs/>
                <w:sz w:val="24"/>
                <w:szCs w:val="24"/>
              </w:rPr>
              <w:t>проекта поддержания соответствия детских поликлиник/детских поликлинических отделений медицинских организаций</w:t>
            </w:r>
            <w:proofErr w:type="gramEnd"/>
            <w:r w:rsidRPr="00D1570F">
              <w:rPr>
                <w:rFonts w:ascii="Times New Roman" w:eastAsia="Arial Unicode MS" w:hAnsi="Times New Roman" w:cs="Times New Roman"/>
                <w:bCs/>
                <w:sz w:val="24"/>
                <w:szCs w:val="24"/>
              </w:rPr>
              <w:t xml:space="preserve"> требованиям приказа  Минздрава  России от 7 марта 2018 г. № 92н «Об утверждении Положения об организации оказания первичной медико-санитарной помощи детям» в части реализации организационно-планировочных решений внутренних </w:t>
            </w:r>
            <w:r w:rsidRPr="00D1570F">
              <w:rPr>
                <w:rFonts w:ascii="Times New Roman" w:eastAsia="Arial Unicode MS" w:hAnsi="Times New Roman" w:cs="Times New Roman"/>
                <w:bCs/>
                <w:sz w:val="24"/>
                <w:szCs w:val="24"/>
              </w:rPr>
              <w:lastRenderedPageBreak/>
              <w:t>пространств, обеспечивающих комфортность пребывания детей</w:t>
            </w:r>
          </w:p>
        </w:tc>
        <w:tc>
          <w:tcPr>
            <w:tcW w:w="1632" w:type="dxa"/>
            <w:shd w:val="clear" w:color="auto" w:fill="auto"/>
          </w:tcPr>
          <w:p w:rsidR="00373864" w:rsidRPr="00D1570F" w:rsidRDefault="00383576" w:rsidP="00CC5632">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lastRenderedPageBreak/>
              <w:t>(РНП)</w:t>
            </w:r>
          </w:p>
        </w:tc>
      </w:tr>
      <w:tr w:rsidR="00373864" w:rsidRPr="00D1570F" w:rsidTr="000D6B21">
        <w:trPr>
          <w:trHeight w:val="1700"/>
        </w:trPr>
        <w:tc>
          <w:tcPr>
            <w:tcW w:w="716" w:type="dxa"/>
            <w:shd w:val="clear" w:color="auto" w:fill="auto"/>
          </w:tcPr>
          <w:p w:rsidR="00373864" w:rsidRPr="00D1570F" w:rsidRDefault="00373864"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lastRenderedPageBreak/>
              <w:t>20.1.1.</w:t>
            </w:r>
          </w:p>
        </w:tc>
        <w:tc>
          <w:tcPr>
            <w:tcW w:w="5015" w:type="dxa"/>
            <w:shd w:val="clear" w:color="auto" w:fill="auto"/>
          </w:tcPr>
          <w:p w:rsidR="00373864" w:rsidRPr="00D1570F" w:rsidRDefault="00373864" w:rsidP="000D6B21">
            <w:pPr>
              <w:spacing w:after="0" w:line="240" w:lineRule="atLeast"/>
              <w:rPr>
                <w:rFonts w:ascii="Times New Roman" w:eastAsia="Arial Unicode MS" w:hAnsi="Times New Roman" w:cs="Times New Roman"/>
                <w:bCs/>
                <w:color w:val="000000"/>
                <w:sz w:val="24"/>
                <w:szCs w:val="24"/>
                <w:u w:color="000000"/>
              </w:rPr>
            </w:pPr>
            <w:r w:rsidRPr="00D1570F">
              <w:rPr>
                <w:rFonts w:ascii="Times New Roman" w:eastAsia="Arial Unicode MS" w:hAnsi="Times New Roman" w:cs="Times New Roman"/>
                <w:bCs/>
                <w:color w:val="000000"/>
                <w:sz w:val="24"/>
                <w:szCs w:val="24"/>
                <w:u w:color="000000"/>
              </w:rPr>
              <w:t>Контрольная точка</w:t>
            </w:r>
          </w:p>
          <w:p w:rsidR="00373864" w:rsidRPr="00D1570F" w:rsidRDefault="00373864" w:rsidP="000D6B21">
            <w:pPr>
              <w:spacing w:after="0" w:line="240" w:lineRule="atLeast"/>
              <w:rPr>
                <w:rFonts w:ascii="Times New Roman" w:eastAsia="Arial Unicode MS" w:hAnsi="Times New Roman" w:cs="Times New Roman"/>
                <w:bCs/>
                <w:color w:val="000000"/>
                <w:sz w:val="24"/>
                <w:szCs w:val="24"/>
                <w:u w:color="000000"/>
              </w:rPr>
            </w:pPr>
            <w:r w:rsidRPr="00D1570F">
              <w:rPr>
                <w:rFonts w:ascii="Times New Roman" w:eastAsia="Arial Unicode MS" w:hAnsi="Times New Roman" w:cs="Times New Roman"/>
                <w:bCs/>
                <w:color w:val="000000"/>
                <w:sz w:val="24"/>
                <w:szCs w:val="24"/>
                <w:u w:color="000000"/>
              </w:rPr>
              <w:t>Не менее 95% детских поликлиник/детских поликлинических отделений медицинских организаций соответствуют  требованиям приказа Минздрава  России от 7 марта 2018 г. № 92н «Об утверждении Положения об организации оказания первичной медико-санитарной помощи детям» в части реализации организационно-планировочных решений внутренних пространств, обеспечивающих комфортность пребывания детей</w:t>
            </w:r>
          </w:p>
        </w:tc>
        <w:tc>
          <w:tcPr>
            <w:tcW w:w="1360" w:type="dxa"/>
            <w:shd w:val="clear" w:color="auto" w:fill="auto"/>
          </w:tcPr>
          <w:p w:rsidR="00373864" w:rsidRPr="00D1570F" w:rsidRDefault="00373864" w:rsidP="000D6B21">
            <w:pPr>
              <w:spacing w:after="0" w:line="240" w:lineRule="atLeast"/>
              <w:rPr>
                <w:rFonts w:ascii="Times New Roman" w:hAnsi="Times New Roman" w:cs="Times New Roman"/>
                <w:sz w:val="24"/>
                <w:szCs w:val="24"/>
              </w:rPr>
            </w:pPr>
          </w:p>
        </w:tc>
        <w:tc>
          <w:tcPr>
            <w:tcW w:w="1584" w:type="dxa"/>
            <w:shd w:val="clear" w:color="auto" w:fill="auto"/>
          </w:tcPr>
          <w:p w:rsidR="00373864" w:rsidRPr="00D1570F" w:rsidRDefault="00373864" w:rsidP="000D6B21">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31.12.2021</w:t>
            </w:r>
          </w:p>
        </w:tc>
        <w:tc>
          <w:tcPr>
            <w:tcW w:w="1701" w:type="dxa"/>
            <w:shd w:val="clear" w:color="auto" w:fill="auto"/>
          </w:tcPr>
          <w:p w:rsidR="00373864" w:rsidRPr="00D1570F" w:rsidRDefault="00383576" w:rsidP="000D6B21">
            <w:pPr>
              <w:spacing w:after="0"/>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373864" w:rsidRPr="00D1570F" w:rsidRDefault="00383576" w:rsidP="001F2B73">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color w:val="000000"/>
                <w:sz w:val="24"/>
                <w:szCs w:val="24"/>
                <w:u w:color="000000"/>
              </w:rPr>
              <w:t>95% детских поликлиник/детских поликлинических отделений медицинских организаций соответствуют  требованиям приказа Минздрава  России от 7 марта 2018 г. № 92н «Об утверждении Положения об организации оказания первичной медико-санитарной помощи детям» в части реализации организационно-планировочных решений внутренних пространств, обеспечивающих комфортность пребывания детей</w:t>
            </w:r>
          </w:p>
        </w:tc>
        <w:tc>
          <w:tcPr>
            <w:tcW w:w="1632" w:type="dxa"/>
            <w:shd w:val="clear" w:color="auto" w:fill="auto"/>
          </w:tcPr>
          <w:p w:rsidR="00373864" w:rsidRPr="00D1570F" w:rsidRDefault="00383576" w:rsidP="00CC5632">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373864" w:rsidRPr="00D1570F" w:rsidTr="001F2B73">
        <w:trPr>
          <w:trHeight w:val="136"/>
        </w:trPr>
        <w:tc>
          <w:tcPr>
            <w:tcW w:w="716" w:type="dxa"/>
            <w:shd w:val="clear" w:color="auto" w:fill="auto"/>
          </w:tcPr>
          <w:p w:rsidR="00373864" w:rsidRPr="00D1570F" w:rsidRDefault="00373864" w:rsidP="000D6B21">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21.</w:t>
            </w:r>
          </w:p>
        </w:tc>
        <w:tc>
          <w:tcPr>
            <w:tcW w:w="5015" w:type="dxa"/>
            <w:shd w:val="clear" w:color="auto" w:fill="auto"/>
          </w:tcPr>
          <w:p w:rsidR="00373864" w:rsidRPr="00D1570F" w:rsidRDefault="00373864" w:rsidP="000D6B21">
            <w:pPr>
              <w:autoSpaceDE w:val="0"/>
              <w:autoSpaceDN w:val="0"/>
              <w:adjustRightInd w:val="0"/>
              <w:spacing w:after="0"/>
              <w:rPr>
                <w:rFonts w:ascii="Times New Roman" w:eastAsia="Calibri" w:hAnsi="Times New Roman" w:cs="Times New Roman"/>
                <w:sz w:val="24"/>
                <w:szCs w:val="24"/>
              </w:rPr>
            </w:pPr>
            <w:r w:rsidRPr="00D1570F">
              <w:rPr>
                <w:rFonts w:ascii="Times New Roman" w:eastAsia="Calibri" w:hAnsi="Times New Roman" w:cs="Times New Roman"/>
                <w:sz w:val="24"/>
                <w:szCs w:val="24"/>
              </w:rPr>
              <w:t>Результат</w:t>
            </w:r>
          </w:p>
          <w:p w:rsidR="00373864" w:rsidRPr="00D1570F" w:rsidRDefault="00373864" w:rsidP="000D6B21">
            <w:pPr>
              <w:autoSpaceDE w:val="0"/>
              <w:autoSpaceDN w:val="0"/>
              <w:adjustRightInd w:val="0"/>
              <w:spacing w:after="0"/>
              <w:rPr>
                <w:rFonts w:ascii="Times New Roman" w:eastAsia="Calibri" w:hAnsi="Times New Roman" w:cs="Times New Roman"/>
                <w:sz w:val="24"/>
                <w:szCs w:val="24"/>
              </w:rPr>
            </w:pPr>
            <w:r w:rsidRPr="00D1570F">
              <w:rPr>
                <w:rFonts w:ascii="Times New Roman" w:eastAsia="Calibri" w:hAnsi="Times New Roman" w:cs="Times New Roman"/>
                <w:sz w:val="24"/>
                <w:szCs w:val="24"/>
              </w:rPr>
              <w:t>Не менее</w:t>
            </w:r>
            <w:proofErr w:type="gramStart"/>
            <w:r w:rsidRPr="00D1570F">
              <w:rPr>
                <w:rFonts w:ascii="Times New Roman" w:eastAsia="Calibri" w:hAnsi="Times New Roman" w:cs="Times New Roman"/>
                <w:sz w:val="24"/>
                <w:szCs w:val="24"/>
              </w:rPr>
              <w:t>,</w:t>
            </w:r>
            <w:proofErr w:type="gramEnd"/>
            <w:r w:rsidRPr="00D1570F">
              <w:rPr>
                <w:rFonts w:ascii="Times New Roman" w:eastAsia="Calibri" w:hAnsi="Times New Roman" w:cs="Times New Roman"/>
                <w:sz w:val="24"/>
                <w:szCs w:val="24"/>
              </w:rPr>
              <w:t xml:space="preserve"> чем 250 детей увеличен охват профилактическими медицинскими осмотрами </w:t>
            </w:r>
            <w:r w:rsidRPr="00D1570F">
              <w:rPr>
                <w:rFonts w:ascii="Times New Roman" w:eastAsia="Calibri" w:hAnsi="Times New Roman" w:cs="Times New Roman"/>
                <w:sz w:val="24"/>
                <w:szCs w:val="24"/>
              </w:rPr>
              <w:lastRenderedPageBreak/>
              <w:t>детей в возрасте 15-17 лет в рамках реализации приказа Минздрава России от 10 августа 2017 г. № 514н «О Порядке проведения профилактических медицинских осмотров несовершеннолетних»: девочек - врачами акушерами-гинекологами;  мальчиков - врачами детскими урологами-</w:t>
            </w:r>
            <w:proofErr w:type="spellStart"/>
            <w:r w:rsidRPr="00D1570F">
              <w:rPr>
                <w:rFonts w:ascii="Times New Roman" w:eastAsia="Calibri" w:hAnsi="Times New Roman" w:cs="Times New Roman"/>
                <w:sz w:val="24"/>
                <w:szCs w:val="24"/>
              </w:rPr>
              <w:t>андрологами</w:t>
            </w:r>
            <w:proofErr w:type="spellEnd"/>
          </w:p>
        </w:tc>
        <w:tc>
          <w:tcPr>
            <w:tcW w:w="1360" w:type="dxa"/>
            <w:shd w:val="clear" w:color="auto" w:fill="auto"/>
          </w:tcPr>
          <w:p w:rsidR="00373864" w:rsidRPr="00D1570F" w:rsidRDefault="00373864"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lastRenderedPageBreak/>
              <w:t>01.01.2021</w:t>
            </w:r>
          </w:p>
        </w:tc>
        <w:tc>
          <w:tcPr>
            <w:tcW w:w="1584" w:type="dxa"/>
            <w:shd w:val="clear" w:color="auto" w:fill="auto"/>
          </w:tcPr>
          <w:p w:rsidR="00373864" w:rsidRPr="00D1570F" w:rsidRDefault="00373864"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31.12.2021</w:t>
            </w:r>
          </w:p>
        </w:tc>
        <w:tc>
          <w:tcPr>
            <w:tcW w:w="1701" w:type="dxa"/>
            <w:shd w:val="clear" w:color="auto" w:fill="auto"/>
          </w:tcPr>
          <w:p w:rsidR="00373864" w:rsidRPr="00D1570F" w:rsidRDefault="00373864" w:rsidP="000D6B21">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Татарстана</w:t>
            </w:r>
          </w:p>
          <w:p w:rsidR="00373864" w:rsidRPr="00D1570F" w:rsidRDefault="00373864" w:rsidP="000D6B21">
            <w:pPr>
              <w:spacing w:after="0" w:line="240" w:lineRule="atLeast"/>
              <w:rPr>
                <w:rFonts w:ascii="Times New Roman" w:eastAsia="Arial Unicode MS" w:hAnsi="Times New Roman" w:cs="Times New Roman"/>
                <w:bCs/>
                <w:sz w:val="24"/>
                <w:szCs w:val="24"/>
                <w:u w:color="000000"/>
              </w:rPr>
            </w:pPr>
          </w:p>
        </w:tc>
        <w:tc>
          <w:tcPr>
            <w:tcW w:w="2618" w:type="dxa"/>
            <w:shd w:val="clear" w:color="auto" w:fill="auto"/>
          </w:tcPr>
          <w:p w:rsidR="00373864" w:rsidRPr="00D1570F" w:rsidRDefault="00373864" w:rsidP="000D6B21">
            <w:pPr>
              <w:spacing w:after="0" w:line="240" w:lineRule="atLeast"/>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 xml:space="preserve">Улучшена ранняя диагностика заболеваний репродуктивной </w:t>
            </w:r>
            <w:r w:rsidRPr="00D1570F">
              <w:rPr>
                <w:rFonts w:ascii="Times New Roman" w:eastAsia="Arial Unicode MS" w:hAnsi="Times New Roman" w:cs="Times New Roman"/>
                <w:bCs/>
                <w:sz w:val="24"/>
                <w:szCs w:val="24"/>
                <w:u w:color="000000"/>
              </w:rPr>
              <w:lastRenderedPageBreak/>
              <w:t>системы у детей, что будет способствовать  снижению частоты развития бесплодия</w:t>
            </w:r>
          </w:p>
        </w:tc>
        <w:tc>
          <w:tcPr>
            <w:tcW w:w="1632" w:type="dxa"/>
            <w:shd w:val="clear" w:color="auto" w:fill="auto"/>
          </w:tcPr>
          <w:p w:rsidR="00373864" w:rsidRPr="00D1570F" w:rsidRDefault="00373864" w:rsidP="000D6B21">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lastRenderedPageBreak/>
              <w:t>(ПС)</w:t>
            </w:r>
          </w:p>
        </w:tc>
      </w:tr>
      <w:tr w:rsidR="00373864" w:rsidRPr="00D1570F" w:rsidTr="001F2B73">
        <w:trPr>
          <w:trHeight w:val="136"/>
        </w:trPr>
        <w:tc>
          <w:tcPr>
            <w:tcW w:w="716" w:type="dxa"/>
            <w:shd w:val="clear" w:color="auto" w:fill="auto"/>
          </w:tcPr>
          <w:p w:rsidR="00373864" w:rsidRPr="00D1570F" w:rsidRDefault="00373864" w:rsidP="000D6B21">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lastRenderedPageBreak/>
              <w:t>21.1</w:t>
            </w:r>
          </w:p>
        </w:tc>
        <w:tc>
          <w:tcPr>
            <w:tcW w:w="5015" w:type="dxa"/>
            <w:shd w:val="clear" w:color="auto" w:fill="auto"/>
          </w:tcPr>
          <w:p w:rsidR="00373864" w:rsidRPr="00D1570F" w:rsidRDefault="00373864" w:rsidP="000D6B21">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Мероприятие</w:t>
            </w:r>
          </w:p>
          <w:p w:rsidR="00373864" w:rsidRPr="00D1570F" w:rsidRDefault="00373864" w:rsidP="000D6B21">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Проведение разъяснительной работы с подростками и их родителями/законными представителями в отношении необходимости проведения профилактических медицинских осмотров несовершеннолетних: девочек – врачами акушерами-гинекологами; мальчиков – врачами детскими урологами-</w:t>
            </w:r>
            <w:proofErr w:type="spellStart"/>
            <w:r w:rsidRPr="00D1570F">
              <w:rPr>
                <w:rFonts w:ascii="Times New Roman" w:hAnsi="Times New Roman" w:cs="Times New Roman"/>
                <w:sz w:val="24"/>
                <w:szCs w:val="24"/>
              </w:rPr>
              <w:t>андрологами</w:t>
            </w:r>
            <w:proofErr w:type="spellEnd"/>
          </w:p>
        </w:tc>
        <w:tc>
          <w:tcPr>
            <w:tcW w:w="1360" w:type="dxa"/>
            <w:shd w:val="clear" w:color="auto" w:fill="auto"/>
          </w:tcPr>
          <w:p w:rsidR="00373864" w:rsidRPr="00D1570F" w:rsidRDefault="00373864"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01.01.2021</w:t>
            </w:r>
          </w:p>
        </w:tc>
        <w:tc>
          <w:tcPr>
            <w:tcW w:w="1584" w:type="dxa"/>
            <w:shd w:val="clear" w:color="auto" w:fill="auto"/>
          </w:tcPr>
          <w:p w:rsidR="00373864" w:rsidRPr="00D1570F" w:rsidRDefault="00373864"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31.12.2021</w:t>
            </w:r>
          </w:p>
        </w:tc>
        <w:tc>
          <w:tcPr>
            <w:tcW w:w="1701" w:type="dxa"/>
            <w:shd w:val="clear" w:color="auto" w:fill="auto"/>
          </w:tcPr>
          <w:p w:rsidR="00373864" w:rsidRPr="00D1570F" w:rsidRDefault="00373864" w:rsidP="000D6B21">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373864" w:rsidRPr="00D1570F" w:rsidRDefault="00373864" w:rsidP="000D6B21">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u w:color="000000"/>
              </w:rPr>
              <w:t>Улучшена диагностика заболеваний репродуктивной системы у детей</w:t>
            </w:r>
          </w:p>
        </w:tc>
        <w:tc>
          <w:tcPr>
            <w:tcW w:w="1632" w:type="dxa"/>
            <w:shd w:val="clear" w:color="auto" w:fill="auto"/>
          </w:tcPr>
          <w:p w:rsidR="00373864" w:rsidRPr="00D1570F" w:rsidRDefault="00373864" w:rsidP="000D6B21">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t>(РНП)</w:t>
            </w:r>
          </w:p>
        </w:tc>
      </w:tr>
      <w:tr w:rsidR="00373864" w:rsidRPr="00D1570F" w:rsidTr="001F2B73">
        <w:trPr>
          <w:trHeight w:val="136"/>
        </w:trPr>
        <w:tc>
          <w:tcPr>
            <w:tcW w:w="716" w:type="dxa"/>
            <w:shd w:val="clear" w:color="auto" w:fill="auto"/>
          </w:tcPr>
          <w:p w:rsidR="00373864" w:rsidRPr="00D1570F" w:rsidRDefault="00373864" w:rsidP="000D6B21">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21.1.1</w:t>
            </w:r>
          </w:p>
          <w:p w:rsidR="00373864" w:rsidRPr="00D1570F" w:rsidRDefault="00373864" w:rsidP="000D6B21">
            <w:pPr>
              <w:spacing w:after="0" w:line="240" w:lineRule="atLeast"/>
              <w:jc w:val="center"/>
              <w:rPr>
                <w:rFonts w:ascii="Times New Roman" w:hAnsi="Times New Roman" w:cs="Times New Roman"/>
                <w:sz w:val="24"/>
                <w:szCs w:val="24"/>
              </w:rPr>
            </w:pPr>
          </w:p>
        </w:tc>
        <w:tc>
          <w:tcPr>
            <w:tcW w:w="5015" w:type="dxa"/>
            <w:shd w:val="clear" w:color="auto" w:fill="auto"/>
          </w:tcPr>
          <w:p w:rsidR="00373864" w:rsidRPr="00D1570F" w:rsidRDefault="00373864" w:rsidP="000D6B21">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Контрольная точка</w:t>
            </w:r>
          </w:p>
          <w:p w:rsidR="00373864" w:rsidRPr="00D1570F" w:rsidRDefault="00373864" w:rsidP="000D6B21">
            <w:pPr>
              <w:jc w:val="both"/>
              <w:rPr>
                <w:rFonts w:ascii="Times New Roman" w:hAnsi="Times New Roman" w:cs="Times New Roman"/>
                <w:sz w:val="24"/>
                <w:szCs w:val="24"/>
              </w:rPr>
            </w:pPr>
            <w:r w:rsidRPr="00D1570F">
              <w:rPr>
                <w:rFonts w:ascii="Times New Roman" w:eastAsia="Arial Unicode MS" w:hAnsi="Times New Roman" w:cs="Times New Roman"/>
                <w:bCs/>
                <w:sz w:val="24"/>
                <w:szCs w:val="24"/>
                <w:u w:color="000000"/>
              </w:rPr>
              <w:t xml:space="preserve">Проведено </w:t>
            </w:r>
            <w:r w:rsidRPr="00D1570F">
              <w:rPr>
                <w:rFonts w:ascii="Times New Roman" w:hAnsi="Times New Roman" w:cs="Times New Roman"/>
                <w:sz w:val="24"/>
                <w:szCs w:val="24"/>
              </w:rPr>
              <w:t>не менее 10 роликов и 30000 видеотрансляций на информационных табло медицинских организаций социальной рекламы для детей и подростков, в том числе по вопросам необходимости проведения профилактических медицинских осмотров несовершеннолетних: девочек – врачами акушерами-гинекологами; мальчиков – врачами детскими урологами-</w:t>
            </w:r>
            <w:proofErr w:type="spellStart"/>
            <w:r w:rsidRPr="00D1570F">
              <w:rPr>
                <w:rFonts w:ascii="Times New Roman" w:hAnsi="Times New Roman" w:cs="Times New Roman"/>
                <w:sz w:val="24"/>
                <w:szCs w:val="24"/>
              </w:rPr>
              <w:t>андрологами</w:t>
            </w:r>
            <w:proofErr w:type="spellEnd"/>
            <w:r w:rsidRPr="00D1570F">
              <w:rPr>
                <w:rFonts w:ascii="Times New Roman" w:hAnsi="Times New Roman" w:cs="Times New Roman"/>
                <w:sz w:val="24"/>
                <w:szCs w:val="24"/>
              </w:rPr>
              <w:t xml:space="preserve">, тиражирование печатной продукции (памятки, листовки, буклеты) для населения, в том числе для подростков по вопросам охраны семейных ценностей и репродуктивного здоровья не </w:t>
            </w:r>
            <w:r w:rsidRPr="00D1570F">
              <w:rPr>
                <w:rFonts w:ascii="Times New Roman" w:hAnsi="Times New Roman" w:cs="Times New Roman"/>
                <w:sz w:val="24"/>
                <w:szCs w:val="24"/>
              </w:rPr>
              <w:lastRenderedPageBreak/>
              <w:t>менее 25 000 экземпляров</w:t>
            </w:r>
            <w:proofErr w:type="gramStart"/>
            <w:r w:rsidRPr="00D1570F">
              <w:rPr>
                <w:rFonts w:ascii="Times New Roman" w:hAnsi="Times New Roman" w:cs="Times New Roman"/>
                <w:sz w:val="24"/>
                <w:szCs w:val="24"/>
              </w:rPr>
              <w:t>.</w:t>
            </w:r>
            <w:proofErr w:type="gramEnd"/>
            <w:r w:rsidRPr="00D1570F">
              <w:rPr>
                <w:rFonts w:ascii="Times New Roman" w:hAnsi="Times New Roman" w:cs="Times New Roman"/>
                <w:sz w:val="24"/>
                <w:szCs w:val="24"/>
              </w:rPr>
              <w:t xml:space="preserve"> </w:t>
            </w:r>
            <w:proofErr w:type="gramStart"/>
            <w:r w:rsidRPr="00D1570F">
              <w:rPr>
                <w:rFonts w:ascii="Times New Roman" w:hAnsi="Times New Roman" w:cs="Times New Roman"/>
                <w:sz w:val="24"/>
                <w:szCs w:val="24"/>
              </w:rPr>
              <w:t>п</w:t>
            </w:r>
            <w:proofErr w:type="gramEnd"/>
            <w:r w:rsidRPr="00D1570F">
              <w:rPr>
                <w:rFonts w:ascii="Times New Roman" w:hAnsi="Times New Roman" w:cs="Times New Roman"/>
                <w:sz w:val="24"/>
                <w:szCs w:val="24"/>
              </w:rPr>
              <w:t xml:space="preserve">роведению трансляций </w:t>
            </w:r>
          </w:p>
        </w:tc>
        <w:tc>
          <w:tcPr>
            <w:tcW w:w="1360" w:type="dxa"/>
            <w:shd w:val="clear" w:color="auto" w:fill="auto"/>
          </w:tcPr>
          <w:p w:rsidR="00373864" w:rsidRPr="00D1570F" w:rsidRDefault="00373864" w:rsidP="000D6B21">
            <w:pPr>
              <w:spacing w:after="0" w:line="240" w:lineRule="atLeast"/>
              <w:rPr>
                <w:rFonts w:ascii="Times New Roman" w:eastAsia="Arial Unicode MS" w:hAnsi="Times New Roman" w:cs="Times New Roman"/>
                <w:sz w:val="24"/>
                <w:szCs w:val="24"/>
                <w:u w:color="000000"/>
              </w:rPr>
            </w:pPr>
          </w:p>
        </w:tc>
        <w:tc>
          <w:tcPr>
            <w:tcW w:w="1584" w:type="dxa"/>
            <w:shd w:val="clear" w:color="auto" w:fill="auto"/>
          </w:tcPr>
          <w:p w:rsidR="00373864" w:rsidRPr="00D1570F" w:rsidRDefault="00373864"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31.12.2021</w:t>
            </w:r>
          </w:p>
        </w:tc>
        <w:tc>
          <w:tcPr>
            <w:tcW w:w="1701" w:type="dxa"/>
            <w:shd w:val="clear" w:color="auto" w:fill="auto"/>
          </w:tcPr>
          <w:p w:rsidR="00373864" w:rsidRPr="00D1570F" w:rsidRDefault="00373864" w:rsidP="000D6B21">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373864" w:rsidRPr="00D1570F" w:rsidRDefault="00373864" w:rsidP="000D6B21">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Отчет в Минздрав России</w:t>
            </w:r>
          </w:p>
        </w:tc>
        <w:tc>
          <w:tcPr>
            <w:tcW w:w="1632" w:type="dxa"/>
            <w:shd w:val="clear" w:color="auto" w:fill="auto"/>
          </w:tcPr>
          <w:p w:rsidR="00373864" w:rsidRPr="00D1570F" w:rsidRDefault="00373864" w:rsidP="000D6B21">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373864" w:rsidRPr="00D1570F" w:rsidTr="001F2B73">
        <w:trPr>
          <w:trHeight w:val="136"/>
        </w:trPr>
        <w:tc>
          <w:tcPr>
            <w:tcW w:w="716" w:type="dxa"/>
            <w:shd w:val="clear" w:color="auto" w:fill="auto"/>
          </w:tcPr>
          <w:p w:rsidR="00373864" w:rsidRPr="00D1570F" w:rsidRDefault="00373864" w:rsidP="000D6B21">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lastRenderedPageBreak/>
              <w:t>21.2.</w:t>
            </w:r>
          </w:p>
        </w:tc>
        <w:tc>
          <w:tcPr>
            <w:tcW w:w="5015" w:type="dxa"/>
            <w:shd w:val="clear" w:color="auto" w:fill="auto"/>
          </w:tcPr>
          <w:p w:rsidR="00373864" w:rsidRPr="00D1570F" w:rsidRDefault="00373864" w:rsidP="000D6B21">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Мероприятие</w:t>
            </w:r>
          </w:p>
          <w:p w:rsidR="00373864" w:rsidRPr="00D1570F" w:rsidRDefault="00373864" w:rsidP="000D6B21">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Проведение профилактических осмотров детей в возрасте 15-17 лет в рамках реализации приказа Минздрава России от 10 августа 2017г. №514н «О Порядке проведения профилактических медицинских осмотров несовершеннолетних»: девочек – врачами акушерами-гинекологами; мальчиков – врачами детскими урологами-</w:t>
            </w:r>
            <w:proofErr w:type="spellStart"/>
            <w:r w:rsidRPr="00D1570F">
              <w:rPr>
                <w:rFonts w:ascii="Times New Roman" w:hAnsi="Times New Roman" w:cs="Times New Roman"/>
                <w:sz w:val="24"/>
                <w:szCs w:val="24"/>
              </w:rPr>
              <w:t>андрологами</w:t>
            </w:r>
            <w:proofErr w:type="spellEnd"/>
          </w:p>
        </w:tc>
        <w:tc>
          <w:tcPr>
            <w:tcW w:w="1360" w:type="dxa"/>
            <w:shd w:val="clear" w:color="auto" w:fill="auto"/>
          </w:tcPr>
          <w:p w:rsidR="00373864" w:rsidRPr="00D1570F" w:rsidRDefault="00373864"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01.01.2021</w:t>
            </w:r>
          </w:p>
        </w:tc>
        <w:tc>
          <w:tcPr>
            <w:tcW w:w="1584" w:type="dxa"/>
            <w:shd w:val="clear" w:color="auto" w:fill="auto"/>
          </w:tcPr>
          <w:p w:rsidR="00373864" w:rsidRPr="00D1570F" w:rsidRDefault="00373864"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31.12.2021</w:t>
            </w:r>
          </w:p>
        </w:tc>
        <w:tc>
          <w:tcPr>
            <w:tcW w:w="1701" w:type="dxa"/>
            <w:shd w:val="clear" w:color="auto" w:fill="auto"/>
          </w:tcPr>
          <w:p w:rsidR="00373864" w:rsidRPr="00D1570F" w:rsidRDefault="00373864" w:rsidP="000D6B21">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r w:rsidR="00383576" w:rsidRPr="00D1570F">
              <w:rPr>
                <w:rFonts w:ascii="Times New Roman" w:hAnsi="Times New Roman" w:cs="Times New Roman"/>
                <w:sz w:val="24"/>
                <w:szCs w:val="24"/>
              </w:rPr>
              <w:t>,</w:t>
            </w:r>
          </w:p>
          <w:p w:rsidR="00383576" w:rsidRPr="00D1570F" w:rsidRDefault="00383576" w:rsidP="000D6B21">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ГУ ТФОМС РТ</w:t>
            </w:r>
          </w:p>
        </w:tc>
        <w:tc>
          <w:tcPr>
            <w:tcW w:w="2618" w:type="dxa"/>
            <w:shd w:val="clear" w:color="auto" w:fill="auto"/>
          </w:tcPr>
          <w:p w:rsidR="00373864" w:rsidRPr="00D1570F" w:rsidRDefault="00383576" w:rsidP="000D6B21">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Территориальная программа обязательного медицинского страхования</w:t>
            </w:r>
          </w:p>
        </w:tc>
        <w:tc>
          <w:tcPr>
            <w:tcW w:w="1632" w:type="dxa"/>
            <w:shd w:val="clear" w:color="auto" w:fill="auto"/>
          </w:tcPr>
          <w:p w:rsidR="00373864" w:rsidRPr="00D1570F" w:rsidRDefault="00383576" w:rsidP="000D6B21">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t>(РНП)</w:t>
            </w:r>
          </w:p>
        </w:tc>
      </w:tr>
      <w:tr w:rsidR="00373864" w:rsidRPr="00D1570F" w:rsidTr="001F2B73">
        <w:trPr>
          <w:trHeight w:val="136"/>
        </w:trPr>
        <w:tc>
          <w:tcPr>
            <w:tcW w:w="716" w:type="dxa"/>
            <w:shd w:val="clear" w:color="auto" w:fill="auto"/>
          </w:tcPr>
          <w:p w:rsidR="00373864" w:rsidRPr="00D1570F" w:rsidRDefault="00373864" w:rsidP="000D6B21">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21.2.1.</w:t>
            </w:r>
          </w:p>
        </w:tc>
        <w:tc>
          <w:tcPr>
            <w:tcW w:w="5015" w:type="dxa"/>
            <w:shd w:val="clear" w:color="auto" w:fill="auto"/>
          </w:tcPr>
          <w:p w:rsidR="00373864" w:rsidRPr="00D1570F" w:rsidRDefault="00373864" w:rsidP="000D6B21">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Контрольная точка</w:t>
            </w:r>
          </w:p>
          <w:p w:rsidR="00373864" w:rsidRPr="00D1570F" w:rsidRDefault="00373864" w:rsidP="000D6B21">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Проведены профилактические осмотры детей в возрасте 15-17 лет в рамках реализации приказа Минздрава России от 10 августа 2017г. №514н «О Порядке проведения профилактических медицинских осмотров несовершеннолетних»: девочек – врачами акушерами-гинекологами; мальчиков – врачами детскими урологами-</w:t>
            </w:r>
            <w:proofErr w:type="spellStart"/>
            <w:r w:rsidRPr="00D1570F">
              <w:rPr>
                <w:rFonts w:ascii="Times New Roman" w:hAnsi="Times New Roman" w:cs="Times New Roman"/>
                <w:sz w:val="24"/>
                <w:szCs w:val="24"/>
              </w:rPr>
              <w:t>андрологами</w:t>
            </w:r>
            <w:proofErr w:type="spellEnd"/>
            <w:r w:rsidRPr="00D1570F">
              <w:rPr>
                <w:rFonts w:ascii="Times New Roman" w:hAnsi="Times New Roman" w:cs="Times New Roman"/>
                <w:sz w:val="24"/>
                <w:szCs w:val="24"/>
              </w:rPr>
              <w:t xml:space="preserve"> с увеличением охвата не менее</w:t>
            </w:r>
            <w:proofErr w:type="gramStart"/>
            <w:r w:rsidRPr="00D1570F">
              <w:rPr>
                <w:rFonts w:ascii="Times New Roman" w:hAnsi="Times New Roman" w:cs="Times New Roman"/>
                <w:sz w:val="24"/>
                <w:szCs w:val="24"/>
              </w:rPr>
              <w:t>,</w:t>
            </w:r>
            <w:proofErr w:type="gramEnd"/>
            <w:r w:rsidRPr="00D1570F">
              <w:rPr>
                <w:rFonts w:ascii="Times New Roman" w:hAnsi="Times New Roman" w:cs="Times New Roman"/>
                <w:sz w:val="24"/>
                <w:szCs w:val="24"/>
              </w:rPr>
              <w:t xml:space="preserve"> чем 250 детей (125 девочек и 125 мальчиков </w:t>
            </w:r>
            <w:proofErr w:type="spellStart"/>
            <w:r w:rsidRPr="00D1570F">
              <w:rPr>
                <w:rFonts w:ascii="Times New Roman" w:hAnsi="Times New Roman" w:cs="Times New Roman"/>
                <w:sz w:val="24"/>
                <w:szCs w:val="24"/>
              </w:rPr>
              <w:t>соответствено</w:t>
            </w:r>
            <w:proofErr w:type="spellEnd"/>
            <w:r w:rsidRPr="00D1570F">
              <w:rPr>
                <w:rFonts w:ascii="Times New Roman" w:hAnsi="Times New Roman" w:cs="Times New Roman"/>
                <w:sz w:val="24"/>
                <w:szCs w:val="24"/>
              </w:rPr>
              <w:t>)</w:t>
            </w:r>
          </w:p>
        </w:tc>
        <w:tc>
          <w:tcPr>
            <w:tcW w:w="1360" w:type="dxa"/>
            <w:shd w:val="clear" w:color="auto" w:fill="auto"/>
          </w:tcPr>
          <w:p w:rsidR="00373864" w:rsidRPr="00D1570F" w:rsidRDefault="00373864" w:rsidP="000D6B21">
            <w:pPr>
              <w:spacing w:after="0" w:line="240" w:lineRule="atLeast"/>
              <w:rPr>
                <w:rFonts w:ascii="Times New Roman" w:eastAsia="Arial Unicode MS" w:hAnsi="Times New Roman" w:cs="Times New Roman"/>
                <w:sz w:val="24"/>
                <w:szCs w:val="24"/>
                <w:u w:color="000000"/>
              </w:rPr>
            </w:pPr>
          </w:p>
        </w:tc>
        <w:tc>
          <w:tcPr>
            <w:tcW w:w="1584" w:type="dxa"/>
            <w:shd w:val="clear" w:color="auto" w:fill="auto"/>
          </w:tcPr>
          <w:p w:rsidR="00373864" w:rsidRPr="00D1570F" w:rsidRDefault="00373864"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31.12.2021</w:t>
            </w:r>
          </w:p>
        </w:tc>
        <w:tc>
          <w:tcPr>
            <w:tcW w:w="1701" w:type="dxa"/>
            <w:shd w:val="clear" w:color="auto" w:fill="auto"/>
          </w:tcPr>
          <w:p w:rsidR="00373864" w:rsidRPr="00D1570F" w:rsidRDefault="00373864" w:rsidP="000D6B21">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373864" w:rsidRPr="00D1570F" w:rsidRDefault="00383576" w:rsidP="000D6B21">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Территориальная программа обязательного медицинского страхования</w:t>
            </w:r>
          </w:p>
        </w:tc>
        <w:tc>
          <w:tcPr>
            <w:tcW w:w="1632" w:type="dxa"/>
            <w:shd w:val="clear" w:color="auto" w:fill="auto"/>
          </w:tcPr>
          <w:p w:rsidR="00373864" w:rsidRPr="00D1570F" w:rsidRDefault="00383576" w:rsidP="000D6B21">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383576" w:rsidRPr="00D1570F" w:rsidTr="001F2B73">
        <w:trPr>
          <w:trHeight w:val="136"/>
        </w:trPr>
        <w:tc>
          <w:tcPr>
            <w:tcW w:w="716" w:type="dxa"/>
            <w:shd w:val="clear" w:color="auto" w:fill="auto"/>
          </w:tcPr>
          <w:p w:rsidR="00383576" w:rsidRPr="00D1570F" w:rsidRDefault="00383576" w:rsidP="000D6B21">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22.</w:t>
            </w:r>
          </w:p>
        </w:tc>
        <w:tc>
          <w:tcPr>
            <w:tcW w:w="5015" w:type="dxa"/>
            <w:shd w:val="clear" w:color="auto" w:fill="auto"/>
          </w:tcPr>
          <w:p w:rsidR="00383576" w:rsidRPr="00D1570F" w:rsidRDefault="00383576" w:rsidP="000D6B21">
            <w:pPr>
              <w:spacing w:after="0" w:line="240" w:lineRule="auto"/>
              <w:rPr>
                <w:rFonts w:ascii="Times New Roman" w:eastAsia="Calibri" w:hAnsi="Times New Roman" w:cs="Times New Roman"/>
                <w:sz w:val="24"/>
                <w:szCs w:val="24"/>
              </w:rPr>
            </w:pPr>
            <w:r w:rsidRPr="00D1570F">
              <w:rPr>
                <w:rFonts w:ascii="Times New Roman" w:eastAsia="Calibri" w:hAnsi="Times New Roman" w:cs="Times New Roman"/>
                <w:sz w:val="24"/>
                <w:szCs w:val="24"/>
              </w:rPr>
              <w:t>Результат</w:t>
            </w:r>
          </w:p>
          <w:p w:rsidR="00383576" w:rsidRPr="00D1570F" w:rsidRDefault="00383576" w:rsidP="000D6B21">
            <w:pPr>
              <w:spacing w:after="0" w:line="240" w:lineRule="auto"/>
              <w:jc w:val="both"/>
              <w:rPr>
                <w:rFonts w:ascii="Times New Roman" w:eastAsia="Calibri" w:hAnsi="Times New Roman" w:cs="Times New Roman"/>
                <w:sz w:val="24"/>
                <w:szCs w:val="24"/>
              </w:rPr>
            </w:pPr>
            <w:r w:rsidRPr="00D1570F">
              <w:rPr>
                <w:rFonts w:ascii="Times New Roman" w:eastAsia="Calibri" w:hAnsi="Times New Roman" w:cs="Times New Roman"/>
                <w:sz w:val="24"/>
                <w:szCs w:val="24"/>
              </w:rPr>
              <w:t xml:space="preserve">Оказана медицинская помощь женщинам в период беременности, родов и в послеродовой период, в том числе за счет средств родовых сертификатов </w:t>
            </w:r>
          </w:p>
          <w:p w:rsidR="00383576" w:rsidRPr="00D1570F" w:rsidRDefault="00383576" w:rsidP="000D6B21">
            <w:pPr>
              <w:spacing w:after="0" w:line="240" w:lineRule="auto"/>
              <w:rPr>
                <w:rFonts w:ascii="Times New Roman" w:eastAsia="Arial Unicode MS" w:hAnsi="Times New Roman" w:cs="Times New Roman"/>
                <w:bCs/>
                <w:sz w:val="24"/>
                <w:szCs w:val="24"/>
              </w:rPr>
            </w:pPr>
          </w:p>
        </w:tc>
        <w:tc>
          <w:tcPr>
            <w:tcW w:w="1360" w:type="dxa"/>
            <w:shd w:val="clear" w:color="auto" w:fill="auto"/>
          </w:tcPr>
          <w:p w:rsidR="00383576" w:rsidRPr="00D1570F" w:rsidRDefault="00383576" w:rsidP="000D6B21">
            <w:pPr>
              <w:spacing w:after="0" w:line="240" w:lineRule="atLeast"/>
              <w:rPr>
                <w:rFonts w:ascii="Times New Roman" w:eastAsia="Arial Unicode MS" w:hAnsi="Times New Roman" w:cs="Times New Roman"/>
                <w:sz w:val="24"/>
                <w:szCs w:val="24"/>
              </w:rPr>
            </w:pPr>
            <w:r w:rsidRPr="00D1570F">
              <w:rPr>
                <w:rFonts w:ascii="Times New Roman" w:eastAsia="Arial Unicode MS" w:hAnsi="Times New Roman" w:cs="Times New Roman"/>
                <w:sz w:val="24"/>
                <w:szCs w:val="24"/>
              </w:rPr>
              <w:t>01.01.2021</w:t>
            </w:r>
          </w:p>
        </w:tc>
        <w:tc>
          <w:tcPr>
            <w:tcW w:w="1584" w:type="dxa"/>
            <w:shd w:val="clear" w:color="auto" w:fill="auto"/>
          </w:tcPr>
          <w:p w:rsidR="00383576" w:rsidRPr="00D1570F" w:rsidRDefault="00383576" w:rsidP="000D6B21">
            <w:pPr>
              <w:spacing w:after="0" w:line="240" w:lineRule="atLeast"/>
              <w:rPr>
                <w:rFonts w:ascii="Times New Roman" w:eastAsia="Arial Unicode MS" w:hAnsi="Times New Roman" w:cs="Times New Roman"/>
                <w:sz w:val="24"/>
                <w:szCs w:val="24"/>
              </w:rPr>
            </w:pPr>
            <w:r w:rsidRPr="00D1570F">
              <w:rPr>
                <w:rFonts w:ascii="Times New Roman" w:eastAsia="Arial Unicode MS" w:hAnsi="Times New Roman" w:cs="Times New Roman"/>
                <w:sz w:val="24"/>
                <w:szCs w:val="24"/>
              </w:rPr>
              <w:t>31.12.2021</w:t>
            </w:r>
          </w:p>
        </w:tc>
        <w:tc>
          <w:tcPr>
            <w:tcW w:w="1701" w:type="dxa"/>
            <w:shd w:val="clear" w:color="auto" w:fill="auto"/>
          </w:tcPr>
          <w:p w:rsidR="00383576" w:rsidRPr="00D1570F" w:rsidRDefault="00383576" w:rsidP="00012D08">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p w:rsidR="00383576" w:rsidRPr="00D1570F" w:rsidRDefault="00383576" w:rsidP="00012D08">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ГУ РОФСС РФ по РТ</w:t>
            </w:r>
          </w:p>
        </w:tc>
        <w:tc>
          <w:tcPr>
            <w:tcW w:w="2618" w:type="dxa"/>
            <w:shd w:val="clear" w:color="auto" w:fill="auto"/>
          </w:tcPr>
          <w:p w:rsidR="00383576" w:rsidRPr="00D1570F" w:rsidRDefault="00383576" w:rsidP="00012D08">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 xml:space="preserve">Позволило бесперебойно обеспечить беременных необходимыми медикаментами, укрепить материально- техническую базу учреждений </w:t>
            </w:r>
            <w:r w:rsidRPr="00D1570F">
              <w:rPr>
                <w:rFonts w:ascii="Times New Roman" w:eastAsia="Arial Unicode MS" w:hAnsi="Times New Roman" w:cs="Times New Roman"/>
                <w:bCs/>
                <w:sz w:val="24"/>
                <w:szCs w:val="24"/>
              </w:rPr>
              <w:lastRenderedPageBreak/>
              <w:t>родовспоможения (женских консультаций; родильных домов /отделений; перинатальных центров и др.) и повысить качество оказания медицинской помощи, а также мотивацию специалистов к работе.</w:t>
            </w:r>
          </w:p>
        </w:tc>
        <w:tc>
          <w:tcPr>
            <w:tcW w:w="1632" w:type="dxa"/>
            <w:shd w:val="clear" w:color="auto" w:fill="auto"/>
          </w:tcPr>
          <w:p w:rsidR="00383576" w:rsidRPr="00D1570F" w:rsidRDefault="00383576" w:rsidP="00012D08">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lastRenderedPageBreak/>
              <w:t>(ПС)</w:t>
            </w:r>
          </w:p>
        </w:tc>
      </w:tr>
      <w:tr w:rsidR="00383576" w:rsidRPr="00D1570F" w:rsidTr="001F2B73">
        <w:trPr>
          <w:trHeight w:val="136"/>
        </w:trPr>
        <w:tc>
          <w:tcPr>
            <w:tcW w:w="716" w:type="dxa"/>
            <w:shd w:val="clear" w:color="auto" w:fill="auto"/>
          </w:tcPr>
          <w:p w:rsidR="00383576" w:rsidRPr="00D1570F" w:rsidRDefault="00383576" w:rsidP="000D6B21">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lastRenderedPageBreak/>
              <w:t>22.1</w:t>
            </w:r>
          </w:p>
        </w:tc>
        <w:tc>
          <w:tcPr>
            <w:tcW w:w="5015" w:type="dxa"/>
            <w:shd w:val="clear" w:color="auto" w:fill="auto"/>
          </w:tcPr>
          <w:p w:rsidR="00383576" w:rsidRPr="00D1570F" w:rsidRDefault="00383576" w:rsidP="000D6B21">
            <w:pPr>
              <w:spacing w:after="0" w:line="240" w:lineRule="auto"/>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Мероприятие</w:t>
            </w:r>
          </w:p>
          <w:p w:rsidR="00383576" w:rsidRPr="00D1570F" w:rsidRDefault="00383576" w:rsidP="000D6B21">
            <w:pPr>
              <w:spacing w:after="0" w:line="240" w:lineRule="auto"/>
              <w:rPr>
                <w:rFonts w:ascii="Times New Roman" w:eastAsia="Arial Unicode MS" w:hAnsi="Times New Roman" w:cs="Times New Roman"/>
                <w:bCs/>
                <w:sz w:val="24"/>
                <w:szCs w:val="24"/>
              </w:rPr>
            </w:pPr>
            <w:proofErr w:type="gramStart"/>
            <w:r w:rsidRPr="00D1570F">
              <w:rPr>
                <w:rFonts w:ascii="Times New Roman" w:eastAsia="Arial Unicode MS" w:hAnsi="Times New Roman" w:cs="Times New Roman"/>
                <w:bCs/>
                <w:sz w:val="24"/>
                <w:szCs w:val="24"/>
              </w:rPr>
              <w:t>Оказание медицинской помощи женщинам в период беременности, родов и в послеродовый период, в том числе за счет средств родовых сертификатов (Федеральный закон от 28. 11. 2018г. №431-ФЗ</w:t>
            </w:r>
            <w:proofErr w:type="gramEnd"/>
          </w:p>
          <w:p w:rsidR="00383576" w:rsidRPr="00D1570F" w:rsidRDefault="00383576" w:rsidP="000D6B21">
            <w:pPr>
              <w:spacing w:after="0" w:line="240" w:lineRule="auto"/>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 xml:space="preserve">«О бюджете Фонда социального страхования РФ на 2021г и </w:t>
            </w:r>
            <w:proofErr w:type="gramStart"/>
            <w:r w:rsidRPr="00D1570F">
              <w:rPr>
                <w:rFonts w:ascii="Times New Roman" w:eastAsia="Arial Unicode MS" w:hAnsi="Times New Roman" w:cs="Times New Roman"/>
                <w:bCs/>
                <w:sz w:val="24"/>
                <w:szCs w:val="24"/>
              </w:rPr>
              <w:t>плановый</w:t>
            </w:r>
            <w:proofErr w:type="gramEnd"/>
            <w:r w:rsidRPr="00D1570F">
              <w:rPr>
                <w:rFonts w:ascii="Times New Roman" w:eastAsia="Arial Unicode MS" w:hAnsi="Times New Roman" w:cs="Times New Roman"/>
                <w:bCs/>
                <w:sz w:val="24"/>
                <w:szCs w:val="24"/>
              </w:rPr>
              <w:t xml:space="preserve"> период2021 и 2023г.» </w:t>
            </w:r>
          </w:p>
        </w:tc>
        <w:tc>
          <w:tcPr>
            <w:tcW w:w="1360" w:type="dxa"/>
            <w:shd w:val="clear" w:color="auto" w:fill="auto"/>
          </w:tcPr>
          <w:p w:rsidR="00383576" w:rsidRPr="00D1570F" w:rsidRDefault="00383576" w:rsidP="000D6B21">
            <w:pPr>
              <w:spacing w:after="0" w:line="240" w:lineRule="atLeast"/>
              <w:rPr>
                <w:rFonts w:ascii="Times New Roman" w:eastAsia="Arial Unicode MS" w:hAnsi="Times New Roman" w:cs="Times New Roman"/>
                <w:sz w:val="24"/>
                <w:szCs w:val="24"/>
              </w:rPr>
            </w:pPr>
            <w:r w:rsidRPr="00D1570F">
              <w:rPr>
                <w:rFonts w:ascii="Times New Roman" w:eastAsia="Arial Unicode MS" w:hAnsi="Times New Roman" w:cs="Times New Roman"/>
                <w:sz w:val="24"/>
                <w:szCs w:val="24"/>
              </w:rPr>
              <w:t>01.01.2021</w:t>
            </w:r>
          </w:p>
        </w:tc>
        <w:tc>
          <w:tcPr>
            <w:tcW w:w="1584" w:type="dxa"/>
            <w:shd w:val="clear" w:color="auto" w:fill="auto"/>
          </w:tcPr>
          <w:p w:rsidR="00383576" w:rsidRPr="00D1570F" w:rsidRDefault="00383576" w:rsidP="000D6B21">
            <w:pPr>
              <w:spacing w:after="0" w:line="240" w:lineRule="atLeast"/>
              <w:rPr>
                <w:rFonts w:ascii="Times New Roman" w:eastAsia="Arial Unicode MS" w:hAnsi="Times New Roman" w:cs="Times New Roman"/>
                <w:sz w:val="24"/>
                <w:szCs w:val="24"/>
              </w:rPr>
            </w:pPr>
            <w:r w:rsidRPr="00D1570F">
              <w:rPr>
                <w:rFonts w:ascii="Times New Roman" w:eastAsia="Arial Unicode MS" w:hAnsi="Times New Roman" w:cs="Times New Roman"/>
                <w:sz w:val="24"/>
                <w:szCs w:val="24"/>
              </w:rPr>
              <w:t>31.12.2021</w:t>
            </w:r>
          </w:p>
        </w:tc>
        <w:tc>
          <w:tcPr>
            <w:tcW w:w="1701" w:type="dxa"/>
            <w:shd w:val="clear" w:color="auto" w:fill="auto"/>
          </w:tcPr>
          <w:p w:rsidR="00383576" w:rsidRPr="00D1570F" w:rsidRDefault="00383576" w:rsidP="00012D08">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383576" w:rsidRPr="00D1570F" w:rsidRDefault="00F92987" w:rsidP="00F92987">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Б</w:t>
            </w:r>
            <w:r w:rsidR="00383576" w:rsidRPr="00D1570F">
              <w:rPr>
                <w:rFonts w:ascii="Times New Roman" w:eastAsia="Arial Unicode MS" w:hAnsi="Times New Roman" w:cs="Times New Roman"/>
                <w:bCs/>
                <w:sz w:val="24"/>
                <w:szCs w:val="24"/>
              </w:rPr>
              <w:t>еременны</w:t>
            </w:r>
            <w:r w:rsidRPr="00D1570F">
              <w:rPr>
                <w:rFonts w:ascii="Times New Roman" w:eastAsia="Arial Unicode MS" w:hAnsi="Times New Roman" w:cs="Times New Roman"/>
                <w:bCs/>
                <w:sz w:val="24"/>
                <w:szCs w:val="24"/>
              </w:rPr>
              <w:t>е</w:t>
            </w:r>
            <w:r w:rsidR="00383576" w:rsidRPr="00D1570F">
              <w:rPr>
                <w:rFonts w:ascii="Times New Roman" w:eastAsia="Arial Unicode MS" w:hAnsi="Times New Roman" w:cs="Times New Roman"/>
                <w:bCs/>
                <w:sz w:val="24"/>
                <w:szCs w:val="24"/>
              </w:rPr>
              <w:t xml:space="preserve"> </w:t>
            </w:r>
            <w:r w:rsidRPr="00D1570F">
              <w:rPr>
                <w:rFonts w:ascii="Times New Roman" w:eastAsia="Arial Unicode MS" w:hAnsi="Times New Roman" w:cs="Times New Roman"/>
                <w:bCs/>
                <w:sz w:val="24"/>
                <w:szCs w:val="24"/>
              </w:rPr>
              <w:t xml:space="preserve">обеспечиваются </w:t>
            </w:r>
            <w:r w:rsidR="00383576" w:rsidRPr="00D1570F">
              <w:rPr>
                <w:rFonts w:ascii="Times New Roman" w:eastAsia="Arial Unicode MS" w:hAnsi="Times New Roman" w:cs="Times New Roman"/>
                <w:bCs/>
                <w:sz w:val="24"/>
                <w:szCs w:val="24"/>
              </w:rPr>
              <w:t>необходимыми медикаментами, укрепить материально- техническую базу учреждений родовспоможения (женских консультаций; родильных домов /отделений; перинатальных центров и др.) и повысить качество оказания медицинской помощи</w:t>
            </w:r>
          </w:p>
        </w:tc>
        <w:tc>
          <w:tcPr>
            <w:tcW w:w="1632" w:type="dxa"/>
            <w:shd w:val="clear" w:color="auto" w:fill="auto"/>
          </w:tcPr>
          <w:p w:rsidR="00383576" w:rsidRPr="00D1570F" w:rsidRDefault="00383576" w:rsidP="00012D08">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t>(РНП)</w:t>
            </w:r>
          </w:p>
        </w:tc>
      </w:tr>
      <w:tr w:rsidR="00383576" w:rsidRPr="00D1570F" w:rsidTr="001F2B73">
        <w:trPr>
          <w:trHeight w:val="136"/>
        </w:trPr>
        <w:tc>
          <w:tcPr>
            <w:tcW w:w="716" w:type="dxa"/>
            <w:shd w:val="clear" w:color="auto" w:fill="auto"/>
          </w:tcPr>
          <w:p w:rsidR="00383576" w:rsidRPr="00D1570F" w:rsidRDefault="00383576" w:rsidP="000D6B21">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22.1.1.</w:t>
            </w:r>
          </w:p>
        </w:tc>
        <w:tc>
          <w:tcPr>
            <w:tcW w:w="5015" w:type="dxa"/>
            <w:shd w:val="clear" w:color="auto" w:fill="auto"/>
          </w:tcPr>
          <w:p w:rsidR="00383576" w:rsidRPr="00D1570F" w:rsidRDefault="00383576" w:rsidP="000D6B21">
            <w:pPr>
              <w:spacing w:after="0" w:line="240" w:lineRule="auto"/>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Контрольная точка</w:t>
            </w:r>
          </w:p>
          <w:p w:rsidR="00383576" w:rsidRPr="00D1570F" w:rsidRDefault="00383576" w:rsidP="000D6B21">
            <w:pPr>
              <w:spacing w:after="0" w:line="240" w:lineRule="auto"/>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 xml:space="preserve">В рамках средств родовых сертификатов - талонов №1 и №2 (Федеральный закон от 28.11.2018 №431-ФЗ «О бюджете Фонда социального страхования Российской Федерации на 2021 г и на плановый период </w:t>
            </w:r>
            <w:r w:rsidRPr="00D1570F">
              <w:rPr>
                <w:rFonts w:ascii="Times New Roman" w:eastAsia="Arial Unicode MS" w:hAnsi="Times New Roman" w:cs="Times New Roman"/>
                <w:bCs/>
                <w:sz w:val="24"/>
                <w:szCs w:val="24"/>
              </w:rPr>
              <w:lastRenderedPageBreak/>
              <w:t>2022 и 2023 годов») в 2021г. освоено в объеме денежных средств не менее 50%  за истекший календарный год</w:t>
            </w:r>
          </w:p>
        </w:tc>
        <w:tc>
          <w:tcPr>
            <w:tcW w:w="1360" w:type="dxa"/>
            <w:shd w:val="clear" w:color="auto" w:fill="auto"/>
          </w:tcPr>
          <w:p w:rsidR="00383576" w:rsidRPr="00D1570F" w:rsidRDefault="00383576" w:rsidP="000D6B21">
            <w:pPr>
              <w:spacing w:after="0" w:line="240" w:lineRule="atLeast"/>
              <w:rPr>
                <w:rFonts w:ascii="Times New Roman" w:eastAsia="Arial Unicode MS" w:hAnsi="Times New Roman" w:cs="Times New Roman"/>
                <w:sz w:val="24"/>
                <w:szCs w:val="24"/>
                <w:u w:color="000000"/>
              </w:rPr>
            </w:pPr>
          </w:p>
        </w:tc>
        <w:tc>
          <w:tcPr>
            <w:tcW w:w="1584" w:type="dxa"/>
            <w:shd w:val="clear" w:color="auto" w:fill="auto"/>
          </w:tcPr>
          <w:p w:rsidR="00383576" w:rsidRPr="00D1570F" w:rsidRDefault="00383576"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rPr>
              <w:t>31.12.2021</w:t>
            </w:r>
          </w:p>
        </w:tc>
        <w:tc>
          <w:tcPr>
            <w:tcW w:w="1701" w:type="dxa"/>
            <w:shd w:val="clear" w:color="auto" w:fill="auto"/>
          </w:tcPr>
          <w:p w:rsidR="00383576" w:rsidRPr="00D1570F" w:rsidRDefault="00383576" w:rsidP="00012D08">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383576" w:rsidRPr="00D1570F" w:rsidRDefault="00383576" w:rsidP="00012D08">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Отчет в Минздрав России</w:t>
            </w:r>
          </w:p>
        </w:tc>
        <w:tc>
          <w:tcPr>
            <w:tcW w:w="1632" w:type="dxa"/>
            <w:shd w:val="clear" w:color="auto" w:fill="auto"/>
          </w:tcPr>
          <w:p w:rsidR="00383576" w:rsidRPr="00D1570F" w:rsidRDefault="00383576" w:rsidP="00012D08">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383576" w:rsidRPr="00D1570F" w:rsidTr="001F2B73">
        <w:trPr>
          <w:trHeight w:val="136"/>
        </w:trPr>
        <w:tc>
          <w:tcPr>
            <w:tcW w:w="716" w:type="dxa"/>
            <w:shd w:val="clear" w:color="auto" w:fill="auto"/>
          </w:tcPr>
          <w:p w:rsidR="00383576" w:rsidRPr="00D1570F" w:rsidRDefault="00383576" w:rsidP="000D6B21">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lastRenderedPageBreak/>
              <w:t>23.</w:t>
            </w:r>
          </w:p>
        </w:tc>
        <w:tc>
          <w:tcPr>
            <w:tcW w:w="5015" w:type="dxa"/>
            <w:shd w:val="clear" w:color="auto" w:fill="auto"/>
          </w:tcPr>
          <w:p w:rsidR="00383576" w:rsidRPr="00D1570F" w:rsidRDefault="00383576" w:rsidP="000D6B21">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Результат</w:t>
            </w:r>
          </w:p>
          <w:p w:rsidR="00383576" w:rsidRPr="00D1570F" w:rsidRDefault="00383576" w:rsidP="000D6B21">
            <w:pPr>
              <w:autoSpaceDE w:val="0"/>
              <w:autoSpaceDN w:val="0"/>
              <w:adjustRightInd w:val="0"/>
              <w:spacing w:after="0" w:line="240" w:lineRule="auto"/>
              <w:rPr>
                <w:rFonts w:ascii="Times New Roman" w:hAnsi="Times New Roman" w:cs="Times New Roman"/>
                <w:sz w:val="24"/>
                <w:szCs w:val="24"/>
              </w:rPr>
            </w:pPr>
            <w:r w:rsidRPr="00D1570F">
              <w:rPr>
                <w:rFonts w:ascii="Times New Roman" w:eastAsia="Arial Unicode MS" w:hAnsi="Times New Roman" w:cs="Times New Roman"/>
                <w:bCs/>
                <w:sz w:val="24"/>
                <w:szCs w:val="24"/>
                <w:u w:color="000000"/>
              </w:rPr>
              <w:t xml:space="preserve">Строительство корпуса </w:t>
            </w:r>
            <w:r w:rsidRPr="00D1570F">
              <w:rPr>
                <w:rFonts w:ascii="Times New Roman" w:hAnsi="Times New Roman" w:cs="Times New Roman"/>
                <w:sz w:val="24"/>
                <w:szCs w:val="24"/>
              </w:rPr>
              <w:t>Центра детской онкологии, гематологии и хирургии</w:t>
            </w:r>
            <w:r w:rsidRPr="00D1570F">
              <w:rPr>
                <w:rFonts w:ascii="Times New Roman" w:eastAsia="Arial Unicode MS" w:hAnsi="Times New Roman" w:cs="Times New Roman"/>
                <w:bCs/>
                <w:sz w:val="24"/>
                <w:szCs w:val="24"/>
                <w:u w:color="000000"/>
              </w:rPr>
              <w:t xml:space="preserve"> базе ГАУЗ «Детская </w:t>
            </w:r>
            <w:proofErr w:type="gramStart"/>
            <w:r w:rsidRPr="00D1570F">
              <w:rPr>
                <w:rFonts w:ascii="Times New Roman" w:eastAsia="Arial Unicode MS" w:hAnsi="Times New Roman" w:cs="Times New Roman"/>
                <w:bCs/>
                <w:sz w:val="24"/>
                <w:szCs w:val="24"/>
                <w:u w:color="000000"/>
              </w:rPr>
              <w:t>республиканская</w:t>
            </w:r>
            <w:proofErr w:type="gramEnd"/>
            <w:r w:rsidRPr="00D1570F">
              <w:rPr>
                <w:rFonts w:ascii="Times New Roman" w:eastAsia="Arial Unicode MS" w:hAnsi="Times New Roman" w:cs="Times New Roman"/>
                <w:bCs/>
                <w:sz w:val="24"/>
                <w:szCs w:val="24"/>
                <w:u w:color="000000"/>
              </w:rPr>
              <w:t xml:space="preserve"> клиническая больница МЗ РТ»</w:t>
            </w:r>
          </w:p>
        </w:tc>
        <w:tc>
          <w:tcPr>
            <w:tcW w:w="1360" w:type="dxa"/>
            <w:shd w:val="clear" w:color="auto" w:fill="auto"/>
          </w:tcPr>
          <w:p w:rsidR="00383576" w:rsidRPr="00D1570F" w:rsidRDefault="00383576"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01.01.2021</w:t>
            </w:r>
          </w:p>
        </w:tc>
        <w:tc>
          <w:tcPr>
            <w:tcW w:w="1584" w:type="dxa"/>
            <w:shd w:val="clear" w:color="auto" w:fill="auto"/>
          </w:tcPr>
          <w:p w:rsidR="00383576" w:rsidRPr="00D1570F" w:rsidRDefault="00383576"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31.12.2021</w:t>
            </w:r>
          </w:p>
        </w:tc>
        <w:tc>
          <w:tcPr>
            <w:tcW w:w="1701" w:type="dxa"/>
            <w:shd w:val="clear" w:color="auto" w:fill="auto"/>
          </w:tcPr>
          <w:p w:rsidR="00A30B6D" w:rsidRPr="00D1570F" w:rsidRDefault="00A30B6D" w:rsidP="000D6B21">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России,</w:t>
            </w:r>
          </w:p>
          <w:p w:rsidR="00383576" w:rsidRPr="00D1570F" w:rsidRDefault="00383576" w:rsidP="000D6B21">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p w:rsidR="00383576" w:rsidRPr="00D1570F" w:rsidRDefault="00383576" w:rsidP="000D6B21">
            <w:pPr>
              <w:spacing w:after="0" w:line="240" w:lineRule="atLeast"/>
              <w:rPr>
                <w:rFonts w:ascii="Times New Roman" w:hAnsi="Times New Roman" w:cs="Times New Roman"/>
                <w:sz w:val="24"/>
                <w:szCs w:val="24"/>
              </w:rPr>
            </w:pPr>
            <w:proofErr w:type="spellStart"/>
            <w:r w:rsidRPr="00D1570F">
              <w:rPr>
                <w:rFonts w:ascii="Times New Roman" w:hAnsi="Times New Roman" w:cs="Times New Roman"/>
                <w:sz w:val="24"/>
                <w:szCs w:val="24"/>
              </w:rPr>
              <w:t>МСАиЖКХ</w:t>
            </w:r>
            <w:proofErr w:type="spellEnd"/>
            <w:r w:rsidRPr="00D1570F">
              <w:rPr>
                <w:rFonts w:ascii="Times New Roman" w:hAnsi="Times New Roman" w:cs="Times New Roman"/>
                <w:sz w:val="24"/>
                <w:szCs w:val="24"/>
              </w:rPr>
              <w:t xml:space="preserve"> РТ</w:t>
            </w:r>
          </w:p>
        </w:tc>
        <w:tc>
          <w:tcPr>
            <w:tcW w:w="2618" w:type="dxa"/>
            <w:shd w:val="clear" w:color="auto" w:fill="auto"/>
          </w:tcPr>
          <w:p w:rsidR="00383576" w:rsidRPr="00D1570F" w:rsidRDefault="00A30B6D" w:rsidP="000D6B21">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 xml:space="preserve">Строительство и ввод в эксплуатацию корпуса Центра детской онкологии, гематологии и хирургии базе ГАУЗ «Детская </w:t>
            </w:r>
            <w:proofErr w:type="gramStart"/>
            <w:r w:rsidRPr="00D1570F">
              <w:rPr>
                <w:rFonts w:ascii="Times New Roman" w:eastAsia="Arial Unicode MS" w:hAnsi="Times New Roman" w:cs="Times New Roman"/>
                <w:bCs/>
                <w:sz w:val="24"/>
                <w:szCs w:val="24"/>
              </w:rPr>
              <w:t>республиканская</w:t>
            </w:r>
            <w:proofErr w:type="gramEnd"/>
            <w:r w:rsidRPr="00D1570F">
              <w:rPr>
                <w:rFonts w:ascii="Times New Roman" w:eastAsia="Arial Unicode MS" w:hAnsi="Times New Roman" w:cs="Times New Roman"/>
                <w:bCs/>
                <w:sz w:val="24"/>
                <w:szCs w:val="24"/>
              </w:rPr>
              <w:t xml:space="preserve"> клиническая больница МЗ РТ»</w:t>
            </w:r>
          </w:p>
        </w:tc>
        <w:tc>
          <w:tcPr>
            <w:tcW w:w="1632" w:type="dxa"/>
            <w:shd w:val="clear" w:color="auto" w:fill="auto"/>
          </w:tcPr>
          <w:p w:rsidR="00383576" w:rsidRPr="00D1570F" w:rsidRDefault="00A30B6D" w:rsidP="000D6B21">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(ПС)</w:t>
            </w:r>
          </w:p>
        </w:tc>
      </w:tr>
      <w:tr w:rsidR="00383576" w:rsidRPr="00D1570F" w:rsidTr="001F2B73">
        <w:trPr>
          <w:trHeight w:val="136"/>
        </w:trPr>
        <w:tc>
          <w:tcPr>
            <w:tcW w:w="716" w:type="dxa"/>
            <w:shd w:val="clear" w:color="auto" w:fill="auto"/>
          </w:tcPr>
          <w:p w:rsidR="00383576" w:rsidRPr="00D1570F" w:rsidRDefault="00383576" w:rsidP="000D6B21">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23.1.</w:t>
            </w:r>
          </w:p>
        </w:tc>
        <w:tc>
          <w:tcPr>
            <w:tcW w:w="5015" w:type="dxa"/>
            <w:shd w:val="clear" w:color="auto" w:fill="auto"/>
          </w:tcPr>
          <w:p w:rsidR="00383576" w:rsidRPr="00D1570F" w:rsidRDefault="00383576" w:rsidP="000D6B21">
            <w:pPr>
              <w:autoSpaceDE w:val="0"/>
              <w:autoSpaceDN w:val="0"/>
              <w:adjustRightInd w:val="0"/>
              <w:spacing w:after="0" w:line="240" w:lineRule="auto"/>
              <w:rPr>
                <w:rFonts w:ascii="Times New Roman" w:eastAsia="Arial Unicode MS" w:hAnsi="Times New Roman" w:cs="Times New Roman"/>
                <w:bCs/>
                <w:color w:val="000000"/>
                <w:sz w:val="24"/>
                <w:szCs w:val="24"/>
                <w:u w:color="000000"/>
              </w:rPr>
            </w:pPr>
            <w:r w:rsidRPr="00D1570F">
              <w:rPr>
                <w:rFonts w:ascii="Times New Roman" w:eastAsia="Arial Unicode MS" w:hAnsi="Times New Roman" w:cs="Times New Roman"/>
                <w:bCs/>
                <w:color w:val="000000"/>
                <w:sz w:val="24"/>
                <w:szCs w:val="24"/>
                <w:u w:color="000000"/>
              </w:rPr>
              <w:t>Мероприятие</w:t>
            </w:r>
          </w:p>
          <w:p w:rsidR="00383576" w:rsidRPr="00D1570F" w:rsidRDefault="00383576" w:rsidP="000D6B21">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color w:val="000000"/>
                <w:sz w:val="24"/>
                <w:szCs w:val="24"/>
                <w:u w:color="000000"/>
              </w:rPr>
              <w:t xml:space="preserve">Заключение соглашений Минздрава России с Правительством Республики Татарстан о предоставлении  субсидий бюджету Республики Татарстан на </w:t>
            </w:r>
            <w:proofErr w:type="spellStart"/>
            <w:r w:rsidRPr="00D1570F">
              <w:rPr>
                <w:rFonts w:ascii="Times New Roman" w:eastAsia="Arial Unicode MS" w:hAnsi="Times New Roman" w:cs="Times New Roman"/>
                <w:bCs/>
                <w:color w:val="000000"/>
                <w:sz w:val="24"/>
                <w:szCs w:val="24"/>
                <w:u w:color="000000"/>
              </w:rPr>
              <w:t>софинансирование</w:t>
            </w:r>
            <w:proofErr w:type="spellEnd"/>
            <w:r w:rsidRPr="00D1570F">
              <w:rPr>
                <w:rFonts w:ascii="Times New Roman" w:eastAsia="Arial Unicode MS" w:hAnsi="Times New Roman" w:cs="Times New Roman"/>
                <w:bCs/>
                <w:color w:val="000000"/>
                <w:sz w:val="24"/>
                <w:szCs w:val="24"/>
                <w:u w:color="000000"/>
              </w:rPr>
              <w:t xml:space="preserve"> программы Республики Татарстан  строительства/реконструкции областных, окружных, краевых, республиканских детских больниц (корпусов детских больниц) субъектов Российской Федерации.</w:t>
            </w:r>
          </w:p>
        </w:tc>
        <w:tc>
          <w:tcPr>
            <w:tcW w:w="1360" w:type="dxa"/>
            <w:shd w:val="clear" w:color="auto" w:fill="auto"/>
          </w:tcPr>
          <w:p w:rsidR="00383576" w:rsidRPr="00D1570F" w:rsidRDefault="00383576"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01.01.2021</w:t>
            </w:r>
          </w:p>
        </w:tc>
        <w:tc>
          <w:tcPr>
            <w:tcW w:w="1584" w:type="dxa"/>
            <w:shd w:val="clear" w:color="auto" w:fill="auto"/>
          </w:tcPr>
          <w:p w:rsidR="00383576" w:rsidRPr="00D1570F" w:rsidRDefault="00383576"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15.02.2021</w:t>
            </w:r>
          </w:p>
        </w:tc>
        <w:tc>
          <w:tcPr>
            <w:tcW w:w="1701" w:type="dxa"/>
            <w:shd w:val="clear" w:color="auto" w:fill="auto"/>
          </w:tcPr>
          <w:p w:rsidR="00383576" w:rsidRPr="00D1570F" w:rsidRDefault="00A30B6D" w:rsidP="000D6B21">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383576" w:rsidRPr="00D1570F" w:rsidRDefault="00A30B6D" w:rsidP="001F2B73">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color w:val="000000"/>
                <w:sz w:val="24"/>
                <w:szCs w:val="24"/>
                <w:u w:color="000000"/>
              </w:rPr>
              <w:t xml:space="preserve">Заключение соглашений Минздрава России с Правительством Республики Татарстан о предоставлении  субсидий бюджету Республики Татарстан на </w:t>
            </w:r>
            <w:proofErr w:type="spellStart"/>
            <w:r w:rsidRPr="00D1570F">
              <w:rPr>
                <w:rFonts w:ascii="Times New Roman" w:eastAsia="Arial Unicode MS" w:hAnsi="Times New Roman" w:cs="Times New Roman"/>
                <w:bCs/>
                <w:color w:val="000000"/>
                <w:sz w:val="24"/>
                <w:szCs w:val="24"/>
                <w:u w:color="000000"/>
              </w:rPr>
              <w:t>софинансирование</w:t>
            </w:r>
            <w:proofErr w:type="spellEnd"/>
            <w:r w:rsidRPr="00D1570F">
              <w:rPr>
                <w:rFonts w:ascii="Times New Roman" w:eastAsia="Arial Unicode MS" w:hAnsi="Times New Roman" w:cs="Times New Roman"/>
                <w:bCs/>
                <w:color w:val="000000"/>
                <w:sz w:val="24"/>
                <w:szCs w:val="24"/>
                <w:u w:color="000000"/>
              </w:rPr>
              <w:t xml:space="preserve"> программы Республики Татарстан  строительства/реконструкции областных, окружных, краевых, республиканских детских больниц (корпусов детских больниц) субъектов Российской Федерации.</w:t>
            </w:r>
          </w:p>
        </w:tc>
        <w:tc>
          <w:tcPr>
            <w:tcW w:w="1632" w:type="dxa"/>
            <w:shd w:val="clear" w:color="auto" w:fill="auto"/>
          </w:tcPr>
          <w:p w:rsidR="00383576" w:rsidRPr="00D1570F" w:rsidRDefault="00A30B6D" w:rsidP="00CC5632">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t>(РНП)</w:t>
            </w:r>
          </w:p>
        </w:tc>
      </w:tr>
      <w:tr w:rsidR="00383576" w:rsidRPr="00D1570F" w:rsidTr="001F2B73">
        <w:trPr>
          <w:trHeight w:val="136"/>
        </w:trPr>
        <w:tc>
          <w:tcPr>
            <w:tcW w:w="716" w:type="dxa"/>
            <w:shd w:val="clear" w:color="auto" w:fill="auto"/>
          </w:tcPr>
          <w:p w:rsidR="00383576" w:rsidRPr="00D1570F" w:rsidRDefault="00383576" w:rsidP="000D6B21">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23.1.1.</w:t>
            </w:r>
          </w:p>
        </w:tc>
        <w:tc>
          <w:tcPr>
            <w:tcW w:w="5015" w:type="dxa"/>
            <w:shd w:val="clear" w:color="auto" w:fill="auto"/>
          </w:tcPr>
          <w:p w:rsidR="00383576" w:rsidRPr="00D1570F" w:rsidRDefault="00383576" w:rsidP="000D6B21">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Контрольная точка</w:t>
            </w:r>
          </w:p>
          <w:p w:rsidR="00383576" w:rsidRPr="00D1570F" w:rsidRDefault="00383576" w:rsidP="000D6B21">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lastRenderedPageBreak/>
              <w:t xml:space="preserve">Заключены соглашения Республики Татарстан о предоставлении  субсидий бюджету Республики Татарстан на </w:t>
            </w:r>
            <w:proofErr w:type="spellStart"/>
            <w:r w:rsidRPr="00D1570F">
              <w:rPr>
                <w:rFonts w:ascii="Times New Roman" w:hAnsi="Times New Roman" w:cs="Times New Roman"/>
                <w:sz w:val="24"/>
                <w:szCs w:val="24"/>
              </w:rPr>
              <w:t>софинансирование</w:t>
            </w:r>
            <w:proofErr w:type="spellEnd"/>
            <w:r w:rsidRPr="00D1570F">
              <w:rPr>
                <w:rFonts w:ascii="Times New Roman" w:hAnsi="Times New Roman" w:cs="Times New Roman"/>
                <w:sz w:val="24"/>
                <w:szCs w:val="24"/>
              </w:rPr>
              <w:t xml:space="preserve"> программы Республики Татарстан строительства/реконструкции детских больниц (корпусов детских больниц) субъектов Российской Федерации.</w:t>
            </w:r>
          </w:p>
        </w:tc>
        <w:tc>
          <w:tcPr>
            <w:tcW w:w="1360" w:type="dxa"/>
            <w:shd w:val="clear" w:color="auto" w:fill="auto"/>
          </w:tcPr>
          <w:p w:rsidR="00383576" w:rsidRPr="00D1570F" w:rsidRDefault="00383576" w:rsidP="000D6B21">
            <w:pPr>
              <w:spacing w:after="0" w:line="240" w:lineRule="atLeast"/>
              <w:rPr>
                <w:rFonts w:ascii="Times New Roman" w:eastAsia="Arial Unicode MS" w:hAnsi="Times New Roman" w:cs="Times New Roman"/>
                <w:sz w:val="24"/>
                <w:szCs w:val="24"/>
                <w:u w:color="000000"/>
              </w:rPr>
            </w:pPr>
          </w:p>
        </w:tc>
        <w:tc>
          <w:tcPr>
            <w:tcW w:w="1584" w:type="dxa"/>
            <w:shd w:val="clear" w:color="auto" w:fill="auto"/>
          </w:tcPr>
          <w:p w:rsidR="00383576" w:rsidRPr="00D1570F" w:rsidRDefault="00383576"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15.02.2021</w:t>
            </w:r>
          </w:p>
        </w:tc>
        <w:tc>
          <w:tcPr>
            <w:tcW w:w="1701" w:type="dxa"/>
            <w:shd w:val="clear" w:color="auto" w:fill="auto"/>
          </w:tcPr>
          <w:p w:rsidR="00383576" w:rsidRPr="00D1570F" w:rsidRDefault="00A30B6D" w:rsidP="000D6B21">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383576" w:rsidRPr="00D1570F" w:rsidRDefault="00A30B6D" w:rsidP="001F2B73">
            <w:pPr>
              <w:spacing w:after="0" w:line="240" w:lineRule="atLeast"/>
              <w:rPr>
                <w:rFonts w:ascii="Times New Roman" w:eastAsia="Arial Unicode MS" w:hAnsi="Times New Roman" w:cs="Times New Roman"/>
                <w:bCs/>
                <w:sz w:val="24"/>
                <w:szCs w:val="24"/>
              </w:rPr>
            </w:pPr>
            <w:r w:rsidRPr="00D1570F">
              <w:rPr>
                <w:rFonts w:ascii="Times New Roman" w:hAnsi="Times New Roman" w:cs="Times New Roman"/>
                <w:sz w:val="24"/>
                <w:szCs w:val="24"/>
              </w:rPr>
              <w:t xml:space="preserve">Заключены соглашения </w:t>
            </w:r>
            <w:r w:rsidRPr="00D1570F">
              <w:rPr>
                <w:rFonts w:ascii="Times New Roman" w:hAnsi="Times New Roman" w:cs="Times New Roman"/>
                <w:sz w:val="24"/>
                <w:szCs w:val="24"/>
              </w:rPr>
              <w:lastRenderedPageBreak/>
              <w:t xml:space="preserve">Республики Татарстан о предоставлении  субсидий бюджету Республики Татарстан на </w:t>
            </w:r>
            <w:proofErr w:type="spellStart"/>
            <w:r w:rsidRPr="00D1570F">
              <w:rPr>
                <w:rFonts w:ascii="Times New Roman" w:hAnsi="Times New Roman" w:cs="Times New Roman"/>
                <w:sz w:val="24"/>
                <w:szCs w:val="24"/>
              </w:rPr>
              <w:t>софинансирование</w:t>
            </w:r>
            <w:proofErr w:type="spellEnd"/>
            <w:r w:rsidRPr="00D1570F">
              <w:rPr>
                <w:rFonts w:ascii="Times New Roman" w:hAnsi="Times New Roman" w:cs="Times New Roman"/>
                <w:sz w:val="24"/>
                <w:szCs w:val="24"/>
              </w:rPr>
              <w:t xml:space="preserve"> программы Республики Татарстан строительства/реконструкции детских больниц (корпусов детских больниц) субъектов Российской Федерации.</w:t>
            </w:r>
          </w:p>
        </w:tc>
        <w:tc>
          <w:tcPr>
            <w:tcW w:w="1632" w:type="dxa"/>
            <w:shd w:val="clear" w:color="auto" w:fill="auto"/>
          </w:tcPr>
          <w:p w:rsidR="00383576" w:rsidRPr="00D1570F" w:rsidRDefault="00A30B6D" w:rsidP="00CC5632">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lastRenderedPageBreak/>
              <w:t>(ПК)</w:t>
            </w:r>
          </w:p>
        </w:tc>
      </w:tr>
      <w:tr w:rsidR="00383576" w:rsidRPr="00D1570F" w:rsidTr="001F2B73">
        <w:trPr>
          <w:trHeight w:val="136"/>
        </w:trPr>
        <w:tc>
          <w:tcPr>
            <w:tcW w:w="716" w:type="dxa"/>
            <w:shd w:val="clear" w:color="auto" w:fill="auto"/>
          </w:tcPr>
          <w:p w:rsidR="00383576" w:rsidRPr="00D1570F" w:rsidRDefault="00383576" w:rsidP="000D6B21">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lastRenderedPageBreak/>
              <w:t>23.2.</w:t>
            </w:r>
          </w:p>
        </w:tc>
        <w:tc>
          <w:tcPr>
            <w:tcW w:w="5015" w:type="dxa"/>
            <w:shd w:val="clear" w:color="auto" w:fill="auto"/>
          </w:tcPr>
          <w:p w:rsidR="00383576" w:rsidRPr="00D1570F" w:rsidRDefault="00383576" w:rsidP="000D6B21">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Мероприятие</w:t>
            </w:r>
          </w:p>
          <w:p w:rsidR="00383576" w:rsidRPr="00D1570F" w:rsidRDefault="00383576" w:rsidP="000D6B21">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 xml:space="preserve">Предоставление субсидий Республике Татарстан на </w:t>
            </w:r>
            <w:proofErr w:type="spellStart"/>
            <w:r w:rsidRPr="00D1570F">
              <w:rPr>
                <w:rFonts w:ascii="Times New Roman" w:hAnsi="Times New Roman" w:cs="Times New Roman"/>
                <w:sz w:val="24"/>
                <w:szCs w:val="24"/>
              </w:rPr>
              <w:t>софинансирование</w:t>
            </w:r>
            <w:proofErr w:type="spellEnd"/>
            <w:r w:rsidRPr="00D1570F">
              <w:rPr>
                <w:rFonts w:ascii="Times New Roman" w:hAnsi="Times New Roman" w:cs="Times New Roman"/>
                <w:sz w:val="24"/>
                <w:szCs w:val="24"/>
              </w:rPr>
              <w:t xml:space="preserve"> строительства корпуса Центра детской онкологии, гематологии и хирургии базе ГАУЗ «Детская </w:t>
            </w:r>
            <w:proofErr w:type="gramStart"/>
            <w:r w:rsidRPr="00D1570F">
              <w:rPr>
                <w:rFonts w:ascii="Times New Roman" w:hAnsi="Times New Roman" w:cs="Times New Roman"/>
                <w:sz w:val="24"/>
                <w:szCs w:val="24"/>
              </w:rPr>
              <w:t>республиканская</w:t>
            </w:r>
            <w:proofErr w:type="gramEnd"/>
            <w:r w:rsidRPr="00D1570F">
              <w:rPr>
                <w:rFonts w:ascii="Times New Roman" w:hAnsi="Times New Roman" w:cs="Times New Roman"/>
                <w:sz w:val="24"/>
                <w:szCs w:val="24"/>
              </w:rPr>
              <w:t xml:space="preserve"> клиническая больница МЗ РТ» </w:t>
            </w:r>
          </w:p>
        </w:tc>
        <w:tc>
          <w:tcPr>
            <w:tcW w:w="1360" w:type="dxa"/>
            <w:shd w:val="clear" w:color="auto" w:fill="auto"/>
          </w:tcPr>
          <w:p w:rsidR="00383576" w:rsidRPr="00D1570F" w:rsidRDefault="00383576"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01.01.2021</w:t>
            </w:r>
          </w:p>
        </w:tc>
        <w:tc>
          <w:tcPr>
            <w:tcW w:w="1584" w:type="dxa"/>
            <w:shd w:val="clear" w:color="auto" w:fill="auto"/>
          </w:tcPr>
          <w:p w:rsidR="00383576" w:rsidRPr="00D1570F" w:rsidRDefault="00383576"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31.12.2021</w:t>
            </w:r>
          </w:p>
        </w:tc>
        <w:tc>
          <w:tcPr>
            <w:tcW w:w="1701" w:type="dxa"/>
            <w:shd w:val="clear" w:color="auto" w:fill="auto"/>
          </w:tcPr>
          <w:p w:rsidR="00383576" w:rsidRPr="00D1570F" w:rsidRDefault="00A30B6D" w:rsidP="000D6B21">
            <w:pPr>
              <w:spacing w:after="0" w:line="240" w:lineRule="atLeast"/>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Минздрав РТ</w:t>
            </w:r>
          </w:p>
        </w:tc>
        <w:tc>
          <w:tcPr>
            <w:tcW w:w="2618" w:type="dxa"/>
            <w:shd w:val="clear" w:color="auto" w:fill="auto"/>
          </w:tcPr>
          <w:p w:rsidR="00383576" w:rsidRPr="00D1570F" w:rsidRDefault="00A30B6D" w:rsidP="001F2B73">
            <w:pPr>
              <w:spacing w:after="0" w:line="240" w:lineRule="atLeast"/>
              <w:rPr>
                <w:rFonts w:ascii="Times New Roman" w:eastAsia="Arial Unicode MS" w:hAnsi="Times New Roman" w:cs="Times New Roman"/>
                <w:bCs/>
                <w:sz w:val="24"/>
                <w:szCs w:val="24"/>
              </w:rPr>
            </w:pPr>
            <w:r w:rsidRPr="00D1570F">
              <w:rPr>
                <w:rFonts w:ascii="Times New Roman" w:hAnsi="Times New Roman" w:cs="Times New Roman"/>
                <w:sz w:val="24"/>
                <w:szCs w:val="24"/>
              </w:rPr>
              <w:t xml:space="preserve">Предоставлены субсидий Республике Татарстан на </w:t>
            </w:r>
            <w:proofErr w:type="spellStart"/>
            <w:r w:rsidRPr="00D1570F">
              <w:rPr>
                <w:rFonts w:ascii="Times New Roman" w:hAnsi="Times New Roman" w:cs="Times New Roman"/>
                <w:sz w:val="24"/>
                <w:szCs w:val="24"/>
              </w:rPr>
              <w:t>софинансирование</w:t>
            </w:r>
            <w:proofErr w:type="spellEnd"/>
            <w:r w:rsidRPr="00D1570F">
              <w:rPr>
                <w:rFonts w:ascii="Times New Roman" w:hAnsi="Times New Roman" w:cs="Times New Roman"/>
                <w:sz w:val="24"/>
                <w:szCs w:val="24"/>
              </w:rPr>
              <w:t xml:space="preserve"> строительства корпуса Центра детской онкологии, гематологии и хирургии базе ГАУЗ «Детская </w:t>
            </w:r>
            <w:proofErr w:type="gramStart"/>
            <w:r w:rsidRPr="00D1570F">
              <w:rPr>
                <w:rFonts w:ascii="Times New Roman" w:hAnsi="Times New Roman" w:cs="Times New Roman"/>
                <w:sz w:val="24"/>
                <w:szCs w:val="24"/>
              </w:rPr>
              <w:t>республиканская</w:t>
            </w:r>
            <w:proofErr w:type="gramEnd"/>
            <w:r w:rsidRPr="00D1570F">
              <w:rPr>
                <w:rFonts w:ascii="Times New Roman" w:hAnsi="Times New Roman" w:cs="Times New Roman"/>
                <w:sz w:val="24"/>
                <w:szCs w:val="24"/>
              </w:rPr>
              <w:t xml:space="preserve"> клиническая больница МЗ РТ»</w:t>
            </w:r>
          </w:p>
        </w:tc>
        <w:tc>
          <w:tcPr>
            <w:tcW w:w="1632" w:type="dxa"/>
            <w:shd w:val="clear" w:color="auto" w:fill="auto"/>
          </w:tcPr>
          <w:p w:rsidR="00383576" w:rsidRPr="00D1570F" w:rsidRDefault="00A30B6D" w:rsidP="00CC5632">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t>(РНП)</w:t>
            </w:r>
          </w:p>
        </w:tc>
      </w:tr>
      <w:tr w:rsidR="00383576" w:rsidRPr="00D1570F" w:rsidTr="001F2B73">
        <w:trPr>
          <w:trHeight w:val="136"/>
        </w:trPr>
        <w:tc>
          <w:tcPr>
            <w:tcW w:w="716" w:type="dxa"/>
            <w:shd w:val="clear" w:color="auto" w:fill="auto"/>
          </w:tcPr>
          <w:p w:rsidR="00383576" w:rsidRPr="00D1570F" w:rsidRDefault="00383576" w:rsidP="000D6B21">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23.2.1.</w:t>
            </w:r>
          </w:p>
        </w:tc>
        <w:tc>
          <w:tcPr>
            <w:tcW w:w="5015" w:type="dxa"/>
            <w:shd w:val="clear" w:color="auto" w:fill="auto"/>
          </w:tcPr>
          <w:p w:rsidR="00383576" w:rsidRPr="00D1570F" w:rsidRDefault="00383576" w:rsidP="000D6B21">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Контрольная точка</w:t>
            </w:r>
          </w:p>
          <w:p w:rsidR="00383576" w:rsidRPr="00D1570F" w:rsidRDefault="00383576" w:rsidP="000D6B21">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 xml:space="preserve">Предоставлены субсидии Республике Татарстан на </w:t>
            </w:r>
            <w:proofErr w:type="spellStart"/>
            <w:r w:rsidRPr="00D1570F">
              <w:rPr>
                <w:rFonts w:ascii="Times New Roman" w:hAnsi="Times New Roman" w:cs="Times New Roman"/>
                <w:sz w:val="24"/>
                <w:szCs w:val="24"/>
              </w:rPr>
              <w:t>софинансирование</w:t>
            </w:r>
            <w:proofErr w:type="spellEnd"/>
            <w:r w:rsidRPr="00D1570F">
              <w:rPr>
                <w:rFonts w:ascii="Times New Roman" w:hAnsi="Times New Roman" w:cs="Times New Roman"/>
                <w:sz w:val="24"/>
                <w:szCs w:val="24"/>
              </w:rPr>
              <w:t xml:space="preserve"> строительства корпуса Центра детской онкологии, гематологии и хирургии базе ГАУЗ «Детская </w:t>
            </w:r>
            <w:proofErr w:type="gramStart"/>
            <w:r w:rsidRPr="00D1570F">
              <w:rPr>
                <w:rFonts w:ascii="Times New Roman" w:hAnsi="Times New Roman" w:cs="Times New Roman"/>
                <w:sz w:val="24"/>
                <w:szCs w:val="24"/>
              </w:rPr>
              <w:t>республиканская</w:t>
            </w:r>
            <w:proofErr w:type="gramEnd"/>
            <w:r w:rsidRPr="00D1570F">
              <w:rPr>
                <w:rFonts w:ascii="Times New Roman" w:hAnsi="Times New Roman" w:cs="Times New Roman"/>
                <w:sz w:val="24"/>
                <w:szCs w:val="24"/>
              </w:rPr>
              <w:t xml:space="preserve"> клиническая больница МЗ РТ»</w:t>
            </w:r>
          </w:p>
        </w:tc>
        <w:tc>
          <w:tcPr>
            <w:tcW w:w="1360" w:type="dxa"/>
            <w:shd w:val="clear" w:color="auto" w:fill="auto"/>
          </w:tcPr>
          <w:p w:rsidR="00383576" w:rsidRPr="00D1570F" w:rsidRDefault="00383576" w:rsidP="000D6B21">
            <w:pPr>
              <w:spacing w:after="0" w:line="240" w:lineRule="atLeast"/>
              <w:rPr>
                <w:rFonts w:ascii="Times New Roman" w:eastAsia="Arial Unicode MS" w:hAnsi="Times New Roman" w:cs="Times New Roman"/>
                <w:sz w:val="24"/>
                <w:szCs w:val="24"/>
                <w:u w:color="000000"/>
              </w:rPr>
            </w:pPr>
          </w:p>
        </w:tc>
        <w:tc>
          <w:tcPr>
            <w:tcW w:w="1584" w:type="dxa"/>
            <w:shd w:val="clear" w:color="auto" w:fill="auto"/>
          </w:tcPr>
          <w:p w:rsidR="00383576" w:rsidRPr="00D1570F" w:rsidRDefault="00383576"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31.12.2021</w:t>
            </w:r>
          </w:p>
        </w:tc>
        <w:tc>
          <w:tcPr>
            <w:tcW w:w="1701" w:type="dxa"/>
            <w:shd w:val="clear" w:color="auto" w:fill="auto"/>
          </w:tcPr>
          <w:p w:rsidR="00383576" w:rsidRPr="00D1570F" w:rsidRDefault="00383576" w:rsidP="00A30B6D">
            <w:pPr>
              <w:spacing w:after="0" w:line="240" w:lineRule="atLeast"/>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 xml:space="preserve">Минздрав </w:t>
            </w:r>
            <w:r w:rsidR="00A30B6D" w:rsidRPr="00D1570F">
              <w:rPr>
                <w:rFonts w:ascii="Times New Roman" w:eastAsia="Arial Unicode MS" w:hAnsi="Times New Roman" w:cs="Times New Roman"/>
                <w:bCs/>
                <w:sz w:val="24"/>
                <w:szCs w:val="24"/>
                <w:u w:color="000000"/>
              </w:rPr>
              <w:t>РТ</w:t>
            </w:r>
          </w:p>
        </w:tc>
        <w:tc>
          <w:tcPr>
            <w:tcW w:w="2618" w:type="dxa"/>
            <w:shd w:val="clear" w:color="auto" w:fill="auto"/>
          </w:tcPr>
          <w:p w:rsidR="00383576" w:rsidRPr="00D1570F" w:rsidRDefault="00A30B6D" w:rsidP="001F2B73">
            <w:pPr>
              <w:spacing w:after="0" w:line="240" w:lineRule="atLeast"/>
              <w:rPr>
                <w:rFonts w:ascii="Times New Roman" w:eastAsia="Arial Unicode MS" w:hAnsi="Times New Roman" w:cs="Times New Roman"/>
                <w:bCs/>
                <w:sz w:val="24"/>
                <w:szCs w:val="24"/>
              </w:rPr>
            </w:pPr>
            <w:r w:rsidRPr="00D1570F">
              <w:rPr>
                <w:rFonts w:ascii="Times New Roman" w:hAnsi="Times New Roman" w:cs="Times New Roman"/>
                <w:sz w:val="24"/>
                <w:szCs w:val="24"/>
              </w:rPr>
              <w:t xml:space="preserve">Предоставлены субсидии Республике Татарстан на </w:t>
            </w:r>
            <w:proofErr w:type="spellStart"/>
            <w:r w:rsidRPr="00D1570F">
              <w:rPr>
                <w:rFonts w:ascii="Times New Roman" w:hAnsi="Times New Roman" w:cs="Times New Roman"/>
                <w:sz w:val="24"/>
                <w:szCs w:val="24"/>
              </w:rPr>
              <w:t>софинансирование</w:t>
            </w:r>
            <w:proofErr w:type="spellEnd"/>
            <w:r w:rsidRPr="00D1570F">
              <w:rPr>
                <w:rFonts w:ascii="Times New Roman" w:hAnsi="Times New Roman" w:cs="Times New Roman"/>
                <w:sz w:val="24"/>
                <w:szCs w:val="24"/>
              </w:rPr>
              <w:t xml:space="preserve"> строительства корпуса Центра детской онкологии, гематологии </w:t>
            </w:r>
            <w:r w:rsidRPr="00D1570F">
              <w:rPr>
                <w:rFonts w:ascii="Times New Roman" w:hAnsi="Times New Roman" w:cs="Times New Roman"/>
                <w:sz w:val="24"/>
                <w:szCs w:val="24"/>
              </w:rPr>
              <w:lastRenderedPageBreak/>
              <w:t xml:space="preserve">и хирургии базе ГАУЗ «Детская </w:t>
            </w:r>
            <w:proofErr w:type="gramStart"/>
            <w:r w:rsidRPr="00D1570F">
              <w:rPr>
                <w:rFonts w:ascii="Times New Roman" w:hAnsi="Times New Roman" w:cs="Times New Roman"/>
                <w:sz w:val="24"/>
                <w:szCs w:val="24"/>
              </w:rPr>
              <w:t>республиканская</w:t>
            </w:r>
            <w:proofErr w:type="gramEnd"/>
            <w:r w:rsidRPr="00D1570F">
              <w:rPr>
                <w:rFonts w:ascii="Times New Roman" w:hAnsi="Times New Roman" w:cs="Times New Roman"/>
                <w:sz w:val="24"/>
                <w:szCs w:val="24"/>
              </w:rPr>
              <w:t xml:space="preserve"> клиническая больница МЗ РТ»</w:t>
            </w:r>
          </w:p>
        </w:tc>
        <w:tc>
          <w:tcPr>
            <w:tcW w:w="1632" w:type="dxa"/>
            <w:shd w:val="clear" w:color="auto" w:fill="auto"/>
          </w:tcPr>
          <w:p w:rsidR="00383576" w:rsidRPr="00D1570F" w:rsidRDefault="00383576" w:rsidP="00CC5632">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lastRenderedPageBreak/>
              <w:t>(ПК)</w:t>
            </w:r>
          </w:p>
        </w:tc>
      </w:tr>
      <w:tr w:rsidR="00383576" w:rsidRPr="00D1570F" w:rsidTr="001F2B73">
        <w:trPr>
          <w:trHeight w:val="136"/>
        </w:trPr>
        <w:tc>
          <w:tcPr>
            <w:tcW w:w="716" w:type="dxa"/>
            <w:shd w:val="clear" w:color="auto" w:fill="auto"/>
          </w:tcPr>
          <w:p w:rsidR="00383576" w:rsidRPr="00D1570F" w:rsidRDefault="00383576" w:rsidP="000D6B21">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lastRenderedPageBreak/>
              <w:t>23.3.</w:t>
            </w:r>
          </w:p>
        </w:tc>
        <w:tc>
          <w:tcPr>
            <w:tcW w:w="5015" w:type="dxa"/>
            <w:shd w:val="clear" w:color="auto" w:fill="auto"/>
          </w:tcPr>
          <w:p w:rsidR="00383576" w:rsidRPr="00D1570F" w:rsidRDefault="00383576" w:rsidP="000D6B21">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Мероприятие</w:t>
            </w:r>
          </w:p>
          <w:p w:rsidR="00383576" w:rsidRPr="00D1570F" w:rsidRDefault="00383576" w:rsidP="000D6B21">
            <w:pPr>
              <w:spacing w:after="0" w:line="240" w:lineRule="auto"/>
              <w:rPr>
                <w:rFonts w:ascii="Times New Roman" w:hAnsi="Times New Roman" w:cs="Times New Roman"/>
                <w:sz w:val="24"/>
                <w:szCs w:val="24"/>
              </w:rPr>
            </w:pPr>
            <w:r w:rsidRPr="00D1570F">
              <w:rPr>
                <w:rFonts w:ascii="Times New Roman" w:eastAsia="Arial Unicode MS" w:hAnsi="Times New Roman" w:cs="Times New Roman"/>
                <w:bCs/>
                <w:color w:val="000000"/>
                <w:sz w:val="24"/>
                <w:szCs w:val="24"/>
                <w:u w:color="000000"/>
              </w:rPr>
              <w:t>Заключение контрактов на строительство</w:t>
            </w:r>
            <w:r w:rsidRPr="00D1570F">
              <w:rPr>
                <w:rFonts w:ascii="Times New Roman" w:hAnsi="Times New Roman" w:cs="Times New Roman"/>
                <w:sz w:val="24"/>
                <w:szCs w:val="24"/>
              </w:rPr>
              <w:t xml:space="preserve"> </w:t>
            </w:r>
            <w:r w:rsidRPr="00D1570F">
              <w:rPr>
                <w:rFonts w:ascii="Times New Roman" w:eastAsia="Arial Unicode MS" w:hAnsi="Times New Roman" w:cs="Times New Roman"/>
                <w:bCs/>
                <w:color w:val="000000"/>
                <w:sz w:val="24"/>
                <w:szCs w:val="24"/>
                <w:u w:color="000000"/>
              </w:rPr>
              <w:t xml:space="preserve">корпуса Центра детской онкологии, гематологии и хирургии базе ГАУЗ «Детская </w:t>
            </w:r>
            <w:proofErr w:type="gramStart"/>
            <w:r w:rsidRPr="00D1570F">
              <w:rPr>
                <w:rFonts w:ascii="Times New Roman" w:eastAsia="Arial Unicode MS" w:hAnsi="Times New Roman" w:cs="Times New Roman"/>
                <w:bCs/>
                <w:color w:val="000000"/>
                <w:sz w:val="24"/>
                <w:szCs w:val="24"/>
                <w:u w:color="000000"/>
              </w:rPr>
              <w:t>республиканская</w:t>
            </w:r>
            <w:proofErr w:type="gramEnd"/>
            <w:r w:rsidRPr="00D1570F">
              <w:rPr>
                <w:rFonts w:ascii="Times New Roman" w:eastAsia="Arial Unicode MS" w:hAnsi="Times New Roman" w:cs="Times New Roman"/>
                <w:bCs/>
                <w:color w:val="000000"/>
                <w:sz w:val="24"/>
                <w:szCs w:val="24"/>
                <w:u w:color="000000"/>
              </w:rPr>
              <w:t xml:space="preserve"> клиническая больница МЗ РТ»</w:t>
            </w:r>
          </w:p>
        </w:tc>
        <w:tc>
          <w:tcPr>
            <w:tcW w:w="1360" w:type="dxa"/>
            <w:shd w:val="clear" w:color="auto" w:fill="auto"/>
          </w:tcPr>
          <w:p w:rsidR="00383576" w:rsidRPr="00D1570F" w:rsidRDefault="00383576"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01.01.2021</w:t>
            </w:r>
          </w:p>
        </w:tc>
        <w:tc>
          <w:tcPr>
            <w:tcW w:w="1584" w:type="dxa"/>
            <w:shd w:val="clear" w:color="auto" w:fill="auto"/>
          </w:tcPr>
          <w:p w:rsidR="00383576" w:rsidRPr="00D1570F" w:rsidRDefault="00383576"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31.12.2021</w:t>
            </w:r>
          </w:p>
        </w:tc>
        <w:tc>
          <w:tcPr>
            <w:tcW w:w="1701" w:type="dxa"/>
            <w:shd w:val="clear" w:color="auto" w:fill="auto"/>
          </w:tcPr>
          <w:p w:rsidR="00383576" w:rsidRPr="00D1570F" w:rsidRDefault="00383576" w:rsidP="00A30B6D">
            <w:pPr>
              <w:spacing w:after="0" w:line="240" w:lineRule="atLeast"/>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 xml:space="preserve">Минздрав </w:t>
            </w:r>
            <w:r w:rsidR="00A30B6D" w:rsidRPr="00D1570F">
              <w:rPr>
                <w:rFonts w:ascii="Times New Roman" w:eastAsia="Arial Unicode MS" w:hAnsi="Times New Roman" w:cs="Times New Roman"/>
                <w:bCs/>
                <w:sz w:val="24"/>
                <w:szCs w:val="24"/>
                <w:u w:color="000000"/>
              </w:rPr>
              <w:t>РТ</w:t>
            </w:r>
          </w:p>
        </w:tc>
        <w:tc>
          <w:tcPr>
            <w:tcW w:w="2618" w:type="dxa"/>
            <w:shd w:val="clear" w:color="auto" w:fill="auto"/>
          </w:tcPr>
          <w:p w:rsidR="00383576" w:rsidRPr="00D1570F" w:rsidRDefault="00A30B6D" w:rsidP="001F2B73">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color w:val="000000"/>
                <w:sz w:val="24"/>
                <w:szCs w:val="24"/>
                <w:u w:color="000000"/>
              </w:rPr>
              <w:t>Заключение контрактов на строительство</w:t>
            </w:r>
            <w:r w:rsidRPr="00D1570F">
              <w:rPr>
                <w:rFonts w:ascii="Times New Roman" w:hAnsi="Times New Roman" w:cs="Times New Roman"/>
                <w:sz w:val="24"/>
                <w:szCs w:val="24"/>
              </w:rPr>
              <w:t xml:space="preserve"> </w:t>
            </w:r>
            <w:r w:rsidRPr="00D1570F">
              <w:rPr>
                <w:rFonts w:ascii="Times New Roman" w:eastAsia="Arial Unicode MS" w:hAnsi="Times New Roman" w:cs="Times New Roman"/>
                <w:bCs/>
                <w:color w:val="000000"/>
                <w:sz w:val="24"/>
                <w:szCs w:val="24"/>
                <w:u w:color="000000"/>
              </w:rPr>
              <w:t xml:space="preserve">корпуса Центра детской онкологии, гематологии и хирургии базе ГАУЗ «Детская </w:t>
            </w:r>
            <w:proofErr w:type="gramStart"/>
            <w:r w:rsidRPr="00D1570F">
              <w:rPr>
                <w:rFonts w:ascii="Times New Roman" w:eastAsia="Arial Unicode MS" w:hAnsi="Times New Roman" w:cs="Times New Roman"/>
                <w:bCs/>
                <w:color w:val="000000"/>
                <w:sz w:val="24"/>
                <w:szCs w:val="24"/>
                <w:u w:color="000000"/>
              </w:rPr>
              <w:t>республиканская</w:t>
            </w:r>
            <w:proofErr w:type="gramEnd"/>
            <w:r w:rsidRPr="00D1570F">
              <w:rPr>
                <w:rFonts w:ascii="Times New Roman" w:eastAsia="Arial Unicode MS" w:hAnsi="Times New Roman" w:cs="Times New Roman"/>
                <w:bCs/>
                <w:color w:val="000000"/>
                <w:sz w:val="24"/>
                <w:szCs w:val="24"/>
                <w:u w:color="000000"/>
              </w:rPr>
              <w:t xml:space="preserve"> клиническая больница МЗ РТ»</w:t>
            </w:r>
          </w:p>
        </w:tc>
        <w:tc>
          <w:tcPr>
            <w:tcW w:w="1632" w:type="dxa"/>
            <w:shd w:val="clear" w:color="auto" w:fill="auto"/>
          </w:tcPr>
          <w:p w:rsidR="00383576" w:rsidRPr="00D1570F" w:rsidRDefault="00383576" w:rsidP="00CC5632">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t>(РНП)</w:t>
            </w:r>
          </w:p>
        </w:tc>
      </w:tr>
      <w:tr w:rsidR="00383576" w:rsidRPr="00D1570F" w:rsidTr="001F2B73">
        <w:trPr>
          <w:trHeight w:val="136"/>
        </w:trPr>
        <w:tc>
          <w:tcPr>
            <w:tcW w:w="716" w:type="dxa"/>
            <w:shd w:val="clear" w:color="auto" w:fill="auto"/>
          </w:tcPr>
          <w:p w:rsidR="00383576" w:rsidRPr="00D1570F" w:rsidRDefault="00383576" w:rsidP="000D6B21">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23.3.1.</w:t>
            </w:r>
          </w:p>
        </w:tc>
        <w:tc>
          <w:tcPr>
            <w:tcW w:w="5015" w:type="dxa"/>
            <w:shd w:val="clear" w:color="auto" w:fill="auto"/>
          </w:tcPr>
          <w:p w:rsidR="00383576" w:rsidRPr="00D1570F" w:rsidRDefault="00383576" w:rsidP="000D6B21">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Контрольная точка</w:t>
            </w:r>
          </w:p>
          <w:p w:rsidR="00383576" w:rsidRPr="00D1570F" w:rsidRDefault="00383576" w:rsidP="000D6B21">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 xml:space="preserve">Заключены контракты на строительство корпуса Центра детской онкологии, гематологии и хирургии базе ГАУЗ «Детская </w:t>
            </w:r>
            <w:proofErr w:type="gramStart"/>
            <w:r w:rsidRPr="00D1570F">
              <w:rPr>
                <w:rFonts w:ascii="Times New Roman" w:hAnsi="Times New Roman" w:cs="Times New Roman"/>
                <w:sz w:val="24"/>
                <w:szCs w:val="24"/>
              </w:rPr>
              <w:t>республиканская</w:t>
            </w:r>
            <w:proofErr w:type="gramEnd"/>
            <w:r w:rsidRPr="00D1570F">
              <w:rPr>
                <w:rFonts w:ascii="Times New Roman" w:hAnsi="Times New Roman" w:cs="Times New Roman"/>
                <w:sz w:val="24"/>
                <w:szCs w:val="24"/>
              </w:rPr>
              <w:t xml:space="preserve"> клиническая больница МЗ РТ»</w:t>
            </w:r>
          </w:p>
        </w:tc>
        <w:tc>
          <w:tcPr>
            <w:tcW w:w="1360" w:type="dxa"/>
            <w:shd w:val="clear" w:color="auto" w:fill="auto"/>
          </w:tcPr>
          <w:p w:rsidR="00383576" w:rsidRPr="00D1570F" w:rsidRDefault="00383576"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01.01.2021</w:t>
            </w:r>
          </w:p>
        </w:tc>
        <w:tc>
          <w:tcPr>
            <w:tcW w:w="1584" w:type="dxa"/>
            <w:shd w:val="clear" w:color="auto" w:fill="auto"/>
          </w:tcPr>
          <w:p w:rsidR="00383576" w:rsidRPr="00D1570F" w:rsidRDefault="00383576"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31.12.2021</w:t>
            </w:r>
          </w:p>
        </w:tc>
        <w:tc>
          <w:tcPr>
            <w:tcW w:w="1701" w:type="dxa"/>
            <w:shd w:val="clear" w:color="auto" w:fill="auto"/>
          </w:tcPr>
          <w:p w:rsidR="00383576" w:rsidRPr="00D1570F" w:rsidRDefault="00383576" w:rsidP="000D6B21">
            <w:pPr>
              <w:spacing w:after="0" w:line="240" w:lineRule="atLeast"/>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Минздрав РТ</w:t>
            </w:r>
          </w:p>
        </w:tc>
        <w:tc>
          <w:tcPr>
            <w:tcW w:w="2618" w:type="dxa"/>
            <w:shd w:val="clear" w:color="auto" w:fill="auto"/>
          </w:tcPr>
          <w:p w:rsidR="00383576" w:rsidRPr="00D1570F" w:rsidRDefault="00A30B6D" w:rsidP="001F2B73">
            <w:pPr>
              <w:spacing w:after="0" w:line="240" w:lineRule="atLeast"/>
              <w:rPr>
                <w:rFonts w:ascii="Times New Roman" w:eastAsia="Arial Unicode MS" w:hAnsi="Times New Roman" w:cs="Times New Roman"/>
                <w:bCs/>
                <w:sz w:val="24"/>
                <w:szCs w:val="24"/>
              </w:rPr>
            </w:pPr>
            <w:r w:rsidRPr="00D1570F">
              <w:rPr>
                <w:rFonts w:ascii="Times New Roman" w:hAnsi="Times New Roman" w:cs="Times New Roman"/>
                <w:sz w:val="24"/>
                <w:szCs w:val="24"/>
              </w:rPr>
              <w:t xml:space="preserve">Заключены контракты на строительство корпуса Центра детской онкологии, гематологии и хирургии базе ГАУЗ «Детская </w:t>
            </w:r>
            <w:proofErr w:type="gramStart"/>
            <w:r w:rsidRPr="00D1570F">
              <w:rPr>
                <w:rFonts w:ascii="Times New Roman" w:hAnsi="Times New Roman" w:cs="Times New Roman"/>
                <w:sz w:val="24"/>
                <w:szCs w:val="24"/>
              </w:rPr>
              <w:t>республиканская</w:t>
            </w:r>
            <w:proofErr w:type="gramEnd"/>
            <w:r w:rsidRPr="00D1570F">
              <w:rPr>
                <w:rFonts w:ascii="Times New Roman" w:hAnsi="Times New Roman" w:cs="Times New Roman"/>
                <w:sz w:val="24"/>
                <w:szCs w:val="24"/>
              </w:rPr>
              <w:t xml:space="preserve"> клиническая больница МЗ РТ»</w:t>
            </w:r>
          </w:p>
        </w:tc>
        <w:tc>
          <w:tcPr>
            <w:tcW w:w="1632" w:type="dxa"/>
            <w:shd w:val="clear" w:color="auto" w:fill="auto"/>
          </w:tcPr>
          <w:p w:rsidR="00383576" w:rsidRPr="00D1570F" w:rsidRDefault="00383576" w:rsidP="00CC5632">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383576" w:rsidRPr="00D1570F" w:rsidTr="001F2B73">
        <w:trPr>
          <w:trHeight w:val="136"/>
        </w:trPr>
        <w:tc>
          <w:tcPr>
            <w:tcW w:w="716" w:type="dxa"/>
            <w:shd w:val="clear" w:color="auto" w:fill="auto"/>
          </w:tcPr>
          <w:p w:rsidR="00383576" w:rsidRPr="00D1570F" w:rsidRDefault="00383576" w:rsidP="000D6B21">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23.4.</w:t>
            </w:r>
          </w:p>
        </w:tc>
        <w:tc>
          <w:tcPr>
            <w:tcW w:w="5015" w:type="dxa"/>
            <w:shd w:val="clear" w:color="auto" w:fill="auto"/>
          </w:tcPr>
          <w:p w:rsidR="00383576" w:rsidRPr="00D1570F" w:rsidRDefault="00383576" w:rsidP="000D6B21">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Мероприятие</w:t>
            </w:r>
          </w:p>
          <w:p w:rsidR="00383576" w:rsidRPr="00D1570F" w:rsidRDefault="00383576" w:rsidP="000D6B21">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 xml:space="preserve">Строительство и ввод в эксплуатацию Центра детской онкологии, гематологии и хирургии базе ГАУЗ «Детская </w:t>
            </w:r>
            <w:proofErr w:type="gramStart"/>
            <w:r w:rsidRPr="00D1570F">
              <w:rPr>
                <w:rFonts w:ascii="Times New Roman" w:hAnsi="Times New Roman" w:cs="Times New Roman"/>
                <w:sz w:val="24"/>
                <w:szCs w:val="24"/>
              </w:rPr>
              <w:t>республиканская</w:t>
            </w:r>
            <w:proofErr w:type="gramEnd"/>
            <w:r w:rsidRPr="00D1570F">
              <w:rPr>
                <w:rFonts w:ascii="Times New Roman" w:hAnsi="Times New Roman" w:cs="Times New Roman"/>
                <w:sz w:val="24"/>
                <w:szCs w:val="24"/>
              </w:rPr>
              <w:t xml:space="preserve"> клиническая больница МЗ РТ»</w:t>
            </w:r>
          </w:p>
        </w:tc>
        <w:tc>
          <w:tcPr>
            <w:tcW w:w="1360" w:type="dxa"/>
            <w:shd w:val="clear" w:color="auto" w:fill="auto"/>
          </w:tcPr>
          <w:p w:rsidR="00383576" w:rsidRPr="00D1570F" w:rsidRDefault="00383576"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01.01.2021</w:t>
            </w:r>
          </w:p>
        </w:tc>
        <w:tc>
          <w:tcPr>
            <w:tcW w:w="1584" w:type="dxa"/>
            <w:shd w:val="clear" w:color="auto" w:fill="auto"/>
          </w:tcPr>
          <w:p w:rsidR="00383576" w:rsidRPr="00D1570F" w:rsidRDefault="00383576" w:rsidP="000D6B21">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31.12.2021</w:t>
            </w:r>
          </w:p>
        </w:tc>
        <w:tc>
          <w:tcPr>
            <w:tcW w:w="1701" w:type="dxa"/>
            <w:shd w:val="clear" w:color="auto" w:fill="auto"/>
          </w:tcPr>
          <w:p w:rsidR="00383576" w:rsidRPr="00D1570F" w:rsidRDefault="00383576" w:rsidP="000D6B21">
            <w:pPr>
              <w:spacing w:after="0" w:line="240" w:lineRule="atLeast"/>
              <w:rPr>
                <w:rFonts w:ascii="Times New Roman" w:eastAsia="Arial Unicode MS" w:hAnsi="Times New Roman" w:cs="Times New Roman"/>
                <w:bCs/>
                <w:sz w:val="24"/>
                <w:szCs w:val="24"/>
                <w:u w:color="000000"/>
              </w:rPr>
            </w:pPr>
            <w:r w:rsidRPr="00D1570F">
              <w:rPr>
                <w:rFonts w:ascii="Times New Roman" w:hAnsi="Times New Roman" w:cs="Times New Roman"/>
                <w:sz w:val="24"/>
                <w:szCs w:val="24"/>
              </w:rPr>
              <w:t xml:space="preserve">Минздрав РТ, </w:t>
            </w:r>
            <w:proofErr w:type="spellStart"/>
            <w:r w:rsidRPr="00D1570F">
              <w:rPr>
                <w:rFonts w:ascii="Times New Roman" w:hAnsi="Times New Roman" w:cs="Times New Roman"/>
                <w:sz w:val="24"/>
                <w:szCs w:val="24"/>
              </w:rPr>
              <w:t>МСАиЖКХ</w:t>
            </w:r>
            <w:proofErr w:type="spellEnd"/>
            <w:r w:rsidRPr="00D1570F">
              <w:rPr>
                <w:rFonts w:ascii="Times New Roman" w:hAnsi="Times New Roman" w:cs="Times New Roman"/>
                <w:sz w:val="24"/>
                <w:szCs w:val="24"/>
              </w:rPr>
              <w:t xml:space="preserve"> РТ</w:t>
            </w:r>
          </w:p>
        </w:tc>
        <w:tc>
          <w:tcPr>
            <w:tcW w:w="2618" w:type="dxa"/>
            <w:shd w:val="clear" w:color="auto" w:fill="auto"/>
          </w:tcPr>
          <w:p w:rsidR="00383576" w:rsidRPr="00D1570F" w:rsidRDefault="00A30B6D" w:rsidP="00A30B6D">
            <w:pPr>
              <w:spacing w:after="0" w:line="240" w:lineRule="atLeast"/>
              <w:rPr>
                <w:rFonts w:ascii="Times New Roman" w:eastAsia="Arial Unicode MS" w:hAnsi="Times New Roman" w:cs="Times New Roman"/>
                <w:bCs/>
                <w:sz w:val="24"/>
                <w:szCs w:val="24"/>
              </w:rPr>
            </w:pPr>
            <w:r w:rsidRPr="00D1570F">
              <w:rPr>
                <w:rFonts w:ascii="Times New Roman" w:hAnsi="Times New Roman" w:cs="Times New Roman"/>
                <w:sz w:val="24"/>
                <w:szCs w:val="24"/>
              </w:rPr>
              <w:t xml:space="preserve">Строительство Центра детской онкологии, гематологии и хирургии базе ГАУЗ «Детская </w:t>
            </w:r>
            <w:proofErr w:type="gramStart"/>
            <w:r w:rsidRPr="00D1570F">
              <w:rPr>
                <w:rFonts w:ascii="Times New Roman" w:hAnsi="Times New Roman" w:cs="Times New Roman"/>
                <w:sz w:val="24"/>
                <w:szCs w:val="24"/>
              </w:rPr>
              <w:t>республиканская</w:t>
            </w:r>
            <w:proofErr w:type="gramEnd"/>
            <w:r w:rsidRPr="00D1570F">
              <w:rPr>
                <w:rFonts w:ascii="Times New Roman" w:hAnsi="Times New Roman" w:cs="Times New Roman"/>
                <w:sz w:val="24"/>
                <w:szCs w:val="24"/>
              </w:rPr>
              <w:t xml:space="preserve"> клиническая больница МЗ РТ»</w:t>
            </w:r>
          </w:p>
        </w:tc>
        <w:tc>
          <w:tcPr>
            <w:tcW w:w="1632" w:type="dxa"/>
            <w:shd w:val="clear" w:color="auto" w:fill="auto"/>
          </w:tcPr>
          <w:p w:rsidR="00383576" w:rsidRPr="00D1570F" w:rsidRDefault="00383576" w:rsidP="00CC5632">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t>(РНП)</w:t>
            </w:r>
          </w:p>
        </w:tc>
      </w:tr>
      <w:tr w:rsidR="00383576" w:rsidRPr="00D1570F" w:rsidTr="001F2B73">
        <w:trPr>
          <w:trHeight w:val="136"/>
        </w:trPr>
        <w:tc>
          <w:tcPr>
            <w:tcW w:w="716" w:type="dxa"/>
            <w:shd w:val="clear" w:color="auto" w:fill="auto"/>
          </w:tcPr>
          <w:p w:rsidR="00383576" w:rsidRPr="00D1570F" w:rsidRDefault="00383576" w:rsidP="001F2B7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23.4.1.</w:t>
            </w:r>
          </w:p>
        </w:tc>
        <w:tc>
          <w:tcPr>
            <w:tcW w:w="5015" w:type="dxa"/>
            <w:shd w:val="clear" w:color="auto" w:fill="auto"/>
          </w:tcPr>
          <w:p w:rsidR="00383576" w:rsidRPr="00D1570F" w:rsidRDefault="00383576" w:rsidP="002A4D63">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Контрольная точка</w:t>
            </w:r>
          </w:p>
          <w:p w:rsidR="00383576" w:rsidRPr="00D1570F" w:rsidRDefault="00383576" w:rsidP="002A4D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lastRenderedPageBreak/>
              <w:t xml:space="preserve">Ввод в эксплуатацию  корпуса Центра детской онкологии, гематологии и хирургии базе ГАУЗ «Детская </w:t>
            </w:r>
            <w:proofErr w:type="gramStart"/>
            <w:r w:rsidRPr="00D1570F">
              <w:rPr>
                <w:rFonts w:ascii="Times New Roman" w:hAnsi="Times New Roman" w:cs="Times New Roman"/>
                <w:sz w:val="24"/>
                <w:szCs w:val="24"/>
              </w:rPr>
              <w:t>республиканская</w:t>
            </w:r>
            <w:proofErr w:type="gramEnd"/>
            <w:r w:rsidRPr="00D1570F">
              <w:rPr>
                <w:rFonts w:ascii="Times New Roman" w:hAnsi="Times New Roman" w:cs="Times New Roman"/>
                <w:sz w:val="24"/>
                <w:szCs w:val="24"/>
              </w:rPr>
              <w:t xml:space="preserve"> клиническая больница МЗ РТ»</w:t>
            </w:r>
          </w:p>
        </w:tc>
        <w:tc>
          <w:tcPr>
            <w:tcW w:w="1360" w:type="dxa"/>
            <w:shd w:val="clear" w:color="auto" w:fill="auto"/>
          </w:tcPr>
          <w:p w:rsidR="00383576" w:rsidRPr="00D1570F" w:rsidRDefault="00383576" w:rsidP="001F2B73">
            <w:pPr>
              <w:spacing w:after="0" w:line="240" w:lineRule="atLeast"/>
              <w:rPr>
                <w:rFonts w:ascii="Times New Roman" w:eastAsia="Arial Unicode MS" w:hAnsi="Times New Roman" w:cs="Times New Roman"/>
                <w:sz w:val="24"/>
                <w:szCs w:val="24"/>
                <w:u w:color="000000"/>
              </w:rPr>
            </w:pPr>
          </w:p>
        </w:tc>
        <w:tc>
          <w:tcPr>
            <w:tcW w:w="1584" w:type="dxa"/>
            <w:shd w:val="clear" w:color="auto" w:fill="auto"/>
          </w:tcPr>
          <w:p w:rsidR="00383576" w:rsidRPr="00D1570F" w:rsidRDefault="00383576" w:rsidP="001F2B7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31.12.2021</w:t>
            </w:r>
          </w:p>
        </w:tc>
        <w:tc>
          <w:tcPr>
            <w:tcW w:w="1701" w:type="dxa"/>
            <w:shd w:val="clear" w:color="auto" w:fill="auto"/>
          </w:tcPr>
          <w:p w:rsidR="00383576" w:rsidRPr="00D1570F" w:rsidRDefault="00383576" w:rsidP="00CB7185">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383576" w:rsidRPr="00D1570F" w:rsidRDefault="00A30B6D" w:rsidP="001F2B73">
            <w:pPr>
              <w:spacing w:after="0" w:line="240" w:lineRule="atLeast"/>
              <w:rPr>
                <w:rFonts w:ascii="Times New Roman" w:eastAsia="Arial Unicode MS" w:hAnsi="Times New Roman" w:cs="Times New Roman"/>
                <w:bCs/>
                <w:sz w:val="24"/>
                <w:szCs w:val="24"/>
              </w:rPr>
            </w:pPr>
            <w:r w:rsidRPr="00D1570F">
              <w:rPr>
                <w:rFonts w:ascii="Times New Roman" w:hAnsi="Times New Roman" w:cs="Times New Roman"/>
                <w:sz w:val="24"/>
                <w:szCs w:val="24"/>
              </w:rPr>
              <w:t xml:space="preserve">Ввод в эксплуатацию  </w:t>
            </w:r>
            <w:r w:rsidRPr="00D1570F">
              <w:rPr>
                <w:rFonts w:ascii="Times New Roman" w:hAnsi="Times New Roman" w:cs="Times New Roman"/>
                <w:sz w:val="24"/>
                <w:szCs w:val="24"/>
              </w:rPr>
              <w:lastRenderedPageBreak/>
              <w:t xml:space="preserve">корпуса Центра детской онкологии, гематологии и хирургии базе ГАУЗ «Детская </w:t>
            </w:r>
            <w:proofErr w:type="gramStart"/>
            <w:r w:rsidRPr="00D1570F">
              <w:rPr>
                <w:rFonts w:ascii="Times New Roman" w:hAnsi="Times New Roman" w:cs="Times New Roman"/>
                <w:sz w:val="24"/>
                <w:szCs w:val="24"/>
              </w:rPr>
              <w:t>республиканская</w:t>
            </w:r>
            <w:proofErr w:type="gramEnd"/>
            <w:r w:rsidRPr="00D1570F">
              <w:rPr>
                <w:rFonts w:ascii="Times New Roman" w:hAnsi="Times New Roman" w:cs="Times New Roman"/>
                <w:sz w:val="24"/>
                <w:szCs w:val="24"/>
              </w:rPr>
              <w:t xml:space="preserve"> клиническая больница МЗ РТ»</w:t>
            </w:r>
          </w:p>
        </w:tc>
        <w:tc>
          <w:tcPr>
            <w:tcW w:w="1632" w:type="dxa"/>
            <w:shd w:val="clear" w:color="auto" w:fill="auto"/>
          </w:tcPr>
          <w:p w:rsidR="00383576" w:rsidRPr="00D1570F" w:rsidRDefault="00383576" w:rsidP="00CC5632">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lastRenderedPageBreak/>
              <w:t>(ПК)</w:t>
            </w:r>
          </w:p>
        </w:tc>
      </w:tr>
      <w:tr w:rsidR="00A30B6D" w:rsidRPr="00D1570F" w:rsidTr="001F2B73">
        <w:trPr>
          <w:trHeight w:val="136"/>
        </w:trPr>
        <w:tc>
          <w:tcPr>
            <w:tcW w:w="716" w:type="dxa"/>
            <w:shd w:val="clear" w:color="auto" w:fill="auto"/>
          </w:tcPr>
          <w:p w:rsidR="00A30B6D" w:rsidRPr="00D1570F" w:rsidRDefault="00A30B6D" w:rsidP="00E1576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lastRenderedPageBreak/>
              <w:t>25.</w:t>
            </w:r>
          </w:p>
        </w:tc>
        <w:tc>
          <w:tcPr>
            <w:tcW w:w="5015" w:type="dxa"/>
            <w:shd w:val="clear" w:color="auto" w:fill="auto"/>
          </w:tcPr>
          <w:p w:rsidR="00A30B6D" w:rsidRPr="00D1570F" w:rsidRDefault="00A30B6D"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Результат</w:t>
            </w:r>
          </w:p>
          <w:p w:rsidR="00A30B6D" w:rsidRPr="00D1570F" w:rsidRDefault="00A30B6D"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 xml:space="preserve">*Развитие материально-технической базы детских больниц/корпусов  </w:t>
            </w:r>
          </w:p>
          <w:p w:rsidR="00A30B6D" w:rsidRPr="00D1570F" w:rsidRDefault="00A30B6D" w:rsidP="00E15763">
            <w:pPr>
              <w:autoSpaceDE w:val="0"/>
              <w:autoSpaceDN w:val="0"/>
              <w:adjustRightInd w:val="0"/>
              <w:spacing w:after="0" w:line="240" w:lineRule="auto"/>
              <w:rPr>
                <w:rFonts w:ascii="Times New Roman" w:hAnsi="Times New Roman" w:cs="Times New Roman"/>
                <w:sz w:val="24"/>
                <w:szCs w:val="24"/>
              </w:rPr>
            </w:pPr>
          </w:p>
        </w:tc>
        <w:tc>
          <w:tcPr>
            <w:tcW w:w="1360" w:type="dxa"/>
            <w:shd w:val="clear" w:color="auto" w:fill="auto"/>
          </w:tcPr>
          <w:p w:rsidR="00A30B6D" w:rsidRPr="00D1570F" w:rsidRDefault="00A30B6D" w:rsidP="00E15763">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01.01.2021</w:t>
            </w:r>
          </w:p>
        </w:tc>
        <w:tc>
          <w:tcPr>
            <w:tcW w:w="1584" w:type="dxa"/>
            <w:shd w:val="clear" w:color="auto" w:fill="auto"/>
          </w:tcPr>
          <w:p w:rsidR="00A30B6D" w:rsidRPr="00D1570F" w:rsidRDefault="00A30B6D" w:rsidP="00E15763">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31.12.2021</w:t>
            </w:r>
          </w:p>
        </w:tc>
        <w:tc>
          <w:tcPr>
            <w:tcW w:w="1701" w:type="dxa"/>
            <w:shd w:val="clear" w:color="auto" w:fill="auto"/>
          </w:tcPr>
          <w:p w:rsidR="00A30B6D" w:rsidRPr="00D1570F" w:rsidRDefault="00A30B6D" w:rsidP="00E15763">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A30B6D" w:rsidRPr="00D1570F" w:rsidRDefault="00A30B6D" w:rsidP="00012D08">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Региональная программа</w:t>
            </w:r>
          </w:p>
          <w:p w:rsidR="00A30B6D" w:rsidRPr="00D1570F" w:rsidRDefault="00A30B6D" w:rsidP="00012D08">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Отчет о проведении ремонта</w:t>
            </w:r>
          </w:p>
        </w:tc>
        <w:tc>
          <w:tcPr>
            <w:tcW w:w="1632" w:type="dxa"/>
            <w:shd w:val="clear" w:color="auto" w:fill="auto"/>
          </w:tcPr>
          <w:p w:rsidR="00A30B6D" w:rsidRPr="00D1570F" w:rsidRDefault="00A30B6D" w:rsidP="00E15763">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(ПС)</w:t>
            </w:r>
          </w:p>
        </w:tc>
      </w:tr>
      <w:tr w:rsidR="00A30B6D" w:rsidRPr="00D1570F" w:rsidTr="001F2B73">
        <w:trPr>
          <w:trHeight w:val="136"/>
        </w:trPr>
        <w:tc>
          <w:tcPr>
            <w:tcW w:w="716" w:type="dxa"/>
            <w:shd w:val="clear" w:color="auto" w:fill="auto"/>
          </w:tcPr>
          <w:p w:rsidR="00A30B6D" w:rsidRPr="00D1570F" w:rsidRDefault="00A30B6D" w:rsidP="00E1576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25.1.</w:t>
            </w:r>
          </w:p>
        </w:tc>
        <w:tc>
          <w:tcPr>
            <w:tcW w:w="5015" w:type="dxa"/>
            <w:shd w:val="clear" w:color="auto" w:fill="auto"/>
          </w:tcPr>
          <w:p w:rsidR="00A30B6D" w:rsidRPr="00D1570F" w:rsidRDefault="00A30B6D"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Мероприятие</w:t>
            </w:r>
          </w:p>
          <w:p w:rsidR="00A30B6D" w:rsidRPr="00D1570F" w:rsidRDefault="00A30B6D"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Проведение капитальных и текущих  ремонтов в детских больницах/ детских отделениях</w:t>
            </w:r>
          </w:p>
        </w:tc>
        <w:tc>
          <w:tcPr>
            <w:tcW w:w="1360" w:type="dxa"/>
            <w:shd w:val="clear" w:color="auto" w:fill="auto"/>
          </w:tcPr>
          <w:p w:rsidR="00A30B6D" w:rsidRPr="00D1570F" w:rsidRDefault="00A30B6D" w:rsidP="00012D08">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01.01.2021</w:t>
            </w:r>
          </w:p>
        </w:tc>
        <w:tc>
          <w:tcPr>
            <w:tcW w:w="1584" w:type="dxa"/>
            <w:shd w:val="clear" w:color="auto" w:fill="auto"/>
          </w:tcPr>
          <w:p w:rsidR="00A30B6D" w:rsidRPr="00D1570F" w:rsidRDefault="00A30B6D" w:rsidP="00012D08">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31.12.2021</w:t>
            </w:r>
          </w:p>
        </w:tc>
        <w:tc>
          <w:tcPr>
            <w:tcW w:w="1701" w:type="dxa"/>
            <w:shd w:val="clear" w:color="auto" w:fill="auto"/>
          </w:tcPr>
          <w:p w:rsidR="00A30B6D" w:rsidRPr="00D1570F" w:rsidRDefault="00A30B6D" w:rsidP="00E15763">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A30B6D" w:rsidRPr="00D1570F" w:rsidRDefault="00A30B6D" w:rsidP="00012D08">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Повышение доступности и качества оказания медицинской помощи женщинам в период беременности</w:t>
            </w:r>
          </w:p>
        </w:tc>
        <w:tc>
          <w:tcPr>
            <w:tcW w:w="1632" w:type="dxa"/>
            <w:shd w:val="clear" w:color="auto" w:fill="auto"/>
          </w:tcPr>
          <w:p w:rsidR="00A30B6D" w:rsidRPr="00D1570F" w:rsidRDefault="00A30B6D" w:rsidP="00E15763">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t>(РНП)</w:t>
            </w:r>
          </w:p>
        </w:tc>
      </w:tr>
      <w:tr w:rsidR="00A30B6D" w:rsidRPr="00D1570F" w:rsidTr="001F2B73">
        <w:trPr>
          <w:trHeight w:val="136"/>
        </w:trPr>
        <w:tc>
          <w:tcPr>
            <w:tcW w:w="716" w:type="dxa"/>
            <w:shd w:val="clear" w:color="auto" w:fill="auto"/>
          </w:tcPr>
          <w:p w:rsidR="00A30B6D" w:rsidRPr="00D1570F" w:rsidRDefault="00A30B6D" w:rsidP="00E1576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25.1.1.</w:t>
            </w:r>
          </w:p>
        </w:tc>
        <w:tc>
          <w:tcPr>
            <w:tcW w:w="5015" w:type="dxa"/>
            <w:shd w:val="clear" w:color="auto" w:fill="auto"/>
          </w:tcPr>
          <w:p w:rsidR="00A30B6D" w:rsidRPr="00D1570F" w:rsidRDefault="00A30B6D"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Контрольная точка</w:t>
            </w:r>
          </w:p>
          <w:p w:rsidR="00A30B6D" w:rsidRPr="00D1570F" w:rsidRDefault="00A30B6D"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Проведение капитальный ремонт в 5 детских больницах/ детских отделениях</w:t>
            </w:r>
          </w:p>
        </w:tc>
        <w:tc>
          <w:tcPr>
            <w:tcW w:w="1360" w:type="dxa"/>
            <w:shd w:val="clear" w:color="auto" w:fill="auto"/>
          </w:tcPr>
          <w:p w:rsidR="00A30B6D" w:rsidRPr="00D1570F" w:rsidRDefault="00A30B6D" w:rsidP="00E15763">
            <w:pPr>
              <w:spacing w:after="0" w:line="240" w:lineRule="atLeast"/>
              <w:rPr>
                <w:rFonts w:ascii="Times New Roman" w:eastAsia="Arial Unicode MS" w:hAnsi="Times New Roman" w:cs="Times New Roman"/>
                <w:sz w:val="24"/>
                <w:szCs w:val="24"/>
                <w:u w:color="000000"/>
              </w:rPr>
            </w:pPr>
          </w:p>
        </w:tc>
        <w:tc>
          <w:tcPr>
            <w:tcW w:w="1584" w:type="dxa"/>
            <w:shd w:val="clear" w:color="auto" w:fill="auto"/>
          </w:tcPr>
          <w:p w:rsidR="00A30B6D" w:rsidRPr="00D1570F" w:rsidRDefault="00A30B6D" w:rsidP="00E15763">
            <w:pPr>
              <w:spacing w:after="0" w:line="240" w:lineRule="atLeast"/>
              <w:rPr>
                <w:rFonts w:ascii="Times New Roman" w:eastAsia="Arial Unicode MS" w:hAnsi="Times New Roman" w:cs="Times New Roman"/>
                <w:sz w:val="24"/>
                <w:szCs w:val="24"/>
                <w:u w:color="000000"/>
              </w:rPr>
            </w:pPr>
            <w:r w:rsidRPr="00D1570F">
              <w:rPr>
                <w:rFonts w:ascii="Times New Roman" w:hAnsi="Times New Roman" w:cs="Times New Roman"/>
                <w:sz w:val="24"/>
                <w:szCs w:val="24"/>
              </w:rPr>
              <w:t>31.12.2021</w:t>
            </w:r>
          </w:p>
        </w:tc>
        <w:tc>
          <w:tcPr>
            <w:tcW w:w="1701" w:type="dxa"/>
            <w:shd w:val="clear" w:color="auto" w:fill="auto"/>
          </w:tcPr>
          <w:p w:rsidR="00A30B6D" w:rsidRPr="00D1570F" w:rsidRDefault="00A30B6D" w:rsidP="00E15763">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A30B6D" w:rsidRPr="00D1570F" w:rsidRDefault="00A30B6D" w:rsidP="00012D08">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Региональная программа</w:t>
            </w:r>
          </w:p>
          <w:p w:rsidR="00A30B6D" w:rsidRPr="00D1570F" w:rsidRDefault="00A30B6D" w:rsidP="00012D08">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Отчет о проведении ремонта</w:t>
            </w:r>
          </w:p>
        </w:tc>
        <w:tc>
          <w:tcPr>
            <w:tcW w:w="1632" w:type="dxa"/>
            <w:shd w:val="clear" w:color="auto" w:fill="auto"/>
          </w:tcPr>
          <w:p w:rsidR="00A30B6D" w:rsidRPr="00D1570F" w:rsidRDefault="00A30B6D" w:rsidP="00E15763">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A30B6D" w:rsidRPr="00D1570F" w:rsidTr="001F2B73">
        <w:trPr>
          <w:trHeight w:val="136"/>
        </w:trPr>
        <w:tc>
          <w:tcPr>
            <w:tcW w:w="716" w:type="dxa"/>
            <w:shd w:val="clear" w:color="auto" w:fill="auto"/>
          </w:tcPr>
          <w:p w:rsidR="00A30B6D" w:rsidRPr="00D1570F" w:rsidRDefault="00A30B6D" w:rsidP="00E1576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26</w:t>
            </w:r>
          </w:p>
        </w:tc>
        <w:tc>
          <w:tcPr>
            <w:tcW w:w="5015" w:type="dxa"/>
            <w:shd w:val="clear" w:color="auto" w:fill="auto"/>
          </w:tcPr>
          <w:p w:rsidR="00A30B6D" w:rsidRPr="00D1570F" w:rsidRDefault="00A30B6D"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Результат</w:t>
            </w:r>
          </w:p>
          <w:p w:rsidR="00A30B6D" w:rsidRPr="00D1570F" w:rsidRDefault="00A30B6D"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*Проведение    капитального ремонта в учреждениях родовспоможения</w:t>
            </w:r>
          </w:p>
          <w:p w:rsidR="00A30B6D" w:rsidRPr="00D1570F" w:rsidRDefault="00A30B6D" w:rsidP="00E15763">
            <w:pPr>
              <w:autoSpaceDE w:val="0"/>
              <w:autoSpaceDN w:val="0"/>
              <w:adjustRightInd w:val="0"/>
              <w:spacing w:after="0" w:line="240" w:lineRule="auto"/>
              <w:rPr>
                <w:rFonts w:ascii="Times New Roman" w:hAnsi="Times New Roman" w:cs="Times New Roman"/>
                <w:sz w:val="24"/>
                <w:szCs w:val="24"/>
              </w:rPr>
            </w:pPr>
          </w:p>
        </w:tc>
        <w:tc>
          <w:tcPr>
            <w:tcW w:w="1360" w:type="dxa"/>
            <w:shd w:val="clear" w:color="auto" w:fill="auto"/>
          </w:tcPr>
          <w:p w:rsidR="00A30B6D" w:rsidRPr="00D1570F" w:rsidRDefault="00A30B6D" w:rsidP="00E15763">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01.01.2021</w:t>
            </w:r>
          </w:p>
        </w:tc>
        <w:tc>
          <w:tcPr>
            <w:tcW w:w="1584" w:type="dxa"/>
            <w:shd w:val="clear" w:color="auto" w:fill="auto"/>
          </w:tcPr>
          <w:p w:rsidR="00A30B6D" w:rsidRPr="00D1570F" w:rsidRDefault="00A30B6D" w:rsidP="00E15763">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31.12.2021</w:t>
            </w:r>
          </w:p>
        </w:tc>
        <w:tc>
          <w:tcPr>
            <w:tcW w:w="1701" w:type="dxa"/>
            <w:shd w:val="clear" w:color="auto" w:fill="auto"/>
          </w:tcPr>
          <w:p w:rsidR="00A30B6D" w:rsidRPr="00D1570F" w:rsidRDefault="00A30B6D" w:rsidP="00E15763">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A30B6D" w:rsidRPr="00D1570F" w:rsidRDefault="00A30B6D" w:rsidP="00012D08">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Региональная программа</w:t>
            </w:r>
          </w:p>
          <w:p w:rsidR="00A30B6D" w:rsidRPr="00D1570F" w:rsidRDefault="00A30B6D" w:rsidP="00012D08">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Отчет о проведении ремонта</w:t>
            </w:r>
          </w:p>
        </w:tc>
        <w:tc>
          <w:tcPr>
            <w:tcW w:w="1632" w:type="dxa"/>
            <w:shd w:val="clear" w:color="auto" w:fill="auto"/>
          </w:tcPr>
          <w:p w:rsidR="00A30B6D" w:rsidRPr="00D1570F" w:rsidRDefault="00A30B6D" w:rsidP="00E15763">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(ПС)</w:t>
            </w:r>
          </w:p>
        </w:tc>
      </w:tr>
      <w:tr w:rsidR="00A30B6D" w:rsidRPr="00D1570F" w:rsidTr="001F2B73">
        <w:trPr>
          <w:trHeight w:val="136"/>
        </w:trPr>
        <w:tc>
          <w:tcPr>
            <w:tcW w:w="716" w:type="dxa"/>
            <w:shd w:val="clear" w:color="auto" w:fill="auto"/>
          </w:tcPr>
          <w:p w:rsidR="00A30B6D" w:rsidRPr="00D1570F" w:rsidRDefault="00A30B6D" w:rsidP="00E1576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26.1.</w:t>
            </w:r>
          </w:p>
        </w:tc>
        <w:tc>
          <w:tcPr>
            <w:tcW w:w="5015" w:type="dxa"/>
            <w:shd w:val="clear" w:color="auto" w:fill="auto"/>
          </w:tcPr>
          <w:p w:rsidR="00A30B6D" w:rsidRPr="00D1570F" w:rsidRDefault="00A30B6D"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Мероприятия</w:t>
            </w:r>
          </w:p>
          <w:p w:rsidR="00A30B6D" w:rsidRPr="00D1570F" w:rsidRDefault="00A30B6D"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Проведение капитального ремонта в учреждениях родовспоможения</w:t>
            </w:r>
          </w:p>
        </w:tc>
        <w:tc>
          <w:tcPr>
            <w:tcW w:w="1360" w:type="dxa"/>
            <w:shd w:val="clear" w:color="auto" w:fill="auto"/>
          </w:tcPr>
          <w:p w:rsidR="00A30B6D" w:rsidRPr="00D1570F" w:rsidRDefault="00A30B6D" w:rsidP="00012D08">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01.01.2021</w:t>
            </w:r>
          </w:p>
        </w:tc>
        <w:tc>
          <w:tcPr>
            <w:tcW w:w="1584" w:type="dxa"/>
            <w:shd w:val="clear" w:color="auto" w:fill="auto"/>
          </w:tcPr>
          <w:p w:rsidR="00A30B6D" w:rsidRPr="00D1570F" w:rsidRDefault="00A30B6D" w:rsidP="00012D08">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31.12.2021</w:t>
            </w:r>
          </w:p>
        </w:tc>
        <w:tc>
          <w:tcPr>
            <w:tcW w:w="1701" w:type="dxa"/>
            <w:shd w:val="clear" w:color="auto" w:fill="auto"/>
          </w:tcPr>
          <w:p w:rsidR="00A30B6D" w:rsidRPr="00D1570F" w:rsidRDefault="00A30B6D" w:rsidP="00E15763">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A30B6D" w:rsidRPr="00D1570F" w:rsidRDefault="00A30B6D" w:rsidP="00012D08">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Региональная программа</w:t>
            </w:r>
          </w:p>
          <w:p w:rsidR="00A30B6D" w:rsidRPr="00D1570F" w:rsidRDefault="00A30B6D" w:rsidP="00012D08">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Отчет о проведении ремонта</w:t>
            </w:r>
          </w:p>
        </w:tc>
        <w:tc>
          <w:tcPr>
            <w:tcW w:w="1632" w:type="dxa"/>
            <w:shd w:val="clear" w:color="auto" w:fill="auto"/>
          </w:tcPr>
          <w:p w:rsidR="00A30B6D" w:rsidRPr="00D1570F" w:rsidRDefault="00A30B6D" w:rsidP="00E15763">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t>(РНП)</w:t>
            </w:r>
          </w:p>
        </w:tc>
      </w:tr>
      <w:tr w:rsidR="00A30B6D" w:rsidRPr="00D1570F" w:rsidTr="001F2B73">
        <w:trPr>
          <w:trHeight w:val="136"/>
        </w:trPr>
        <w:tc>
          <w:tcPr>
            <w:tcW w:w="716" w:type="dxa"/>
            <w:shd w:val="clear" w:color="auto" w:fill="auto"/>
          </w:tcPr>
          <w:p w:rsidR="00A30B6D" w:rsidRPr="00D1570F" w:rsidRDefault="00A30B6D" w:rsidP="00E1576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26.1.1.</w:t>
            </w:r>
          </w:p>
        </w:tc>
        <w:tc>
          <w:tcPr>
            <w:tcW w:w="5015" w:type="dxa"/>
            <w:shd w:val="clear" w:color="auto" w:fill="auto"/>
          </w:tcPr>
          <w:p w:rsidR="00A30B6D" w:rsidRPr="00D1570F" w:rsidRDefault="00A30B6D"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Контрольная точка</w:t>
            </w:r>
          </w:p>
          <w:p w:rsidR="00A30B6D" w:rsidRPr="00D1570F" w:rsidRDefault="00A30B6D"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Проведен капитальный ремонт в 6  учреждениях родовспоможения, их 1 группы -4, 2 группы - 2</w:t>
            </w:r>
          </w:p>
        </w:tc>
        <w:tc>
          <w:tcPr>
            <w:tcW w:w="1360" w:type="dxa"/>
            <w:shd w:val="clear" w:color="auto" w:fill="auto"/>
          </w:tcPr>
          <w:p w:rsidR="00A30B6D" w:rsidRPr="00D1570F" w:rsidRDefault="00A30B6D" w:rsidP="00E15763">
            <w:pPr>
              <w:spacing w:after="0" w:line="240" w:lineRule="atLeast"/>
              <w:rPr>
                <w:rFonts w:ascii="Times New Roman" w:eastAsia="Arial Unicode MS" w:hAnsi="Times New Roman" w:cs="Times New Roman"/>
                <w:sz w:val="24"/>
                <w:szCs w:val="24"/>
                <w:u w:color="000000"/>
              </w:rPr>
            </w:pPr>
          </w:p>
        </w:tc>
        <w:tc>
          <w:tcPr>
            <w:tcW w:w="1584" w:type="dxa"/>
            <w:shd w:val="clear" w:color="auto" w:fill="auto"/>
          </w:tcPr>
          <w:p w:rsidR="00A30B6D" w:rsidRPr="00D1570F" w:rsidRDefault="00A30B6D" w:rsidP="00E15763">
            <w:pPr>
              <w:spacing w:after="0" w:line="240" w:lineRule="atLeast"/>
              <w:rPr>
                <w:rFonts w:ascii="Times New Roman" w:eastAsia="Arial Unicode MS" w:hAnsi="Times New Roman" w:cs="Times New Roman"/>
                <w:sz w:val="24"/>
                <w:szCs w:val="24"/>
                <w:u w:color="000000"/>
              </w:rPr>
            </w:pPr>
            <w:r w:rsidRPr="00D1570F">
              <w:rPr>
                <w:rFonts w:ascii="Times New Roman" w:hAnsi="Times New Roman" w:cs="Times New Roman"/>
                <w:sz w:val="24"/>
                <w:szCs w:val="24"/>
              </w:rPr>
              <w:t>31.12.2021</w:t>
            </w:r>
          </w:p>
        </w:tc>
        <w:tc>
          <w:tcPr>
            <w:tcW w:w="1701" w:type="dxa"/>
            <w:shd w:val="clear" w:color="auto" w:fill="auto"/>
          </w:tcPr>
          <w:p w:rsidR="00A30B6D" w:rsidRPr="00D1570F" w:rsidRDefault="00A30B6D" w:rsidP="00E15763">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A30B6D" w:rsidRPr="00D1570F" w:rsidRDefault="00A30B6D" w:rsidP="00012D08">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Повышение доступности и качества оказания медицинской помощи женщинам в период беременности</w:t>
            </w:r>
          </w:p>
        </w:tc>
        <w:tc>
          <w:tcPr>
            <w:tcW w:w="1632" w:type="dxa"/>
            <w:shd w:val="clear" w:color="auto" w:fill="auto"/>
          </w:tcPr>
          <w:p w:rsidR="00A30B6D" w:rsidRPr="00D1570F" w:rsidRDefault="00A30B6D" w:rsidP="00E15763">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A30B6D" w:rsidRPr="00D1570F" w:rsidTr="001F2B73">
        <w:trPr>
          <w:trHeight w:val="136"/>
        </w:trPr>
        <w:tc>
          <w:tcPr>
            <w:tcW w:w="716" w:type="dxa"/>
            <w:shd w:val="clear" w:color="auto" w:fill="auto"/>
          </w:tcPr>
          <w:p w:rsidR="00A30B6D" w:rsidRPr="00D1570F" w:rsidRDefault="00A30B6D" w:rsidP="00E15763">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lastRenderedPageBreak/>
              <w:t>27.</w:t>
            </w:r>
          </w:p>
        </w:tc>
        <w:tc>
          <w:tcPr>
            <w:tcW w:w="5015" w:type="dxa"/>
            <w:shd w:val="clear" w:color="auto" w:fill="auto"/>
          </w:tcPr>
          <w:p w:rsidR="00A30B6D" w:rsidRPr="00D1570F" w:rsidRDefault="00A30B6D" w:rsidP="00E15763">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Результат</w:t>
            </w:r>
          </w:p>
          <w:p w:rsidR="00A30B6D" w:rsidRPr="00D1570F" w:rsidRDefault="00A30B6D" w:rsidP="00E15763">
            <w:pPr>
              <w:spacing w:after="0" w:line="240" w:lineRule="auto"/>
              <w:rPr>
                <w:rFonts w:ascii="Times New Roman" w:eastAsia="Arial Unicode MS" w:hAnsi="Times New Roman" w:cs="Times New Roman"/>
                <w:bCs/>
                <w:sz w:val="24"/>
                <w:szCs w:val="24"/>
                <w:u w:color="000000"/>
              </w:rPr>
            </w:pPr>
            <w:r w:rsidRPr="00D1570F">
              <w:rPr>
                <w:rFonts w:ascii="Times New Roman" w:eastAsia="Calibri" w:hAnsi="Times New Roman" w:cs="Times New Roman"/>
                <w:sz w:val="24"/>
                <w:szCs w:val="24"/>
              </w:rPr>
              <w:t xml:space="preserve">В рамках выполнения государственного задания на дополнительное профессиональное образование в </w:t>
            </w:r>
            <w:proofErr w:type="spellStart"/>
            <w:r w:rsidRPr="00D1570F">
              <w:rPr>
                <w:rFonts w:ascii="Times New Roman" w:eastAsia="Calibri" w:hAnsi="Times New Roman" w:cs="Times New Roman"/>
                <w:sz w:val="24"/>
                <w:szCs w:val="24"/>
              </w:rPr>
              <w:t>симуляционном</w:t>
            </w:r>
            <w:proofErr w:type="spellEnd"/>
            <w:r w:rsidRPr="00D1570F">
              <w:rPr>
                <w:rFonts w:ascii="Times New Roman" w:eastAsia="Calibri" w:hAnsi="Times New Roman" w:cs="Times New Roman"/>
                <w:sz w:val="24"/>
                <w:szCs w:val="24"/>
              </w:rPr>
              <w:t xml:space="preserve">  центре обучено не менее 66 специалистов в области </w:t>
            </w:r>
            <w:proofErr w:type="spellStart"/>
            <w:r w:rsidRPr="00D1570F">
              <w:rPr>
                <w:rFonts w:ascii="Times New Roman" w:eastAsia="Calibri" w:hAnsi="Times New Roman" w:cs="Times New Roman"/>
                <w:sz w:val="24"/>
                <w:szCs w:val="24"/>
              </w:rPr>
              <w:t>перинатологии</w:t>
            </w:r>
            <w:proofErr w:type="spellEnd"/>
            <w:r w:rsidRPr="00D1570F">
              <w:rPr>
                <w:rFonts w:ascii="Times New Roman" w:eastAsia="Calibri" w:hAnsi="Times New Roman" w:cs="Times New Roman"/>
                <w:sz w:val="24"/>
                <w:szCs w:val="24"/>
              </w:rPr>
              <w:t>, неонатологии и педиатрии.</w:t>
            </w:r>
          </w:p>
        </w:tc>
        <w:tc>
          <w:tcPr>
            <w:tcW w:w="1360" w:type="dxa"/>
            <w:shd w:val="clear" w:color="auto" w:fill="auto"/>
          </w:tcPr>
          <w:p w:rsidR="00A30B6D" w:rsidRPr="00D1570F" w:rsidRDefault="00A30B6D" w:rsidP="00E1576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01.01.2022</w:t>
            </w:r>
          </w:p>
        </w:tc>
        <w:tc>
          <w:tcPr>
            <w:tcW w:w="1584" w:type="dxa"/>
            <w:shd w:val="clear" w:color="auto" w:fill="auto"/>
          </w:tcPr>
          <w:p w:rsidR="00A30B6D" w:rsidRPr="00D1570F" w:rsidRDefault="00A30B6D" w:rsidP="00E1576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31.12.2022</w:t>
            </w:r>
          </w:p>
        </w:tc>
        <w:tc>
          <w:tcPr>
            <w:tcW w:w="1701" w:type="dxa"/>
            <w:shd w:val="clear" w:color="auto" w:fill="auto"/>
          </w:tcPr>
          <w:p w:rsidR="00A30B6D" w:rsidRPr="00D1570F" w:rsidRDefault="00A30B6D" w:rsidP="00E15763">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Министерство здравоохранения Республики Татарстан</w:t>
            </w:r>
          </w:p>
        </w:tc>
        <w:tc>
          <w:tcPr>
            <w:tcW w:w="2618" w:type="dxa"/>
            <w:shd w:val="clear" w:color="auto" w:fill="auto"/>
          </w:tcPr>
          <w:p w:rsidR="00A30B6D" w:rsidRPr="00D1570F" w:rsidRDefault="00A30B6D" w:rsidP="00E15763">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Повышение уровня профессиональных навыков и квалификации</w:t>
            </w:r>
            <w:r w:rsidRPr="00D1570F">
              <w:rPr>
                <w:rFonts w:ascii="Times New Roman" w:eastAsia="Calibri" w:hAnsi="Times New Roman" w:cs="Times New Roman"/>
                <w:sz w:val="24"/>
                <w:szCs w:val="24"/>
              </w:rPr>
              <w:t xml:space="preserve"> медицинских работников в области </w:t>
            </w:r>
            <w:proofErr w:type="spellStart"/>
            <w:r w:rsidRPr="00D1570F">
              <w:rPr>
                <w:rFonts w:ascii="Times New Roman" w:eastAsia="Calibri" w:hAnsi="Times New Roman" w:cs="Times New Roman"/>
                <w:sz w:val="24"/>
                <w:szCs w:val="24"/>
              </w:rPr>
              <w:t>перинатологии</w:t>
            </w:r>
            <w:proofErr w:type="spellEnd"/>
            <w:r w:rsidRPr="00D1570F">
              <w:rPr>
                <w:rFonts w:ascii="Times New Roman" w:eastAsia="Calibri" w:hAnsi="Times New Roman" w:cs="Times New Roman"/>
                <w:sz w:val="24"/>
                <w:szCs w:val="24"/>
              </w:rPr>
              <w:t>, неонатологии и педиатрии</w:t>
            </w:r>
          </w:p>
        </w:tc>
        <w:tc>
          <w:tcPr>
            <w:tcW w:w="1632" w:type="dxa"/>
            <w:shd w:val="clear" w:color="auto" w:fill="auto"/>
          </w:tcPr>
          <w:p w:rsidR="00A30B6D" w:rsidRPr="00D1570F" w:rsidRDefault="00A30B6D" w:rsidP="00E15763">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(ПС)</w:t>
            </w:r>
          </w:p>
        </w:tc>
      </w:tr>
      <w:tr w:rsidR="00A30B6D" w:rsidRPr="00D1570F" w:rsidTr="001F2B73">
        <w:trPr>
          <w:trHeight w:val="136"/>
        </w:trPr>
        <w:tc>
          <w:tcPr>
            <w:tcW w:w="716" w:type="dxa"/>
            <w:shd w:val="clear" w:color="auto" w:fill="auto"/>
          </w:tcPr>
          <w:p w:rsidR="00A30B6D" w:rsidRPr="00D1570F" w:rsidRDefault="00A30B6D" w:rsidP="00E15763">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27.1.</w:t>
            </w:r>
          </w:p>
        </w:tc>
        <w:tc>
          <w:tcPr>
            <w:tcW w:w="5015" w:type="dxa"/>
            <w:shd w:val="clear" w:color="auto" w:fill="auto"/>
          </w:tcPr>
          <w:p w:rsidR="00A30B6D" w:rsidRPr="00D1570F" w:rsidRDefault="00A30B6D" w:rsidP="00E15763">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Мероприятие</w:t>
            </w:r>
          </w:p>
          <w:p w:rsidR="00A30B6D" w:rsidRPr="00D1570F" w:rsidRDefault="00A30B6D" w:rsidP="00E15763">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Обучение</w:t>
            </w:r>
            <w:r w:rsidRPr="00D1570F">
              <w:rPr>
                <w:rFonts w:ascii="Times New Roman" w:hAnsi="Times New Roman" w:cs="Times New Roman"/>
                <w:sz w:val="24"/>
                <w:szCs w:val="24"/>
              </w:rPr>
              <w:t xml:space="preserve"> </w:t>
            </w:r>
            <w:r w:rsidRPr="00D1570F">
              <w:rPr>
                <w:rFonts w:ascii="Times New Roman" w:eastAsia="Arial Unicode MS" w:hAnsi="Times New Roman" w:cs="Times New Roman"/>
                <w:bCs/>
                <w:sz w:val="24"/>
                <w:szCs w:val="24"/>
                <w:u w:color="000000"/>
              </w:rPr>
              <w:t xml:space="preserve">специалистов в области </w:t>
            </w:r>
            <w:proofErr w:type="spellStart"/>
            <w:r w:rsidRPr="00D1570F">
              <w:rPr>
                <w:rFonts w:ascii="Times New Roman" w:eastAsia="Arial Unicode MS" w:hAnsi="Times New Roman" w:cs="Times New Roman"/>
                <w:bCs/>
                <w:sz w:val="24"/>
                <w:szCs w:val="24"/>
                <w:u w:color="000000"/>
              </w:rPr>
              <w:t>перинатологии</w:t>
            </w:r>
            <w:proofErr w:type="spellEnd"/>
            <w:r w:rsidRPr="00D1570F">
              <w:rPr>
                <w:rFonts w:ascii="Times New Roman" w:eastAsia="Arial Unicode MS" w:hAnsi="Times New Roman" w:cs="Times New Roman"/>
                <w:bCs/>
                <w:sz w:val="24"/>
                <w:szCs w:val="24"/>
                <w:u w:color="000000"/>
              </w:rPr>
              <w:t xml:space="preserve">, неонатологии и педиатрии в </w:t>
            </w:r>
            <w:proofErr w:type="spellStart"/>
            <w:r w:rsidRPr="00D1570F">
              <w:rPr>
                <w:rFonts w:ascii="Times New Roman" w:eastAsia="Arial Unicode MS" w:hAnsi="Times New Roman" w:cs="Times New Roman"/>
                <w:bCs/>
                <w:sz w:val="24"/>
                <w:szCs w:val="24"/>
                <w:u w:color="000000"/>
              </w:rPr>
              <w:t>симуляционных</w:t>
            </w:r>
            <w:proofErr w:type="spellEnd"/>
            <w:r w:rsidRPr="00D1570F">
              <w:rPr>
                <w:rFonts w:ascii="Times New Roman" w:eastAsia="Arial Unicode MS" w:hAnsi="Times New Roman" w:cs="Times New Roman"/>
                <w:bCs/>
                <w:sz w:val="24"/>
                <w:szCs w:val="24"/>
                <w:u w:color="000000"/>
              </w:rPr>
              <w:t xml:space="preserve"> центрах</w:t>
            </w:r>
          </w:p>
          <w:p w:rsidR="00A30B6D" w:rsidRPr="00D1570F" w:rsidRDefault="00A30B6D" w:rsidP="00E15763">
            <w:pPr>
              <w:spacing w:after="0" w:line="240" w:lineRule="auto"/>
              <w:rPr>
                <w:rFonts w:ascii="Times New Roman" w:eastAsia="Arial Unicode MS" w:hAnsi="Times New Roman" w:cs="Times New Roman"/>
                <w:bCs/>
                <w:sz w:val="24"/>
                <w:szCs w:val="24"/>
                <w:u w:color="000000"/>
              </w:rPr>
            </w:pPr>
          </w:p>
        </w:tc>
        <w:tc>
          <w:tcPr>
            <w:tcW w:w="1360" w:type="dxa"/>
            <w:shd w:val="clear" w:color="auto" w:fill="auto"/>
          </w:tcPr>
          <w:p w:rsidR="00A30B6D" w:rsidRPr="00D1570F" w:rsidRDefault="00A30B6D" w:rsidP="00E1576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01.01.2022</w:t>
            </w:r>
          </w:p>
        </w:tc>
        <w:tc>
          <w:tcPr>
            <w:tcW w:w="1584" w:type="dxa"/>
            <w:shd w:val="clear" w:color="auto" w:fill="auto"/>
          </w:tcPr>
          <w:p w:rsidR="00A30B6D" w:rsidRPr="00D1570F" w:rsidRDefault="00A30B6D" w:rsidP="00E1576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31.12.2022</w:t>
            </w:r>
          </w:p>
        </w:tc>
        <w:tc>
          <w:tcPr>
            <w:tcW w:w="1701" w:type="dxa"/>
            <w:shd w:val="clear" w:color="auto" w:fill="auto"/>
          </w:tcPr>
          <w:p w:rsidR="00A30B6D" w:rsidRPr="00D1570F" w:rsidRDefault="00A30B6D" w:rsidP="00E15763">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Министерство здравоохранения Республики Татарстан</w:t>
            </w:r>
          </w:p>
        </w:tc>
        <w:tc>
          <w:tcPr>
            <w:tcW w:w="2618" w:type="dxa"/>
            <w:shd w:val="clear" w:color="auto" w:fill="auto"/>
          </w:tcPr>
          <w:p w:rsidR="00A30B6D" w:rsidRPr="00D1570F" w:rsidRDefault="00A30B6D" w:rsidP="00E15763">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Повышение уровня профессиональных навыков и квалификации</w:t>
            </w:r>
            <w:r w:rsidRPr="00D1570F">
              <w:rPr>
                <w:rFonts w:ascii="Times New Roman" w:eastAsia="Calibri" w:hAnsi="Times New Roman" w:cs="Times New Roman"/>
                <w:sz w:val="24"/>
                <w:szCs w:val="24"/>
              </w:rPr>
              <w:t xml:space="preserve"> медицинских работников в области </w:t>
            </w:r>
            <w:proofErr w:type="spellStart"/>
            <w:r w:rsidRPr="00D1570F">
              <w:rPr>
                <w:rFonts w:ascii="Times New Roman" w:eastAsia="Calibri" w:hAnsi="Times New Roman" w:cs="Times New Roman"/>
                <w:sz w:val="24"/>
                <w:szCs w:val="24"/>
              </w:rPr>
              <w:t>перинатологии</w:t>
            </w:r>
            <w:proofErr w:type="spellEnd"/>
            <w:r w:rsidRPr="00D1570F">
              <w:rPr>
                <w:rFonts w:ascii="Times New Roman" w:eastAsia="Calibri" w:hAnsi="Times New Roman" w:cs="Times New Roman"/>
                <w:sz w:val="24"/>
                <w:szCs w:val="24"/>
              </w:rPr>
              <w:t>, неонатологии и педиатрии</w:t>
            </w:r>
          </w:p>
        </w:tc>
        <w:tc>
          <w:tcPr>
            <w:tcW w:w="1632" w:type="dxa"/>
            <w:shd w:val="clear" w:color="auto" w:fill="auto"/>
          </w:tcPr>
          <w:p w:rsidR="00A30B6D" w:rsidRPr="00D1570F" w:rsidRDefault="00A30B6D" w:rsidP="00E15763">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t>(РНП)</w:t>
            </w:r>
          </w:p>
        </w:tc>
      </w:tr>
      <w:tr w:rsidR="00A30B6D" w:rsidRPr="00D1570F" w:rsidTr="001F2B73">
        <w:trPr>
          <w:trHeight w:val="136"/>
        </w:trPr>
        <w:tc>
          <w:tcPr>
            <w:tcW w:w="716" w:type="dxa"/>
            <w:shd w:val="clear" w:color="auto" w:fill="auto"/>
          </w:tcPr>
          <w:p w:rsidR="00A30B6D" w:rsidRPr="00D1570F" w:rsidRDefault="00A30B6D" w:rsidP="00E1576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27.1.1</w:t>
            </w:r>
          </w:p>
        </w:tc>
        <w:tc>
          <w:tcPr>
            <w:tcW w:w="5015" w:type="dxa"/>
            <w:shd w:val="clear" w:color="auto" w:fill="auto"/>
          </w:tcPr>
          <w:p w:rsidR="00A30B6D" w:rsidRPr="00D1570F" w:rsidRDefault="00A30B6D" w:rsidP="00E15763">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Контрольная точка</w:t>
            </w:r>
          </w:p>
          <w:p w:rsidR="00A30B6D" w:rsidRPr="00D1570F" w:rsidRDefault="00A30B6D" w:rsidP="00E15763">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 xml:space="preserve">В </w:t>
            </w:r>
            <w:proofErr w:type="spellStart"/>
            <w:r w:rsidRPr="00D1570F">
              <w:rPr>
                <w:rFonts w:ascii="Times New Roman" w:eastAsia="Arial Unicode MS" w:hAnsi="Times New Roman" w:cs="Times New Roman"/>
                <w:bCs/>
                <w:sz w:val="24"/>
                <w:szCs w:val="24"/>
                <w:u w:color="000000"/>
              </w:rPr>
              <w:t>симуляционном</w:t>
            </w:r>
            <w:proofErr w:type="spellEnd"/>
            <w:r w:rsidRPr="00D1570F">
              <w:rPr>
                <w:rFonts w:ascii="Times New Roman" w:eastAsia="Arial Unicode MS" w:hAnsi="Times New Roman" w:cs="Times New Roman"/>
                <w:bCs/>
                <w:sz w:val="24"/>
                <w:szCs w:val="24"/>
                <w:u w:color="000000"/>
              </w:rPr>
              <w:t xml:space="preserve"> центре обучено не менее 66 специалистов </w:t>
            </w:r>
            <w:r w:rsidRPr="00D1570F">
              <w:rPr>
                <w:rFonts w:ascii="Times New Roman" w:eastAsia="Calibri" w:hAnsi="Times New Roman" w:cs="Times New Roman"/>
                <w:sz w:val="24"/>
                <w:szCs w:val="24"/>
              </w:rPr>
              <w:t xml:space="preserve">в области </w:t>
            </w:r>
            <w:proofErr w:type="spellStart"/>
            <w:r w:rsidRPr="00D1570F">
              <w:rPr>
                <w:rFonts w:ascii="Times New Roman" w:eastAsia="Calibri" w:hAnsi="Times New Roman" w:cs="Times New Roman"/>
                <w:sz w:val="24"/>
                <w:szCs w:val="24"/>
              </w:rPr>
              <w:t>перинатологии</w:t>
            </w:r>
            <w:proofErr w:type="spellEnd"/>
            <w:r w:rsidRPr="00D1570F">
              <w:rPr>
                <w:rFonts w:ascii="Times New Roman" w:eastAsia="Calibri" w:hAnsi="Times New Roman" w:cs="Times New Roman"/>
                <w:sz w:val="24"/>
                <w:szCs w:val="24"/>
              </w:rPr>
              <w:t>, неонатологии и педиатрии</w:t>
            </w:r>
          </w:p>
        </w:tc>
        <w:tc>
          <w:tcPr>
            <w:tcW w:w="1360" w:type="dxa"/>
            <w:shd w:val="clear" w:color="auto" w:fill="auto"/>
          </w:tcPr>
          <w:p w:rsidR="00A30B6D" w:rsidRPr="00D1570F" w:rsidRDefault="00A30B6D" w:rsidP="00E15763">
            <w:pPr>
              <w:spacing w:after="0" w:line="240" w:lineRule="atLeast"/>
              <w:rPr>
                <w:rFonts w:ascii="Times New Roman" w:eastAsia="Arial Unicode MS" w:hAnsi="Times New Roman" w:cs="Times New Roman"/>
                <w:sz w:val="24"/>
                <w:szCs w:val="24"/>
                <w:u w:color="000000"/>
              </w:rPr>
            </w:pPr>
          </w:p>
        </w:tc>
        <w:tc>
          <w:tcPr>
            <w:tcW w:w="1584" w:type="dxa"/>
            <w:shd w:val="clear" w:color="auto" w:fill="auto"/>
          </w:tcPr>
          <w:p w:rsidR="00A30B6D" w:rsidRPr="00D1570F" w:rsidRDefault="00A30B6D" w:rsidP="00E1576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31.12.2022</w:t>
            </w:r>
          </w:p>
        </w:tc>
        <w:tc>
          <w:tcPr>
            <w:tcW w:w="1701" w:type="dxa"/>
            <w:shd w:val="clear" w:color="auto" w:fill="auto"/>
          </w:tcPr>
          <w:p w:rsidR="00A30B6D" w:rsidRPr="00D1570F" w:rsidRDefault="00A30B6D" w:rsidP="00E15763">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Министерство здравоохранения Республики Татарстан</w:t>
            </w:r>
          </w:p>
        </w:tc>
        <w:tc>
          <w:tcPr>
            <w:tcW w:w="2618" w:type="dxa"/>
            <w:shd w:val="clear" w:color="auto" w:fill="auto"/>
          </w:tcPr>
          <w:p w:rsidR="00A30B6D" w:rsidRPr="00D1570F" w:rsidRDefault="00A30B6D" w:rsidP="00E15763">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Региональная программа</w:t>
            </w:r>
          </w:p>
          <w:p w:rsidR="00A30B6D" w:rsidRPr="00D1570F" w:rsidRDefault="00A30B6D" w:rsidP="00E15763">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Отчет Министерства здравоохранения РТ</w:t>
            </w:r>
          </w:p>
        </w:tc>
        <w:tc>
          <w:tcPr>
            <w:tcW w:w="1632" w:type="dxa"/>
            <w:shd w:val="clear" w:color="auto" w:fill="auto"/>
          </w:tcPr>
          <w:p w:rsidR="00A30B6D" w:rsidRPr="00D1570F" w:rsidRDefault="00A30B6D" w:rsidP="00E15763">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A30B6D" w:rsidRPr="00D1570F" w:rsidTr="001F2B73">
        <w:trPr>
          <w:trHeight w:val="136"/>
        </w:trPr>
        <w:tc>
          <w:tcPr>
            <w:tcW w:w="716" w:type="dxa"/>
            <w:shd w:val="clear" w:color="auto" w:fill="auto"/>
          </w:tcPr>
          <w:p w:rsidR="00A30B6D" w:rsidRPr="00D1570F" w:rsidRDefault="00A30B6D" w:rsidP="00E1576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28.</w:t>
            </w:r>
          </w:p>
        </w:tc>
        <w:tc>
          <w:tcPr>
            <w:tcW w:w="5015" w:type="dxa"/>
            <w:shd w:val="clear" w:color="auto" w:fill="auto"/>
          </w:tcPr>
          <w:p w:rsidR="00A30B6D" w:rsidRPr="00D1570F" w:rsidRDefault="00A30B6D" w:rsidP="00E15763">
            <w:pPr>
              <w:autoSpaceDE w:val="0"/>
              <w:autoSpaceDN w:val="0"/>
              <w:adjustRightInd w:val="0"/>
              <w:spacing w:after="0"/>
              <w:rPr>
                <w:rFonts w:ascii="Times New Roman" w:eastAsia="Calibri" w:hAnsi="Times New Roman" w:cs="Times New Roman"/>
                <w:sz w:val="24"/>
                <w:szCs w:val="24"/>
              </w:rPr>
            </w:pPr>
            <w:r w:rsidRPr="00D1570F">
              <w:rPr>
                <w:rFonts w:ascii="Times New Roman" w:eastAsia="Calibri" w:hAnsi="Times New Roman" w:cs="Times New Roman"/>
                <w:sz w:val="24"/>
                <w:szCs w:val="24"/>
              </w:rPr>
              <w:t>Результат</w:t>
            </w:r>
          </w:p>
          <w:p w:rsidR="00A30B6D" w:rsidRPr="00D1570F" w:rsidRDefault="00A30B6D" w:rsidP="004A79C0">
            <w:pPr>
              <w:autoSpaceDE w:val="0"/>
              <w:autoSpaceDN w:val="0"/>
              <w:adjustRightInd w:val="0"/>
              <w:spacing w:after="0"/>
              <w:rPr>
                <w:rFonts w:ascii="Times New Roman" w:eastAsia="Calibri" w:hAnsi="Times New Roman" w:cs="Times New Roman"/>
                <w:sz w:val="24"/>
                <w:szCs w:val="24"/>
              </w:rPr>
            </w:pPr>
            <w:r w:rsidRPr="00D1570F">
              <w:rPr>
                <w:rFonts w:ascii="Times New Roman" w:eastAsia="Calibri" w:hAnsi="Times New Roman" w:cs="Times New Roman"/>
                <w:sz w:val="24"/>
                <w:szCs w:val="24"/>
              </w:rPr>
              <w:t>Не менее</w:t>
            </w:r>
            <w:proofErr w:type="gramStart"/>
            <w:r w:rsidRPr="00D1570F">
              <w:rPr>
                <w:rFonts w:ascii="Times New Roman" w:eastAsia="Calibri" w:hAnsi="Times New Roman" w:cs="Times New Roman"/>
                <w:sz w:val="24"/>
                <w:szCs w:val="24"/>
              </w:rPr>
              <w:t>,</w:t>
            </w:r>
            <w:proofErr w:type="gramEnd"/>
            <w:r w:rsidRPr="00D1570F">
              <w:rPr>
                <w:rFonts w:ascii="Times New Roman" w:eastAsia="Calibri" w:hAnsi="Times New Roman" w:cs="Times New Roman"/>
                <w:sz w:val="24"/>
                <w:szCs w:val="24"/>
              </w:rPr>
              <w:t xml:space="preserve"> чем 360 детей увеличен охват профилактическими медицинскими осмотрами детей в возрасте 15-17 лет в рамках реализации приказа Минздрава России от 10 августа 2017 г. № 514н «О Порядке проведения профилактических медицинских осмотров несовершеннолетних»: девочек - врачами </w:t>
            </w:r>
            <w:r w:rsidRPr="00D1570F">
              <w:rPr>
                <w:rFonts w:ascii="Times New Roman" w:eastAsia="Calibri" w:hAnsi="Times New Roman" w:cs="Times New Roman"/>
                <w:sz w:val="24"/>
                <w:szCs w:val="24"/>
              </w:rPr>
              <w:lastRenderedPageBreak/>
              <w:t>акушерами-гинекологами;  мальчиков - врачами детскими урологами-</w:t>
            </w:r>
            <w:proofErr w:type="spellStart"/>
            <w:r w:rsidRPr="00D1570F">
              <w:rPr>
                <w:rFonts w:ascii="Times New Roman" w:eastAsia="Calibri" w:hAnsi="Times New Roman" w:cs="Times New Roman"/>
                <w:sz w:val="24"/>
                <w:szCs w:val="24"/>
              </w:rPr>
              <w:t>андрологами</w:t>
            </w:r>
            <w:proofErr w:type="spellEnd"/>
            <w:r w:rsidRPr="00D1570F">
              <w:rPr>
                <w:rFonts w:ascii="Times New Roman" w:eastAsia="Calibri" w:hAnsi="Times New Roman" w:cs="Times New Roman"/>
                <w:sz w:val="24"/>
                <w:szCs w:val="24"/>
              </w:rPr>
              <w:t xml:space="preserve"> (180 девочек и 180 мальчиков соответственно)</w:t>
            </w:r>
          </w:p>
        </w:tc>
        <w:tc>
          <w:tcPr>
            <w:tcW w:w="1360" w:type="dxa"/>
            <w:shd w:val="clear" w:color="auto" w:fill="auto"/>
          </w:tcPr>
          <w:p w:rsidR="00A30B6D" w:rsidRPr="00D1570F" w:rsidRDefault="00A30B6D" w:rsidP="00E1576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lastRenderedPageBreak/>
              <w:t>01.01.2022</w:t>
            </w:r>
          </w:p>
        </w:tc>
        <w:tc>
          <w:tcPr>
            <w:tcW w:w="1584" w:type="dxa"/>
            <w:shd w:val="clear" w:color="auto" w:fill="auto"/>
          </w:tcPr>
          <w:p w:rsidR="00A30B6D" w:rsidRPr="00D1570F" w:rsidRDefault="00A30B6D" w:rsidP="00E1576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31.12.2022</w:t>
            </w:r>
          </w:p>
        </w:tc>
        <w:tc>
          <w:tcPr>
            <w:tcW w:w="1701" w:type="dxa"/>
            <w:shd w:val="clear" w:color="auto" w:fill="auto"/>
          </w:tcPr>
          <w:p w:rsidR="00A30B6D" w:rsidRPr="00D1570F" w:rsidRDefault="00A30B6D" w:rsidP="00E15763">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Татарстана</w:t>
            </w:r>
          </w:p>
          <w:p w:rsidR="00A30B6D" w:rsidRPr="00D1570F" w:rsidRDefault="00A30B6D" w:rsidP="00E15763">
            <w:pPr>
              <w:spacing w:after="0" w:line="240" w:lineRule="atLeast"/>
              <w:rPr>
                <w:rFonts w:ascii="Times New Roman" w:eastAsia="Arial Unicode MS" w:hAnsi="Times New Roman" w:cs="Times New Roman"/>
                <w:bCs/>
                <w:sz w:val="24"/>
                <w:szCs w:val="24"/>
                <w:u w:color="000000"/>
              </w:rPr>
            </w:pPr>
          </w:p>
        </w:tc>
        <w:tc>
          <w:tcPr>
            <w:tcW w:w="2618" w:type="dxa"/>
            <w:shd w:val="clear" w:color="auto" w:fill="auto"/>
          </w:tcPr>
          <w:p w:rsidR="00A30B6D" w:rsidRPr="00D1570F" w:rsidRDefault="00A30B6D" w:rsidP="00E15763">
            <w:pPr>
              <w:spacing w:after="0" w:line="240" w:lineRule="atLeast"/>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Улучшена ранняя диагностика заболеваний репродуктивной системы у детей, что будет способствовать  снижению частоты развития бесплодия</w:t>
            </w:r>
          </w:p>
        </w:tc>
        <w:tc>
          <w:tcPr>
            <w:tcW w:w="1632" w:type="dxa"/>
            <w:shd w:val="clear" w:color="auto" w:fill="auto"/>
          </w:tcPr>
          <w:p w:rsidR="00A30B6D" w:rsidRPr="00D1570F" w:rsidRDefault="00A30B6D" w:rsidP="00E15763">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(ПС)</w:t>
            </w:r>
          </w:p>
        </w:tc>
      </w:tr>
      <w:tr w:rsidR="00A30B6D" w:rsidRPr="00D1570F" w:rsidTr="001F2B73">
        <w:trPr>
          <w:trHeight w:val="136"/>
        </w:trPr>
        <w:tc>
          <w:tcPr>
            <w:tcW w:w="716" w:type="dxa"/>
            <w:shd w:val="clear" w:color="auto" w:fill="auto"/>
          </w:tcPr>
          <w:p w:rsidR="00A30B6D" w:rsidRPr="00D1570F" w:rsidRDefault="00A30B6D" w:rsidP="00E1576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lastRenderedPageBreak/>
              <w:t>28.1</w:t>
            </w:r>
          </w:p>
        </w:tc>
        <w:tc>
          <w:tcPr>
            <w:tcW w:w="5015" w:type="dxa"/>
            <w:shd w:val="clear" w:color="auto" w:fill="auto"/>
          </w:tcPr>
          <w:p w:rsidR="00A30B6D" w:rsidRPr="00D1570F" w:rsidRDefault="00A30B6D"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Мероприятие</w:t>
            </w:r>
          </w:p>
          <w:p w:rsidR="00A30B6D" w:rsidRPr="00D1570F" w:rsidRDefault="00A30B6D"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Проведение разъяснительной работы с подростками и их родителями/законными представителями в отношении необходимости проведения профилактических медицинских осмотров несовершеннолетних: девочек – врачами акушерами-гинекологами; мальчиков – врачами детскими урологами-</w:t>
            </w:r>
            <w:proofErr w:type="spellStart"/>
            <w:r w:rsidRPr="00D1570F">
              <w:rPr>
                <w:rFonts w:ascii="Times New Roman" w:hAnsi="Times New Roman" w:cs="Times New Roman"/>
                <w:sz w:val="24"/>
                <w:szCs w:val="24"/>
              </w:rPr>
              <w:t>андрологами</w:t>
            </w:r>
            <w:proofErr w:type="spellEnd"/>
          </w:p>
        </w:tc>
        <w:tc>
          <w:tcPr>
            <w:tcW w:w="1360" w:type="dxa"/>
            <w:shd w:val="clear" w:color="auto" w:fill="auto"/>
          </w:tcPr>
          <w:p w:rsidR="00A30B6D" w:rsidRPr="00D1570F" w:rsidRDefault="00A30B6D" w:rsidP="00E1576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01.01.2022</w:t>
            </w:r>
          </w:p>
        </w:tc>
        <w:tc>
          <w:tcPr>
            <w:tcW w:w="1584" w:type="dxa"/>
            <w:shd w:val="clear" w:color="auto" w:fill="auto"/>
          </w:tcPr>
          <w:p w:rsidR="00A30B6D" w:rsidRPr="00D1570F" w:rsidRDefault="00A30B6D" w:rsidP="00E1576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31.12.2022</w:t>
            </w:r>
          </w:p>
        </w:tc>
        <w:tc>
          <w:tcPr>
            <w:tcW w:w="1701" w:type="dxa"/>
            <w:shd w:val="clear" w:color="auto" w:fill="auto"/>
          </w:tcPr>
          <w:p w:rsidR="00A30B6D" w:rsidRPr="00D1570F" w:rsidRDefault="00A30B6D" w:rsidP="00E15763">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A30B6D" w:rsidRPr="00D1570F" w:rsidRDefault="00A30B6D" w:rsidP="00E15763">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u w:color="000000"/>
              </w:rPr>
              <w:t>Улучшена диагностика заболеваний репродуктивной системы у детей</w:t>
            </w:r>
          </w:p>
        </w:tc>
        <w:tc>
          <w:tcPr>
            <w:tcW w:w="1632" w:type="dxa"/>
            <w:shd w:val="clear" w:color="auto" w:fill="auto"/>
          </w:tcPr>
          <w:p w:rsidR="00A30B6D" w:rsidRPr="00D1570F" w:rsidRDefault="00A30B6D" w:rsidP="00E15763">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t>(РНП)</w:t>
            </w:r>
          </w:p>
        </w:tc>
      </w:tr>
      <w:tr w:rsidR="00A30B6D" w:rsidRPr="00D1570F" w:rsidTr="001F2B73">
        <w:trPr>
          <w:trHeight w:val="136"/>
        </w:trPr>
        <w:tc>
          <w:tcPr>
            <w:tcW w:w="716" w:type="dxa"/>
            <w:shd w:val="clear" w:color="auto" w:fill="auto"/>
          </w:tcPr>
          <w:p w:rsidR="00A30B6D" w:rsidRPr="00D1570F" w:rsidRDefault="00A30B6D" w:rsidP="00E1576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28.1.1</w:t>
            </w:r>
          </w:p>
          <w:p w:rsidR="00A30B6D" w:rsidRPr="00D1570F" w:rsidRDefault="00A30B6D" w:rsidP="00E15763">
            <w:pPr>
              <w:spacing w:after="0" w:line="240" w:lineRule="atLeast"/>
              <w:jc w:val="center"/>
              <w:rPr>
                <w:rFonts w:ascii="Times New Roman" w:hAnsi="Times New Roman" w:cs="Times New Roman"/>
                <w:sz w:val="24"/>
                <w:szCs w:val="24"/>
              </w:rPr>
            </w:pPr>
          </w:p>
        </w:tc>
        <w:tc>
          <w:tcPr>
            <w:tcW w:w="5015" w:type="dxa"/>
            <w:shd w:val="clear" w:color="auto" w:fill="auto"/>
          </w:tcPr>
          <w:p w:rsidR="00A30B6D" w:rsidRPr="00D1570F" w:rsidRDefault="00A30B6D" w:rsidP="00E15763">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Контрольная точка</w:t>
            </w:r>
          </w:p>
          <w:p w:rsidR="00A30B6D" w:rsidRPr="00D1570F" w:rsidRDefault="00A30B6D" w:rsidP="00E15763">
            <w:pPr>
              <w:jc w:val="both"/>
              <w:rPr>
                <w:rFonts w:ascii="Times New Roman" w:hAnsi="Times New Roman" w:cs="Times New Roman"/>
                <w:sz w:val="24"/>
                <w:szCs w:val="24"/>
              </w:rPr>
            </w:pPr>
            <w:r w:rsidRPr="00D1570F">
              <w:rPr>
                <w:rFonts w:ascii="Times New Roman" w:eastAsia="Arial Unicode MS" w:hAnsi="Times New Roman" w:cs="Times New Roman"/>
                <w:bCs/>
                <w:sz w:val="24"/>
                <w:szCs w:val="24"/>
                <w:u w:color="000000"/>
              </w:rPr>
              <w:t xml:space="preserve">Проведено </w:t>
            </w:r>
            <w:r w:rsidRPr="00D1570F">
              <w:rPr>
                <w:rFonts w:ascii="Times New Roman" w:hAnsi="Times New Roman" w:cs="Times New Roman"/>
                <w:sz w:val="24"/>
                <w:szCs w:val="24"/>
              </w:rPr>
              <w:t>не менее 10 роликов и 30000 видеотрансляций на информационных табло медицинских организаций социальной рекламы для детей и подростков, в том числе по вопросам необходимости проведения профилактических медицинских осмотров несовершеннолетних: девочек – врачами акушерами-гинекологами; мальчиков – врачами детскими урологами-</w:t>
            </w:r>
            <w:proofErr w:type="spellStart"/>
            <w:r w:rsidRPr="00D1570F">
              <w:rPr>
                <w:rFonts w:ascii="Times New Roman" w:hAnsi="Times New Roman" w:cs="Times New Roman"/>
                <w:sz w:val="24"/>
                <w:szCs w:val="24"/>
              </w:rPr>
              <w:t>андрологами</w:t>
            </w:r>
            <w:proofErr w:type="spellEnd"/>
            <w:r w:rsidRPr="00D1570F">
              <w:rPr>
                <w:rFonts w:ascii="Times New Roman" w:hAnsi="Times New Roman" w:cs="Times New Roman"/>
                <w:sz w:val="24"/>
                <w:szCs w:val="24"/>
              </w:rPr>
              <w:t>, тиражирование печатной продукции (памятки, листовки, буклеты) для населения, в том числе для подростков по вопросам охраны семейных ценностей и репродуктивного здоровья не менее 25 000 экземпляров</w:t>
            </w:r>
            <w:proofErr w:type="gramStart"/>
            <w:r w:rsidRPr="00D1570F">
              <w:rPr>
                <w:rFonts w:ascii="Times New Roman" w:hAnsi="Times New Roman" w:cs="Times New Roman"/>
                <w:sz w:val="24"/>
                <w:szCs w:val="24"/>
              </w:rPr>
              <w:t>.</w:t>
            </w:r>
            <w:proofErr w:type="gramEnd"/>
            <w:r w:rsidRPr="00D1570F">
              <w:rPr>
                <w:rFonts w:ascii="Times New Roman" w:hAnsi="Times New Roman" w:cs="Times New Roman"/>
                <w:sz w:val="24"/>
                <w:szCs w:val="24"/>
              </w:rPr>
              <w:t xml:space="preserve"> </w:t>
            </w:r>
            <w:proofErr w:type="gramStart"/>
            <w:r w:rsidRPr="00D1570F">
              <w:rPr>
                <w:rFonts w:ascii="Times New Roman" w:hAnsi="Times New Roman" w:cs="Times New Roman"/>
                <w:sz w:val="24"/>
                <w:szCs w:val="24"/>
              </w:rPr>
              <w:t>п</w:t>
            </w:r>
            <w:proofErr w:type="gramEnd"/>
            <w:r w:rsidRPr="00D1570F">
              <w:rPr>
                <w:rFonts w:ascii="Times New Roman" w:hAnsi="Times New Roman" w:cs="Times New Roman"/>
                <w:sz w:val="24"/>
                <w:szCs w:val="24"/>
              </w:rPr>
              <w:t xml:space="preserve">роведению трансляций </w:t>
            </w:r>
          </w:p>
        </w:tc>
        <w:tc>
          <w:tcPr>
            <w:tcW w:w="1360" w:type="dxa"/>
            <w:shd w:val="clear" w:color="auto" w:fill="auto"/>
          </w:tcPr>
          <w:p w:rsidR="00A30B6D" w:rsidRPr="00D1570F" w:rsidRDefault="00A30B6D" w:rsidP="00E15763">
            <w:pPr>
              <w:spacing w:after="0" w:line="240" w:lineRule="atLeast"/>
              <w:rPr>
                <w:rFonts w:ascii="Times New Roman" w:eastAsia="Arial Unicode MS" w:hAnsi="Times New Roman" w:cs="Times New Roman"/>
                <w:sz w:val="24"/>
                <w:szCs w:val="24"/>
                <w:u w:color="000000"/>
              </w:rPr>
            </w:pPr>
          </w:p>
        </w:tc>
        <w:tc>
          <w:tcPr>
            <w:tcW w:w="1584" w:type="dxa"/>
            <w:shd w:val="clear" w:color="auto" w:fill="auto"/>
          </w:tcPr>
          <w:p w:rsidR="00A30B6D" w:rsidRPr="00D1570F" w:rsidRDefault="00A30B6D" w:rsidP="00E1576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31.12.2022</w:t>
            </w:r>
          </w:p>
        </w:tc>
        <w:tc>
          <w:tcPr>
            <w:tcW w:w="1701" w:type="dxa"/>
            <w:shd w:val="clear" w:color="auto" w:fill="auto"/>
          </w:tcPr>
          <w:p w:rsidR="00A30B6D" w:rsidRPr="00D1570F" w:rsidRDefault="00A30B6D" w:rsidP="00E15763">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A30B6D" w:rsidRPr="00D1570F" w:rsidRDefault="00A30B6D" w:rsidP="00E15763">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Региональная программа Отчет в Минздрав России</w:t>
            </w:r>
          </w:p>
        </w:tc>
        <w:tc>
          <w:tcPr>
            <w:tcW w:w="1632" w:type="dxa"/>
            <w:shd w:val="clear" w:color="auto" w:fill="auto"/>
          </w:tcPr>
          <w:p w:rsidR="00A30B6D" w:rsidRPr="00D1570F" w:rsidRDefault="00A30B6D" w:rsidP="00E15763">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A30B6D" w:rsidRPr="00D1570F" w:rsidTr="001F2B73">
        <w:trPr>
          <w:trHeight w:val="136"/>
        </w:trPr>
        <w:tc>
          <w:tcPr>
            <w:tcW w:w="716" w:type="dxa"/>
            <w:shd w:val="clear" w:color="auto" w:fill="auto"/>
          </w:tcPr>
          <w:p w:rsidR="00A30B6D" w:rsidRPr="00D1570F" w:rsidRDefault="00A30B6D" w:rsidP="00E1576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28.2.</w:t>
            </w:r>
          </w:p>
        </w:tc>
        <w:tc>
          <w:tcPr>
            <w:tcW w:w="5015" w:type="dxa"/>
            <w:shd w:val="clear" w:color="auto" w:fill="auto"/>
          </w:tcPr>
          <w:p w:rsidR="00A30B6D" w:rsidRPr="00D1570F" w:rsidRDefault="00A30B6D"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Мероприятие</w:t>
            </w:r>
          </w:p>
          <w:p w:rsidR="00A30B6D" w:rsidRPr="00D1570F" w:rsidRDefault="00A30B6D"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 xml:space="preserve">Проведение профилактических осмотров детей </w:t>
            </w:r>
            <w:r w:rsidRPr="00D1570F">
              <w:rPr>
                <w:rFonts w:ascii="Times New Roman" w:hAnsi="Times New Roman" w:cs="Times New Roman"/>
                <w:sz w:val="24"/>
                <w:szCs w:val="24"/>
              </w:rPr>
              <w:lastRenderedPageBreak/>
              <w:t>в возрасте 15-17 лет в рамках реализации приказа Минздрава России от 10 августа 2017г. №514н «О Порядке проведения профилактических медицинских осмотров несовершеннолетних»: девочек – врачами акушерами-гинекологами; мальчиков – врачами детскими урологами-</w:t>
            </w:r>
            <w:proofErr w:type="spellStart"/>
            <w:r w:rsidRPr="00D1570F">
              <w:rPr>
                <w:rFonts w:ascii="Times New Roman" w:hAnsi="Times New Roman" w:cs="Times New Roman"/>
                <w:sz w:val="24"/>
                <w:szCs w:val="24"/>
              </w:rPr>
              <w:t>андрологами</w:t>
            </w:r>
            <w:proofErr w:type="spellEnd"/>
          </w:p>
        </w:tc>
        <w:tc>
          <w:tcPr>
            <w:tcW w:w="1360" w:type="dxa"/>
            <w:shd w:val="clear" w:color="auto" w:fill="auto"/>
          </w:tcPr>
          <w:p w:rsidR="00A30B6D" w:rsidRPr="00D1570F" w:rsidRDefault="00A30B6D" w:rsidP="00E1576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lastRenderedPageBreak/>
              <w:t>01.01.2022</w:t>
            </w:r>
          </w:p>
        </w:tc>
        <w:tc>
          <w:tcPr>
            <w:tcW w:w="1584" w:type="dxa"/>
            <w:shd w:val="clear" w:color="auto" w:fill="auto"/>
          </w:tcPr>
          <w:p w:rsidR="00A30B6D" w:rsidRPr="00D1570F" w:rsidRDefault="00A30B6D" w:rsidP="00E1576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31.12.2022</w:t>
            </w:r>
          </w:p>
        </w:tc>
        <w:tc>
          <w:tcPr>
            <w:tcW w:w="1701" w:type="dxa"/>
            <w:shd w:val="clear" w:color="auto" w:fill="auto"/>
          </w:tcPr>
          <w:p w:rsidR="00A30B6D" w:rsidRPr="00D1570F" w:rsidRDefault="00A30B6D" w:rsidP="00012D08">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p w:rsidR="00A30B6D" w:rsidRPr="00D1570F" w:rsidRDefault="00A30B6D" w:rsidP="00012D08">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ГУ ТФОМС РТ</w:t>
            </w:r>
          </w:p>
        </w:tc>
        <w:tc>
          <w:tcPr>
            <w:tcW w:w="2618" w:type="dxa"/>
            <w:shd w:val="clear" w:color="auto" w:fill="auto"/>
          </w:tcPr>
          <w:p w:rsidR="00A30B6D" w:rsidRPr="00D1570F" w:rsidRDefault="00A30B6D" w:rsidP="00012D08">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 xml:space="preserve">Территориальная программа </w:t>
            </w:r>
            <w:r w:rsidRPr="00D1570F">
              <w:rPr>
                <w:rFonts w:ascii="Times New Roman" w:eastAsia="Arial Unicode MS" w:hAnsi="Times New Roman" w:cs="Times New Roman"/>
                <w:bCs/>
                <w:sz w:val="24"/>
                <w:szCs w:val="24"/>
              </w:rPr>
              <w:lastRenderedPageBreak/>
              <w:t>обязательного медицинского страхования</w:t>
            </w:r>
          </w:p>
        </w:tc>
        <w:tc>
          <w:tcPr>
            <w:tcW w:w="1632" w:type="dxa"/>
            <w:shd w:val="clear" w:color="auto" w:fill="auto"/>
          </w:tcPr>
          <w:p w:rsidR="00A30B6D" w:rsidRPr="00D1570F" w:rsidRDefault="00A30B6D" w:rsidP="00012D08">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lastRenderedPageBreak/>
              <w:t>(РНП)</w:t>
            </w:r>
          </w:p>
        </w:tc>
      </w:tr>
      <w:tr w:rsidR="00A30B6D" w:rsidRPr="00D1570F" w:rsidTr="001F2B73">
        <w:trPr>
          <w:trHeight w:val="136"/>
        </w:trPr>
        <w:tc>
          <w:tcPr>
            <w:tcW w:w="716" w:type="dxa"/>
            <w:shd w:val="clear" w:color="auto" w:fill="auto"/>
          </w:tcPr>
          <w:p w:rsidR="00A30B6D" w:rsidRPr="00D1570F" w:rsidRDefault="00A30B6D" w:rsidP="00E1576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lastRenderedPageBreak/>
              <w:t>28.2.1.</w:t>
            </w:r>
          </w:p>
        </w:tc>
        <w:tc>
          <w:tcPr>
            <w:tcW w:w="5015" w:type="dxa"/>
            <w:shd w:val="clear" w:color="auto" w:fill="auto"/>
          </w:tcPr>
          <w:p w:rsidR="00A30B6D" w:rsidRPr="00D1570F" w:rsidRDefault="00A30B6D"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Контрольная точка</w:t>
            </w:r>
          </w:p>
          <w:p w:rsidR="00A30B6D" w:rsidRPr="00D1570F" w:rsidRDefault="00A30B6D" w:rsidP="004A79C0">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Проведены профилактические осмотры детей в возрасте 15-17 лет в рамках реализации приказа Минздрава России от 10 августа 2017г. №514н «О Порядке проведения профилактических медицинских осмотров несовершеннолетних»: девочек – врачами акушерами-гинекологами; мальчиков – врачами детскими урологами-</w:t>
            </w:r>
            <w:proofErr w:type="spellStart"/>
            <w:r w:rsidRPr="00D1570F">
              <w:rPr>
                <w:rFonts w:ascii="Times New Roman" w:hAnsi="Times New Roman" w:cs="Times New Roman"/>
                <w:sz w:val="24"/>
                <w:szCs w:val="24"/>
              </w:rPr>
              <w:t>андрологами</w:t>
            </w:r>
            <w:proofErr w:type="spellEnd"/>
            <w:r w:rsidRPr="00D1570F">
              <w:rPr>
                <w:rFonts w:ascii="Times New Roman" w:hAnsi="Times New Roman" w:cs="Times New Roman"/>
                <w:sz w:val="24"/>
                <w:szCs w:val="24"/>
              </w:rPr>
              <w:t xml:space="preserve"> с увеличением охвата не менее</w:t>
            </w:r>
            <w:proofErr w:type="gramStart"/>
            <w:r w:rsidRPr="00D1570F">
              <w:rPr>
                <w:rFonts w:ascii="Times New Roman" w:hAnsi="Times New Roman" w:cs="Times New Roman"/>
                <w:sz w:val="24"/>
                <w:szCs w:val="24"/>
              </w:rPr>
              <w:t>,</w:t>
            </w:r>
            <w:proofErr w:type="gramEnd"/>
            <w:r w:rsidRPr="00D1570F">
              <w:rPr>
                <w:rFonts w:ascii="Times New Roman" w:hAnsi="Times New Roman" w:cs="Times New Roman"/>
                <w:sz w:val="24"/>
                <w:szCs w:val="24"/>
              </w:rPr>
              <w:t xml:space="preserve"> чем 360 детей (180 девочек и 180 мальчиков </w:t>
            </w:r>
            <w:proofErr w:type="spellStart"/>
            <w:r w:rsidRPr="00D1570F">
              <w:rPr>
                <w:rFonts w:ascii="Times New Roman" w:hAnsi="Times New Roman" w:cs="Times New Roman"/>
                <w:sz w:val="24"/>
                <w:szCs w:val="24"/>
              </w:rPr>
              <w:t>соответствено</w:t>
            </w:r>
            <w:proofErr w:type="spellEnd"/>
            <w:r w:rsidRPr="00D1570F">
              <w:rPr>
                <w:rFonts w:ascii="Times New Roman" w:hAnsi="Times New Roman" w:cs="Times New Roman"/>
                <w:sz w:val="24"/>
                <w:szCs w:val="24"/>
              </w:rPr>
              <w:t>)</w:t>
            </w:r>
          </w:p>
        </w:tc>
        <w:tc>
          <w:tcPr>
            <w:tcW w:w="1360" w:type="dxa"/>
            <w:shd w:val="clear" w:color="auto" w:fill="auto"/>
          </w:tcPr>
          <w:p w:rsidR="00A30B6D" w:rsidRPr="00D1570F" w:rsidRDefault="00A30B6D" w:rsidP="00E15763">
            <w:pPr>
              <w:spacing w:after="0" w:line="240" w:lineRule="atLeast"/>
              <w:rPr>
                <w:rFonts w:ascii="Times New Roman" w:eastAsia="Arial Unicode MS" w:hAnsi="Times New Roman" w:cs="Times New Roman"/>
                <w:sz w:val="24"/>
                <w:szCs w:val="24"/>
                <w:u w:color="000000"/>
              </w:rPr>
            </w:pPr>
          </w:p>
        </w:tc>
        <w:tc>
          <w:tcPr>
            <w:tcW w:w="1584" w:type="dxa"/>
            <w:shd w:val="clear" w:color="auto" w:fill="auto"/>
          </w:tcPr>
          <w:p w:rsidR="00A30B6D" w:rsidRPr="00D1570F" w:rsidRDefault="00A30B6D" w:rsidP="00E1576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31.12.2022</w:t>
            </w:r>
          </w:p>
        </w:tc>
        <w:tc>
          <w:tcPr>
            <w:tcW w:w="1701" w:type="dxa"/>
            <w:shd w:val="clear" w:color="auto" w:fill="auto"/>
          </w:tcPr>
          <w:p w:rsidR="00A30B6D" w:rsidRPr="00D1570F" w:rsidRDefault="00A30B6D" w:rsidP="00012D08">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A30B6D" w:rsidRPr="00D1570F" w:rsidRDefault="00A30B6D" w:rsidP="00012D08">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Территориальная программа обязательного медицинского страхования</w:t>
            </w:r>
          </w:p>
        </w:tc>
        <w:tc>
          <w:tcPr>
            <w:tcW w:w="1632" w:type="dxa"/>
            <w:shd w:val="clear" w:color="auto" w:fill="auto"/>
          </w:tcPr>
          <w:p w:rsidR="00A30B6D" w:rsidRPr="00D1570F" w:rsidRDefault="00A30B6D" w:rsidP="00012D08">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A30B6D" w:rsidRPr="00D1570F" w:rsidTr="001F2B73">
        <w:trPr>
          <w:trHeight w:val="136"/>
        </w:trPr>
        <w:tc>
          <w:tcPr>
            <w:tcW w:w="716" w:type="dxa"/>
            <w:shd w:val="clear" w:color="auto" w:fill="auto"/>
          </w:tcPr>
          <w:p w:rsidR="00A30B6D" w:rsidRPr="00D1570F" w:rsidRDefault="00A30B6D" w:rsidP="00E1576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29.</w:t>
            </w:r>
          </w:p>
        </w:tc>
        <w:tc>
          <w:tcPr>
            <w:tcW w:w="5015" w:type="dxa"/>
            <w:shd w:val="clear" w:color="auto" w:fill="auto"/>
          </w:tcPr>
          <w:p w:rsidR="00A30B6D" w:rsidRPr="00D1570F" w:rsidRDefault="00A30B6D" w:rsidP="00E15763">
            <w:pPr>
              <w:spacing w:after="0" w:line="240" w:lineRule="auto"/>
              <w:rPr>
                <w:rFonts w:ascii="Times New Roman" w:eastAsia="Calibri" w:hAnsi="Times New Roman" w:cs="Times New Roman"/>
                <w:sz w:val="24"/>
                <w:szCs w:val="24"/>
              </w:rPr>
            </w:pPr>
            <w:r w:rsidRPr="00D1570F">
              <w:rPr>
                <w:rFonts w:ascii="Times New Roman" w:eastAsia="Calibri" w:hAnsi="Times New Roman" w:cs="Times New Roman"/>
                <w:sz w:val="24"/>
                <w:szCs w:val="24"/>
              </w:rPr>
              <w:t>Результат</w:t>
            </w:r>
          </w:p>
          <w:p w:rsidR="00A30B6D" w:rsidRPr="00D1570F" w:rsidRDefault="00A30B6D" w:rsidP="00E15763">
            <w:pPr>
              <w:spacing w:after="0" w:line="240" w:lineRule="auto"/>
              <w:jc w:val="both"/>
              <w:rPr>
                <w:rFonts w:ascii="Times New Roman" w:eastAsia="Calibri" w:hAnsi="Times New Roman" w:cs="Times New Roman"/>
                <w:sz w:val="24"/>
                <w:szCs w:val="24"/>
              </w:rPr>
            </w:pPr>
            <w:r w:rsidRPr="00D1570F">
              <w:rPr>
                <w:rFonts w:ascii="Times New Roman" w:eastAsia="Calibri" w:hAnsi="Times New Roman" w:cs="Times New Roman"/>
                <w:sz w:val="24"/>
                <w:szCs w:val="24"/>
              </w:rPr>
              <w:t xml:space="preserve">Оказана медицинская помощь женщинам в период беременности, родов и в послеродовой период, в том числе за счет средств родовых сертификатов </w:t>
            </w:r>
          </w:p>
          <w:p w:rsidR="00A30B6D" w:rsidRPr="00D1570F" w:rsidRDefault="00A30B6D" w:rsidP="00E15763">
            <w:pPr>
              <w:spacing w:after="0" w:line="240" w:lineRule="auto"/>
              <w:rPr>
                <w:rFonts w:ascii="Times New Roman" w:eastAsia="Arial Unicode MS" w:hAnsi="Times New Roman" w:cs="Times New Roman"/>
                <w:bCs/>
                <w:sz w:val="24"/>
                <w:szCs w:val="24"/>
              </w:rPr>
            </w:pPr>
          </w:p>
        </w:tc>
        <w:tc>
          <w:tcPr>
            <w:tcW w:w="1360" w:type="dxa"/>
            <w:shd w:val="clear" w:color="auto" w:fill="auto"/>
          </w:tcPr>
          <w:p w:rsidR="00A30B6D" w:rsidRPr="00D1570F" w:rsidRDefault="00A30B6D" w:rsidP="00E15763">
            <w:pPr>
              <w:spacing w:after="0" w:line="240" w:lineRule="atLeast"/>
              <w:rPr>
                <w:rFonts w:ascii="Times New Roman" w:eastAsia="Arial Unicode MS" w:hAnsi="Times New Roman" w:cs="Times New Roman"/>
                <w:sz w:val="24"/>
                <w:szCs w:val="24"/>
              </w:rPr>
            </w:pPr>
            <w:r w:rsidRPr="00D1570F">
              <w:rPr>
                <w:rFonts w:ascii="Times New Roman" w:eastAsia="Arial Unicode MS" w:hAnsi="Times New Roman" w:cs="Times New Roman"/>
                <w:sz w:val="24"/>
                <w:szCs w:val="24"/>
              </w:rPr>
              <w:t>01.01.2022</w:t>
            </w:r>
          </w:p>
        </w:tc>
        <w:tc>
          <w:tcPr>
            <w:tcW w:w="1584" w:type="dxa"/>
            <w:shd w:val="clear" w:color="auto" w:fill="auto"/>
          </w:tcPr>
          <w:p w:rsidR="00A30B6D" w:rsidRPr="00D1570F" w:rsidRDefault="00A30B6D" w:rsidP="00E15763">
            <w:pPr>
              <w:spacing w:after="0" w:line="240" w:lineRule="atLeast"/>
              <w:rPr>
                <w:rFonts w:ascii="Times New Roman" w:eastAsia="Arial Unicode MS" w:hAnsi="Times New Roman" w:cs="Times New Roman"/>
                <w:sz w:val="24"/>
                <w:szCs w:val="24"/>
              </w:rPr>
            </w:pPr>
            <w:r w:rsidRPr="00D1570F">
              <w:rPr>
                <w:rFonts w:ascii="Times New Roman" w:eastAsia="Arial Unicode MS" w:hAnsi="Times New Roman" w:cs="Times New Roman"/>
                <w:sz w:val="24"/>
                <w:szCs w:val="24"/>
              </w:rPr>
              <w:t>31.12.2022</w:t>
            </w:r>
          </w:p>
        </w:tc>
        <w:tc>
          <w:tcPr>
            <w:tcW w:w="1701" w:type="dxa"/>
            <w:shd w:val="clear" w:color="auto" w:fill="auto"/>
          </w:tcPr>
          <w:p w:rsidR="00A30B6D" w:rsidRPr="00D1570F" w:rsidRDefault="00A30B6D" w:rsidP="00012D08">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p w:rsidR="00A30B6D" w:rsidRPr="00D1570F" w:rsidRDefault="00A30B6D" w:rsidP="00012D08">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ГУ РОФСС РФ по РТ</w:t>
            </w:r>
          </w:p>
        </w:tc>
        <w:tc>
          <w:tcPr>
            <w:tcW w:w="2618" w:type="dxa"/>
            <w:shd w:val="clear" w:color="auto" w:fill="auto"/>
          </w:tcPr>
          <w:p w:rsidR="00A30B6D" w:rsidRPr="00D1570F" w:rsidRDefault="00A30B6D" w:rsidP="00012D08">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 xml:space="preserve">Позволило бесперебойно обеспечить беременных необходимыми медикаментами, укрепить материально- техническую базу учреждений родовспоможения (женских консультаций; родильных домов /отделений; перинатальных центров </w:t>
            </w:r>
            <w:r w:rsidRPr="00D1570F">
              <w:rPr>
                <w:rFonts w:ascii="Times New Roman" w:eastAsia="Arial Unicode MS" w:hAnsi="Times New Roman" w:cs="Times New Roman"/>
                <w:bCs/>
                <w:sz w:val="24"/>
                <w:szCs w:val="24"/>
              </w:rPr>
              <w:lastRenderedPageBreak/>
              <w:t>и др.) и повысить качество оказания медицинской помощи, а также мотивацию специалистов к работе.</w:t>
            </w:r>
          </w:p>
        </w:tc>
        <w:tc>
          <w:tcPr>
            <w:tcW w:w="1632" w:type="dxa"/>
            <w:shd w:val="clear" w:color="auto" w:fill="auto"/>
          </w:tcPr>
          <w:p w:rsidR="00A30B6D" w:rsidRPr="00D1570F" w:rsidRDefault="00A30B6D" w:rsidP="00012D08">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lastRenderedPageBreak/>
              <w:t>(ПС)</w:t>
            </w:r>
          </w:p>
        </w:tc>
      </w:tr>
      <w:tr w:rsidR="00A30B6D" w:rsidRPr="00D1570F" w:rsidTr="001F2B73">
        <w:trPr>
          <w:trHeight w:val="136"/>
        </w:trPr>
        <w:tc>
          <w:tcPr>
            <w:tcW w:w="716" w:type="dxa"/>
            <w:shd w:val="clear" w:color="auto" w:fill="auto"/>
          </w:tcPr>
          <w:p w:rsidR="00A30B6D" w:rsidRPr="00D1570F" w:rsidRDefault="00A30B6D" w:rsidP="00CD5FFF">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lastRenderedPageBreak/>
              <w:t>29.1</w:t>
            </w:r>
          </w:p>
        </w:tc>
        <w:tc>
          <w:tcPr>
            <w:tcW w:w="5015" w:type="dxa"/>
            <w:shd w:val="clear" w:color="auto" w:fill="auto"/>
          </w:tcPr>
          <w:p w:rsidR="00A30B6D" w:rsidRPr="00D1570F" w:rsidRDefault="00A30B6D" w:rsidP="00E15763">
            <w:pPr>
              <w:spacing w:after="0" w:line="240" w:lineRule="auto"/>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Мероприятие</w:t>
            </w:r>
          </w:p>
          <w:p w:rsidR="00A30B6D" w:rsidRPr="00D1570F" w:rsidRDefault="00A30B6D" w:rsidP="00E15763">
            <w:pPr>
              <w:spacing w:after="0" w:line="240" w:lineRule="auto"/>
              <w:rPr>
                <w:rFonts w:ascii="Times New Roman" w:eastAsia="Arial Unicode MS" w:hAnsi="Times New Roman" w:cs="Times New Roman"/>
                <w:bCs/>
                <w:sz w:val="24"/>
                <w:szCs w:val="24"/>
              </w:rPr>
            </w:pPr>
            <w:proofErr w:type="gramStart"/>
            <w:r w:rsidRPr="00D1570F">
              <w:rPr>
                <w:rFonts w:ascii="Times New Roman" w:eastAsia="Arial Unicode MS" w:hAnsi="Times New Roman" w:cs="Times New Roman"/>
                <w:bCs/>
                <w:sz w:val="24"/>
                <w:szCs w:val="24"/>
              </w:rPr>
              <w:t>Оказание медицинской помощи женщинам в период беременности, родов и в послеродовый период, в том числе за счет средств родовых сертификатов (Федеральный закон от 28. 11. 2018г. №431-ФЗ</w:t>
            </w:r>
            <w:proofErr w:type="gramEnd"/>
          </w:p>
          <w:p w:rsidR="00A30B6D" w:rsidRPr="00D1570F" w:rsidRDefault="00A30B6D" w:rsidP="00E15763">
            <w:pPr>
              <w:spacing w:after="0" w:line="240" w:lineRule="auto"/>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 xml:space="preserve">«О бюджете Фонда социального страхования РФ на 2022г и </w:t>
            </w:r>
            <w:proofErr w:type="gramStart"/>
            <w:r w:rsidRPr="00D1570F">
              <w:rPr>
                <w:rFonts w:ascii="Times New Roman" w:eastAsia="Arial Unicode MS" w:hAnsi="Times New Roman" w:cs="Times New Roman"/>
                <w:bCs/>
                <w:sz w:val="24"/>
                <w:szCs w:val="24"/>
              </w:rPr>
              <w:t>плановый</w:t>
            </w:r>
            <w:proofErr w:type="gramEnd"/>
            <w:r w:rsidRPr="00D1570F">
              <w:rPr>
                <w:rFonts w:ascii="Times New Roman" w:eastAsia="Arial Unicode MS" w:hAnsi="Times New Roman" w:cs="Times New Roman"/>
                <w:bCs/>
                <w:sz w:val="24"/>
                <w:szCs w:val="24"/>
              </w:rPr>
              <w:t xml:space="preserve"> период2023 и 2024г.» </w:t>
            </w:r>
          </w:p>
        </w:tc>
        <w:tc>
          <w:tcPr>
            <w:tcW w:w="1360" w:type="dxa"/>
            <w:shd w:val="clear" w:color="auto" w:fill="auto"/>
          </w:tcPr>
          <w:p w:rsidR="00A30B6D" w:rsidRPr="00D1570F" w:rsidRDefault="00A30B6D" w:rsidP="00E15763">
            <w:pPr>
              <w:spacing w:after="0" w:line="240" w:lineRule="atLeast"/>
              <w:rPr>
                <w:rFonts w:ascii="Times New Roman" w:eastAsia="Arial Unicode MS" w:hAnsi="Times New Roman" w:cs="Times New Roman"/>
                <w:sz w:val="24"/>
                <w:szCs w:val="24"/>
              </w:rPr>
            </w:pPr>
            <w:r w:rsidRPr="00D1570F">
              <w:rPr>
                <w:rFonts w:ascii="Times New Roman" w:eastAsia="Arial Unicode MS" w:hAnsi="Times New Roman" w:cs="Times New Roman"/>
                <w:sz w:val="24"/>
                <w:szCs w:val="24"/>
              </w:rPr>
              <w:t>01.01.2022</w:t>
            </w:r>
          </w:p>
        </w:tc>
        <w:tc>
          <w:tcPr>
            <w:tcW w:w="1584" w:type="dxa"/>
            <w:shd w:val="clear" w:color="auto" w:fill="auto"/>
          </w:tcPr>
          <w:p w:rsidR="00A30B6D" w:rsidRPr="00D1570F" w:rsidRDefault="00A30B6D" w:rsidP="00E15763">
            <w:pPr>
              <w:spacing w:after="0" w:line="240" w:lineRule="atLeast"/>
              <w:rPr>
                <w:rFonts w:ascii="Times New Roman" w:eastAsia="Arial Unicode MS" w:hAnsi="Times New Roman" w:cs="Times New Roman"/>
                <w:sz w:val="24"/>
                <w:szCs w:val="24"/>
              </w:rPr>
            </w:pPr>
            <w:r w:rsidRPr="00D1570F">
              <w:rPr>
                <w:rFonts w:ascii="Times New Roman" w:eastAsia="Arial Unicode MS" w:hAnsi="Times New Roman" w:cs="Times New Roman"/>
                <w:sz w:val="24"/>
                <w:szCs w:val="24"/>
              </w:rPr>
              <w:t>31.12.2022</w:t>
            </w:r>
          </w:p>
        </w:tc>
        <w:tc>
          <w:tcPr>
            <w:tcW w:w="1701" w:type="dxa"/>
            <w:shd w:val="clear" w:color="auto" w:fill="auto"/>
          </w:tcPr>
          <w:p w:rsidR="00A30B6D" w:rsidRPr="00D1570F" w:rsidRDefault="00A30B6D" w:rsidP="00012D08">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A30B6D" w:rsidRPr="00D1570F" w:rsidRDefault="00F92987" w:rsidP="00F92987">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Беременные обеспечиваются</w:t>
            </w:r>
            <w:r w:rsidR="00A30B6D" w:rsidRPr="00D1570F">
              <w:rPr>
                <w:rFonts w:ascii="Times New Roman" w:eastAsia="Arial Unicode MS" w:hAnsi="Times New Roman" w:cs="Times New Roman"/>
                <w:bCs/>
                <w:sz w:val="24"/>
                <w:szCs w:val="24"/>
              </w:rPr>
              <w:t xml:space="preserve"> необходимыми медикаментами, укрепить материально- техническую базу учреждений родовспоможения (женских консультаций; родильных домов /отделений; перинатальных центров и др.) и повысить качество оказания медицинской помощи</w:t>
            </w:r>
          </w:p>
        </w:tc>
        <w:tc>
          <w:tcPr>
            <w:tcW w:w="1632" w:type="dxa"/>
            <w:shd w:val="clear" w:color="auto" w:fill="auto"/>
          </w:tcPr>
          <w:p w:rsidR="00A30B6D" w:rsidRPr="00D1570F" w:rsidRDefault="00A30B6D" w:rsidP="00012D08">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t>(РНП)</w:t>
            </w:r>
          </w:p>
        </w:tc>
      </w:tr>
      <w:tr w:rsidR="00A30B6D" w:rsidRPr="00D1570F" w:rsidTr="001F2B73">
        <w:trPr>
          <w:trHeight w:val="136"/>
        </w:trPr>
        <w:tc>
          <w:tcPr>
            <w:tcW w:w="716" w:type="dxa"/>
            <w:shd w:val="clear" w:color="auto" w:fill="auto"/>
          </w:tcPr>
          <w:p w:rsidR="00A30B6D" w:rsidRPr="00D1570F" w:rsidRDefault="00A30B6D" w:rsidP="00E1576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29.1.1.</w:t>
            </w:r>
          </w:p>
        </w:tc>
        <w:tc>
          <w:tcPr>
            <w:tcW w:w="5015" w:type="dxa"/>
            <w:shd w:val="clear" w:color="auto" w:fill="auto"/>
          </w:tcPr>
          <w:p w:rsidR="00A30B6D" w:rsidRPr="00D1570F" w:rsidRDefault="00A30B6D" w:rsidP="00E15763">
            <w:pPr>
              <w:spacing w:after="0" w:line="240" w:lineRule="auto"/>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Контрольная точка</w:t>
            </w:r>
          </w:p>
          <w:p w:rsidR="00A30B6D" w:rsidRPr="00D1570F" w:rsidRDefault="00A30B6D" w:rsidP="00E15763">
            <w:pPr>
              <w:spacing w:after="0" w:line="240" w:lineRule="auto"/>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В рамках средств родовых сертификатов - талонов №1 и №2 (Федеральный закон от 28.11.2018 №431-ФЗ «О бюджете Фонда социального страхования Российской Федерации на 2022 г и на плановый период 2023 и 2024 годов») в 2022г. освоено в объеме денежных средств не менее 50%  за истекший календарный год</w:t>
            </w:r>
          </w:p>
        </w:tc>
        <w:tc>
          <w:tcPr>
            <w:tcW w:w="1360" w:type="dxa"/>
            <w:shd w:val="clear" w:color="auto" w:fill="auto"/>
          </w:tcPr>
          <w:p w:rsidR="00A30B6D" w:rsidRPr="00D1570F" w:rsidRDefault="00A30B6D" w:rsidP="00E15763">
            <w:pPr>
              <w:spacing w:after="0" w:line="240" w:lineRule="atLeast"/>
              <w:rPr>
                <w:rFonts w:ascii="Times New Roman" w:eastAsia="Arial Unicode MS" w:hAnsi="Times New Roman" w:cs="Times New Roman"/>
                <w:sz w:val="24"/>
                <w:szCs w:val="24"/>
                <w:u w:color="000000"/>
              </w:rPr>
            </w:pPr>
          </w:p>
        </w:tc>
        <w:tc>
          <w:tcPr>
            <w:tcW w:w="1584" w:type="dxa"/>
            <w:shd w:val="clear" w:color="auto" w:fill="auto"/>
          </w:tcPr>
          <w:p w:rsidR="00A30B6D" w:rsidRPr="00D1570F" w:rsidRDefault="00A30B6D" w:rsidP="00E1576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rPr>
              <w:t>31.12.2022</w:t>
            </w:r>
          </w:p>
        </w:tc>
        <w:tc>
          <w:tcPr>
            <w:tcW w:w="1701" w:type="dxa"/>
            <w:shd w:val="clear" w:color="auto" w:fill="auto"/>
          </w:tcPr>
          <w:p w:rsidR="00A30B6D" w:rsidRPr="00D1570F" w:rsidRDefault="00A30B6D" w:rsidP="00012D08">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A30B6D" w:rsidRPr="00D1570F" w:rsidRDefault="00A30B6D" w:rsidP="00012D08">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Отчет в Минздрав России</w:t>
            </w:r>
          </w:p>
        </w:tc>
        <w:tc>
          <w:tcPr>
            <w:tcW w:w="1632" w:type="dxa"/>
            <w:shd w:val="clear" w:color="auto" w:fill="auto"/>
          </w:tcPr>
          <w:p w:rsidR="00A30B6D" w:rsidRPr="00D1570F" w:rsidRDefault="00A30B6D" w:rsidP="00012D08">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F92987" w:rsidRPr="00D1570F" w:rsidTr="001F2B73">
        <w:trPr>
          <w:trHeight w:val="136"/>
        </w:trPr>
        <w:tc>
          <w:tcPr>
            <w:tcW w:w="716" w:type="dxa"/>
            <w:shd w:val="clear" w:color="auto" w:fill="auto"/>
          </w:tcPr>
          <w:p w:rsidR="00F92987" w:rsidRPr="00D1570F" w:rsidRDefault="00F92987" w:rsidP="00E1576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30.</w:t>
            </w:r>
          </w:p>
        </w:tc>
        <w:tc>
          <w:tcPr>
            <w:tcW w:w="5015" w:type="dxa"/>
            <w:shd w:val="clear" w:color="auto" w:fill="auto"/>
          </w:tcPr>
          <w:p w:rsidR="00F92987" w:rsidRPr="00D1570F" w:rsidRDefault="00F92987"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Результат</w:t>
            </w:r>
          </w:p>
          <w:p w:rsidR="00F92987" w:rsidRPr="00D1570F" w:rsidRDefault="00F92987"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 xml:space="preserve">*Развитие материально-технической базы </w:t>
            </w:r>
            <w:r w:rsidRPr="00D1570F">
              <w:rPr>
                <w:rFonts w:ascii="Times New Roman" w:hAnsi="Times New Roman" w:cs="Times New Roman"/>
                <w:sz w:val="24"/>
                <w:szCs w:val="24"/>
              </w:rPr>
              <w:lastRenderedPageBreak/>
              <w:t xml:space="preserve">детских больниц/корпусов  </w:t>
            </w:r>
          </w:p>
          <w:p w:rsidR="00F92987" w:rsidRPr="00D1570F" w:rsidRDefault="00F92987" w:rsidP="00E15763">
            <w:pPr>
              <w:autoSpaceDE w:val="0"/>
              <w:autoSpaceDN w:val="0"/>
              <w:adjustRightInd w:val="0"/>
              <w:spacing w:after="0" w:line="240" w:lineRule="auto"/>
              <w:rPr>
                <w:rFonts w:ascii="Times New Roman" w:hAnsi="Times New Roman" w:cs="Times New Roman"/>
                <w:sz w:val="24"/>
                <w:szCs w:val="24"/>
              </w:rPr>
            </w:pPr>
          </w:p>
        </w:tc>
        <w:tc>
          <w:tcPr>
            <w:tcW w:w="1360" w:type="dxa"/>
            <w:shd w:val="clear" w:color="auto" w:fill="auto"/>
          </w:tcPr>
          <w:p w:rsidR="00F92987" w:rsidRPr="00D1570F" w:rsidRDefault="00F92987" w:rsidP="00E15763">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lastRenderedPageBreak/>
              <w:t>01.01.2022</w:t>
            </w:r>
          </w:p>
        </w:tc>
        <w:tc>
          <w:tcPr>
            <w:tcW w:w="1584" w:type="dxa"/>
            <w:shd w:val="clear" w:color="auto" w:fill="auto"/>
          </w:tcPr>
          <w:p w:rsidR="00F92987" w:rsidRPr="00D1570F" w:rsidRDefault="00F92987" w:rsidP="00E15763">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31.12.2022</w:t>
            </w:r>
          </w:p>
        </w:tc>
        <w:tc>
          <w:tcPr>
            <w:tcW w:w="1701" w:type="dxa"/>
            <w:shd w:val="clear" w:color="auto" w:fill="auto"/>
          </w:tcPr>
          <w:p w:rsidR="00F92987" w:rsidRPr="00D1570F" w:rsidRDefault="00F92987" w:rsidP="00012D08">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F92987" w:rsidRPr="00D1570F" w:rsidRDefault="00F92987" w:rsidP="00012D08">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Региональная программа</w:t>
            </w:r>
          </w:p>
          <w:p w:rsidR="00F92987" w:rsidRPr="00D1570F" w:rsidRDefault="00F92987" w:rsidP="00012D08">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 xml:space="preserve">Отчет о проведении </w:t>
            </w:r>
            <w:r w:rsidRPr="00D1570F">
              <w:rPr>
                <w:rFonts w:ascii="Times New Roman" w:eastAsia="Arial Unicode MS" w:hAnsi="Times New Roman" w:cs="Times New Roman"/>
                <w:bCs/>
                <w:sz w:val="24"/>
                <w:szCs w:val="24"/>
              </w:rPr>
              <w:lastRenderedPageBreak/>
              <w:t>ремонта</w:t>
            </w:r>
          </w:p>
        </w:tc>
        <w:tc>
          <w:tcPr>
            <w:tcW w:w="1632" w:type="dxa"/>
            <w:shd w:val="clear" w:color="auto" w:fill="auto"/>
          </w:tcPr>
          <w:p w:rsidR="00F92987" w:rsidRPr="00D1570F" w:rsidRDefault="00F92987" w:rsidP="00012D08">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lastRenderedPageBreak/>
              <w:t>(ПС)</w:t>
            </w:r>
          </w:p>
        </w:tc>
      </w:tr>
      <w:tr w:rsidR="00F92987" w:rsidRPr="00D1570F" w:rsidTr="001F2B73">
        <w:trPr>
          <w:trHeight w:val="136"/>
        </w:trPr>
        <w:tc>
          <w:tcPr>
            <w:tcW w:w="716" w:type="dxa"/>
            <w:shd w:val="clear" w:color="auto" w:fill="auto"/>
          </w:tcPr>
          <w:p w:rsidR="00F92987" w:rsidRPr="00D1570F" w:rsidRDefault="00F92987" w:rsidP="00E1576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lastRenderedPageBreak/>
              <w:t>30.1.</w:t>
            </w:r>
          </w:p>
        </w:tc>
        <w:tc>
          <w:tcPr>
            <w:tcW w:w="5015" w:type="dxa"/>
            <w:shd w:val="clear" w:color="auto" w:fill="auto"/>
          </w:tcPr>
          <w:p w:rsidR="00F92987" w:rsidRPr="00D1570F" w:rsidRDefault="00F92987"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Мероприятие</w:t>
            </w:r>
          </w:p>
          <w:p w:rsidR="00F92987" w:rsidRPr="00D1570F" w:rsidRDefault="00F92987"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Проведение капитальных и текущих  ремонтов в детских больницах/ детских отделениях</w:t>
            </w:r>
          </w:p>
        </w:tc>
        <w:tc>
          <w:tcPr>
            <w:tcW w:w="1360" w:type="dxa"/>
            <w:shd w:val="clear" w:color="auto" w:fill="auto"/>
          </w:tcPr>
          <w:p w:rsidR="00F92987" w:rsidRPr="00D1570F" w:rsidRDefault="00F92987" w:rsidP="00012D08">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01.01.2022</w:t>
            </w:r>
          </w:p>
        </w:tc>
        <w:tc>
          <w:tcPr>
            <w:tcW w:w="1584" w:type="dxa"/>
            <w:shd w:val="clear" w:color="auto" w:fill="auto"/>
          </w:tcPr>
          <w:p w:rsidR="00F92987" w:rsidRPr="00D1570F" w:rsidRDefault="00F92987" w:rsidP="00012D08">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31.12.2022</w:t>
            </w:r>
          </w:p>
        </w:tc>
        <w:tc>
          <w:tcPr>
            <w:tcW w:w="1701" w:type="dxa"/>
            <w:shd w:val="clear" w:color="auto" w:fill="auto"/>
          </w:tcPr>
          <w:p w:rsidR="00F92987" w:rsidRPr="00D1570F" w:rsidRDefault="00F92987" w:rsidP="00012D08">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F92987" w:rsidRPr="00D1570F" w:rsidRDefault="00F92987" w:rsidP="00012D08">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Повышение доступности и качества оказания медицинской помощи женщинам в период беременности</w:t>
            </w:r>
          </w:p>
        </w:tc>
        <w:tc>
          <w:tcPr>
            <w:tcW w:w="1632" w:type="dxa"/>
            <w:shd w:val="clear" w:color="auto" w:fill="auto"/>
          </w:tcPr>
          <w:p w:rsidR="00F92987" w:rsidRPr="00D1570F" w:rsidRDefault="00F92987" w:rsidP="00012D08">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t>(РНП)</w:t>
            </w:r>
          </w:p>
        </w:tc>
      </w:tr>
      <w:tr w:rsidR="00F92987" w:rsidRPr="00D1570F" w:rsidTr="001F2B73">
        <w:trPr>
          <w:trHeight w:val="136"/>
        </w:trPr>
        <w:tc>
          <w:tcPr>
            <w:tcW w:w="716" w:type="dxa"/>
            <w:shd w:val="clear" w:color="auto" w:fill="auto"/>
          </w:tcPr>
          <w:p w:rsidR="00F92987" w:rsidRPr="00D1570F" w:rsidRDefault="00F92987" w:rsidP="00E1576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30.1.1.</w:t>
            </w:r>
          </w:p>
        </w:tc>
        <w:tc>
          <w:tcPr>
            <w:tcW w:w="5015" w:type="dxa"/>
            <w:shd w:val="clear" w:color="auto" w:fill="auto"/>
          </w:tcPr>
          <w:p w:rsidR="00F92987" w:rsidRPr="00D1570F" w:rsidRDefault="00F92987"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Контрольная точка</w:t>
            </w:r>
          </w:p>
          <w:p w:rsidR="00F92987" w:rsidRPr="00D1570F" w:rsidRDefault="00F92987"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Проведение капитальный ремонт в 7 детских больницах/ детских отделениях</w:t>
            </w:r>
          </w:p>
        </w:tc>
        <w:tc>
          <w:tcPr>
            <w:tcW w:w="1360" w:type="dxa"/>
            <w:shd w:val="clear" w:color="auto" w:fill="auto"/>
          </w:tcPr>
          <w:p w:rsidR="00F92987" w:rsidRPr="00D1570F" w:rsidRDefault="00F92987" w:rsidP="00E15763">
            <w:pPr>
              <w:spacing w:after="0" w:line="240" w:lineRule="atLeast"/>
              <w:rPr>
                <w:rFonts w:ascii="Times New Roman" w:eastAsia="Arial Unicode MS" w:hAnsi="Times New Roman" w:cs="Times New Roman"/>
                <w:sz w:val="24"/>
                <w:szCs w:val="24"/>
                <w:u w:color="000000"/>
              </w:rPr>
            </w:pPr>
          </w:p>
        </w:tc>
        <w:tc>
          <w:tcPr>
            <w:tcW w:w="1584" w:type="dxa"/>
            <w:shd w:val="clear" w:color="auto" w:fill="auto"/>
          </w:tcPr>
          <w:p w:rsidR="00F92987" w:rsidRPr="00D1570F" w:rsidRDefault="00F92987" w:rsidP="00E15763">
            <w:pPr>
              <w:spacing w:after="0" w:line="240" w:lineRule="atLeast"/>
              <w:rPr>
                <w:rFonts w:ascii="Times New Roman" w:eastAsia="Arial Unicode MS" w:hAnsi="Times New Roman" w:cs="Times New Roman"/>
                <w:sz w:val="24"/>
                <w:szCs w:val="24"/>
                <w:u w:color="000000"/>
              </w:rPr>
            </w:pPr>
            <w:r w:rsidRPr="00D1570F">
              <w:rPr>
                <w:rFonts w:ascii="Times New Roman" w:hAnsi="Times New Roman" w:cs="Times New Roman"/>
                <w:sz w:val="24"/>
                <w:szCs w:val="24"/>
              </w:rPr>
              <w:t>31.12.2022</w:t>
            </w:r>
          </w:p>
        </w:tc>
        <w:tc>
          <w:tcPr>
            <w:tcW w:w="1701" w:type="dxa"/>
            <w:shd w:val="clear" w:color="auto" w:fill="auto"/>
          </w:tcPr>
          <w:p w:rsidR="00F92987" w:rsidRPr="00D1570F" w:rsidRDefault="00F92987" w:rsidP="00012D08">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F92987" w:rsidRPr="00D1570F" w:rsidRDefault="00F92987" w:rsidP="00012D08">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Региональная программа</w:t>
            </w:r>
          </w:p>
          <w:p w:rsidR="00F92987" w:rsidRPr="00D1570F" w:rsidRDefault="00F92987" w:rsidP="00012D08">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Отчет о проведении ремонта</w:t>
            </w:r>
          </w:p>
        </w:tc>
        <w:tc>
          <w:tcPr>
            <w:tcW w:w="1632" w:type="dxa"/>
            <w:shd w:val="clear" w:color="auto" w:fill="auto"/>
          </w:tcPr>
          <w:p w:rsidR="00F92987" w:rsidRPr="00D1570F" w:rsidRDefault="00F92987" w:rsidP="00012D08">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F92987" w:rsidRPr="00D1570F" w:rsidTr="001F2B73">
        <w:trPr>
          <w:trHeight w:val="136"/>
        </w:trPr>
        <w:tc>
          <w:tcPr>
            <w:tcW w:w="716" w:type="dxa"/>
            <w:shd w:val="clear" w:color="auto" w:fill="auto"/>
          </w:tcPr>
          <w:p w:rsidR="00F92987" w:rsidRPr="00D1570F" w:rsidRDefault="00F92987" w:rsidP="00E1576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31</w:t>
            </w:r>
          </w:p>
        </w:tc>
        <w:tc>
          <w:tcPr>
            <w:tcW w:w="5015" w:type="dxa"/>
            <w:shd w:val="clear" w:color="auto" w:fill="auto"/>
          </w:tcPr>
          <w:p w:rsidR="00F92987" w:rsidRPr="00D1570F" w:rsidRDefault="00F92987"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Результат</w:t>
            </w:r>
          </w:p>
          <w:p w:rsidR="00F92987" w:rsidRPr="00D1570F" w:rsidRDefault="00F92987"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*Проведение    капитального ремонта в учреждениях родовспоможения</w:t>
            </w:r>
          </w:p>
          <w:p w:rsidR="00F92987" w:rsidRPr="00D1570F" w:rsidRDefault="00F92987" w:rsidP="00E15763">
            <w:pPr>
              <w:autoSpaceDE w:val="0"/>
              <w:autoSpaceDN w:val="0"/>
              <w:adjustRightInd w:val="0"/>
              <w:spacing w:after="0" w:line="240" w:lineRule="auto"/>
              <w:rPr>
                <w:rFonts w:ascii="Times New Roman" w:hAnsi="Times New Roman" w:cs="Times New Roman"/>
                <w:sz w:val="24"/>
                <w:szCs w:val="24"/>
              </w:rPr>
            </w:pPr>
          </w:p>
        </w:tc>
        <w:tc>
          <w:tcPr>
            <w:tcW w:w="1360" w:type="dxa"/>
            <w:shd w:val="clear" w:color="auto" w:fill="auto"/>
          </w:tcPr>
          <w:p w:rsidR="00F92987" w:rsidRPr="00D1570F" w:rsidRDefault="00F92987" w:rsidP="00E15763">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01.01.2022</w:t>
            </w:r>
          </w:p>
        </w:tc>
        <w:tc>
          <w:tcPr>
            <w:tcW w:w="1584" w:type="dxa"/>
            <w:shd w:val="clear" w:color="auto" w:fill="auto"/>
          </w:tcPr>
          <w:p w:rsidR="00F92987" w:rsidRPr="00D1570F" w:rsidRDefault="00F92987" w:rsidP="00E15763">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31.12.2022</w:t>
            </w:r>
          </w:p>
        </w:tc>
        <w:tc>
          <w:tcPr>
            <w:tcW w:w="1701" w:type="dxa"/>
            <w:shd w:val="clear" w:color="auto" w:fill="auto"/>
          </w:tcPr>
          <w:p w:rsidR="00F92987" w:rsidRPr="00D1570F" w:rsidRDefault="00F92987" w:rsidP="00012D08">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F92987" w:rsidRPr="00D1570F" w:rsidRDefault="00F92987" w:rsidP="00012D08">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Региональная программа</w:t>
            </w:r>
          </w:p>
          <w:p w:rsidR="00F92987" w:rsidRPr="00D1570F" w:rsidRDefault="00F92987" w:rsidP="00012D08">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Отчет о проведении ремонта</w:t>
            </w:r>
          </w:p>
        </w:tc>
        <w:tc>
          <w:tcPr>
            <w:tcW w:w="1632" w:type="dxa"/>
            <w:shd w:val="clear" w:color="auto" w:fill="auto"/>
          </w:tcPr>
          <w:p w:rsidR="00F92987" w:rsidRPr="00D1570F" w:rsidRDefault="00F92987" w:rsidP="00012D08">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(ПС)</w:t>
            </w:r>
          </w:p>
        </w:tc>
      </w:tr>
      <w:tr w:rsidR="00F92987" w:rsidRPr="00D1570F" w:rsidTr="001F2B73">
        <w:trPr>
          <w:trHeight w:val="136"/>
        </w:trPr>
        <w:tc>
          <w:tcPr>
            <w:tcW w:w="716" w:type="dxa"/>
            <w:shd w:val="clear" w:color="auto" w:fill="auto"/>
          </w:tcPr>
          <w:p w:rsidR="00F92987" w:rsidRPr="00D1570F" w:rsidRDefault="00F92987" w:rsidP="00E1576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31.1.</w:t>
            </w:r>
          </w:p>
        </w:tc>
        <w:tc>
          <w:tcPr>
            <w:tcW w:w="5015" w:type="dxa"/>
            <w:shd w:val="clear" w:color="auto" w:fill="auto"/>
          </w:tcPr>
          <w:p w:rsidR="00F92987" w:rsidRPr="00D1570F" w:rsidRDefault="00F92987"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Мероприятия</w:t>
            </w:r>
          </w:p>
          <w:p w:rsidR="00F92987" w:rsidRPr="00D1570F" w:rsidRDefault="00F92987"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Проведение капитального ремонта в учреждениях родовспоможения</w:t>
            </w:r>
          </w:p>
        </w:tc>
        <w:tc>
          <w:tcPr>
            <w:tcW w:w="1360" w:type="dxa"/>
            <w:shd w:val="clear" w:color="auto" w:fill="auto"/>
          </w:tcPr>
          <w:p w:rsidR="00F92987" w:rsidRPr="00D1570F" w:rsidRDefault="00F92987" w:rsidP="00012D08">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01.01.2022</w:t>
            </w:r>
          </w:p>
        </w:tc>
        <w:tc>
          <w:tcPr>
            <w:tcW w:w="1584" w:type="dxa"/>
            <w:shd w:val="clear" w:color="auto" w:fill="auto"/>
          </w:tcPr>
          <w:p w:rsidR="00F92987" w:rsidRPr="00D1570F" w:rsidRDefault="00F92987" w:rsidP="00012D08">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31.12.2022</w:t>
            </w:r>
          </w:p>
        </w:tc>
        <w:tc>
          <w:tcPr>
            <w:tcW w:w="1701" w:type="dxa"/>
            <w:shd w:val="clear" w:color="auto" w:fill="auto"/>
          </w:tcPr>
          <w:p w:rsidR="00F92987" w:rsidRPr="00D1570F" w:rsidRDefault="00F92987" w:rsidP="00012D08">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F92987" w:rsidRPr="00D1570F" w:rsidRDefault="00F92987" w:rsidP="00012D08">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Отчет о проведении ремонта</w:t>
            </w:r>
          </w:p>
        </w:tc>
        <w:tc>
          <w:tcPr>
            <w:tcW w:w="1632" w:type="dxa"/>
            <w:shd w:val="clear" w:color="auto" w:fill="auto"/>
          </w:tcPr>
          <w:p w:rsidR="00F92987" w:rsidRPr="00D1570F" w:rsidRDefault="00F92987" w:rsidP="00012D08">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t>(РНП)</w:t>
            </w:r>
          </w:p>
        </w:tc>
      </w:tr>
      <w:tr w:rsidR="00F92987" w:rsidRPr="00D1570F" w:rsidTr="001F2B73">
        <w:trPr>
          <w:trHeight w:val="136"/>
        </w:trPr>
        <w:tc>
          <w:tcPr>
            <w:tcW w:w="716" w:type="dxa"/>
            <w:shd w:val="clear" w:color="auto" w:fill="auto"/>
          </w:tcPr>
          <w:p w:rsidR="00F92987" w:rsidRPr="00D1570F" w:rsidRDefault="00F92987" w:rsidP="00E1576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31.1.1.</w:t>
            </w:r>
          </w:p>
        </w:tc>
        <w:tc>
          <w:tcPr>
            <w:tcW w:w="5015" w:type="dxa"/>
            <w:shd w:val="clear" w:color="auto" w:fill="auto"/>
          </w:tcPr>
          <w:p w:rsidR="00F92987" w:rsidRPr="00D1570F" w:rsidRDefault="00F92987"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Контрольная точка</w:t>
            </w:r>
          </w:p>
          <w:p w:rsidR="00F92987" w:rsidRPr="00D1570F" w:rsidRDefault="00F92987"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Проведен капитальный ремонт в 6  учреждениях родовспоможения, их 1 группы -5, 2 группы - 1</w:t>
            </w:r>
          </w:p>
        </w:tc>
        <w:tc>
          <w:tcPr>
            <w:tcW w:w="1360" w:type="dxa"/>
            <w:shd w:val="clear" w:color="auto" w:fill="auto"/>
          </w:tcPr>
          <w:p w:rsidR="00F92987" w:rsidRPr="00D1570F" w:rsidRDefault="00F92987" w:rsidP="00E15763">
            <w:pPr>
              <w:spacing w:after="0" w:line="240" w:lineRule="atLeast"/>
              <w:rPr>
                <w:rFonts w:ascii="Times New Roman" w:eastAsia="Arial Unicode MS" w:hAnsi="Times New Roman" w:cs="Times New Roman"/>
                <w:sz w:val="24"/>
                <w:szCs w:val="24"/>
                <w:u w:color="000000"/>
              </w:rPr>
            </w:pPr>
          </w:p>
        </w:tc>
        <w:tc>
          <w:tcPr>
            <w:tcW w:w="1584" w:type="dxa"/>
            <w:shd w:val="clear" w:color="auto" w:fill="auto"/>
          </w:tcPr>
          <w:p w:rsidR="00F92987" w:rsidRPr="00D1570F" w:rsidRDefault="00F92987" w:rsidP="00E15763">
            <w:pPr>
              <w:spacing w:after="0" w:line="240" w:lineRule="atLeast"/>
              <w:rPr>
                <w:rFonts w:ascii="Times New Roman" w:eastAsia="Arial Unicode MS" w:hAnsi="Times New Roman" w:cs="Times New Roman"/>
                <w:sz w:val="24"/>
                <w:szCs w:val="24"/>
                <w:u w:color="000000"/>
              </w:rPr>
            </w:pPr>
            <w:r w:rsidRPr="00D1570F">
              <w:rPr>
                <w:rFonts w:ascii="Times New Roman" w:hAnsi="Times New Roman" w:cs="Times New Roman"/>
                <w:sz w:val="24"/>
                <w:szCs w:val="24"/>
              </w:rPr>
              <w:t>31.12.2022</w:t>
            </w:r>
          </w:p>
        </w:tc>
        <w:tc>
          <w:tcPr>
            <w:tcW w:w="1701" w:type="dxa"/>
            <w:shd w:val="clear" w:color="auto" w:fill="auto"/>
          </w:tcPr>
          <w:p w:rsidR="00F92987" w:rsidRPr="00D1570F" w:rsidRDefault="00F92987" w:rsidP="00012D08">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p w:rsidR="00F92987" w:rsidRPr="00D1570F" w:rsidRDefault="00F92987" w:rsidP="00012D08">
            <w:pPr>
              <w:spacing w:after="0" w:line="240" w:lineRule="atLeast"/>
              <w:rPr>
                <w:rFonts w:ascii="Times New Roman" w:hAnsi="Times New Roman" w:cs="Times New Roman"/>
                <w:sz w:val="24"/>
                <w:szCs w:val="24"/>
              </w:rPr>
            </w:pPr>
          </w:p>
        </w:tc>
        <w:tc>
          <w:tcPr>
            <w:tcW w:w="2618" w:type="dxa"/>
            <w:shd w:val="clear" w:color="auto" w:fill="auto"/>
          </w:tcPr>
          <w:p w:rsidR="00F92987" w:rsidRPr="00D1570F" w:rsidRDefault="00F92987" w:rsidP="00012D08">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Региональная программа</w:t>
            </w:r>
          </w:p>
          <w:p w:rsidR="00F92987" w:rsidRPr="00D1570F" w:rsidRDefault="00F92987" w:rsidP="00012D08">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Отчет о проведении ремонта</w:t>
            </w:r>
          </w:p>
        </w:tc>
        <w:tc>
          <w:tcPr>
            <w:tcW w:w="1632" w:type="dxa"/>
            <w:shd w:val="clear" w:color="auto" w:fill="auto"/>
          </w:tcPr>
          <w:p w:rsidR="00F92987" w:rsidRPr="00D1570F" w:rsidRDefault="00F92987" w:rsidP="00012D08">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F92987" w:rsidRPr="00D1570F" w:rsidTr="001F2B73">
        <w:trPr>
          <w:trHeight w:val="136"/>
        </w:trPr>
        <w:tc>
          <w:tcPr>
            <w:tcW w:w="716" w:type="dxa"/>
            <w:shd w:val="clear" w:color="auto" w:fill="auto"/>
          </w:tcPr>
          <w:p w:rsidR="00F92987" w:rsidRPr="00D1570F" w:rsidRDefault="00F92987" w:rsidP="00E15763">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32.</w:t>
            </w:r>
          </w:p>
        </w:tc>
        <w:tc>
          <w:tcPr>
            <w:tcW w:w="5015" w:type="dxa"/>
            <w:shd w:val="clear" w:color="auto" w:fill="auto"/>
          </w:tcPr>
          <w:p w:rsidR="00F92987" w:rsidRPr="00D1570F" w:rsidRDefault="00F92987" w:rsidP="00E15763">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Результат</w:t>
            </w:r>
          </w:p>
          <w:p w:rsidR="00F92987" w:rsidRPr="00D1570F" w:rsidRDefault="00F92987" w:rsidP="00E15763">
            <w:pPr>
              <w:spacing w:after="0" w:line="240" w:lineRule="auto"/>
              <w:rPr>
                <w:rFonts w:ascii="Times New Roman" w:eastAsia="Arial Unicode MS" w:hAnsi="Times New Roman" w:cs="Times New Roman"/>
                <w:bCs/>
                <w:sz w:val="24"/>
                <w:szCs w:val="24"/>
                <w:u w:color="000000"/>
              </w:rPr>
            </w:pPr>
            <w:r w:rsidRPr="00D1570F">
              <w:rPr>
                <w:rFonts w:ascii="Times New Roman" w:eastAsia="Calibri" w:hAnsi="Times New Roman" w:cs="Times New Roman"/>
                <w:sz w:val="24"/>
                <w:szCs w:val="24"/>
              </w:rPr>
              <w:t xml:space="preserve">В рамках выполнения государственного задания на дополнительное профессиональное образование в </w:t>
            </w:r>
            <w:proofErr w:type="spellStart"/>
            <w:r w:rsidRPr="00D1570F">
              <w:rPr>
                <w:rFonts w:ascii="Times New Roman" w:eastAsia="Calibri" w:hAnsi="Times New Roman" w:cs="Times New Roman"/>
                <w:sz w:val="24"/>
                <w:szCs w:val="24"/>
              </w:rPr>
              <w:t>симуляционном</w:t>
            </w:r>
            <w:proofErr w:type="spellEnd"/>
            <w:r w:rsidRPr="00D1570F">
              <w:rPr>
                <w:rFonts w:ascii="Times New Roman" w:eastAsia="Calibri" w:hAnsi="Times New Roman" w:cs="Times New Roman"/>
                <w:sz w:val="24"/>
                <w:szCs w:val="24"/>
              </w:rPr>
              <w:t xml:space="preserve">  центре обучено не менее 76 специалистов в области </w:t>
            </w:r>
            <w:proofErr w:type="spellStart"/>
            <w:r w:rsidRPr="00D1570F">
              <w:rPr>
                <w:rFonts w:ascii="Times New Roman" w:eastAsia="Calibri" w:hAnsi="Times New Roman" w:cs="Times New Roman"/>
                <w:sz w:val="24"/>
                <w:szCs w:val="24"/>
              </w:rPr>
              <w:t>перинатологии</w:t>
            </w:r>
            <w:proofErr w:type="spellEnd"/>
            <w:r w:rsidRPr="00D1570F">
              <w:rPr>
                <w:rFonts w:ascii="Times New Roman" w:eastAsia="Calibri" w:hAnsi="Times New Roman" w:cs="Times New Roman"/>
                <w:sz w:val="24"/>
                <w:szCs w:val="24"/>
              </w:rPr>
              <w:t>, неонатологии и педиатрии.</w:t>
            </w:r>
          </w:p>
        </w:tc>
        <w:tc>
          <w:tcPr>
            <w:tcW w:w="1360" w:type="dxa"/>
            <w:shd w:val="clear" w:color="auto" w:fill="auto"/>
          </w:tcPr>
          <w:p w:rsidR="00F92987" w:rsidRPr="00D1570F" w:rsidRDefault="00F92987" w:rsidP="00E1576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01.01.2023</w:t>
            </w:r>
          </w:p>
        </w:tc>
        <w:tc>
          <w:tcPr>
            <w:tcW w:w="1584" w:type="dxa"/>
            <w:shd w:val="clear" w:color="auto" w:fill="auto"/>
          </w:tcPr>
          <w:p w:rsidR="00F92987" w:rsidRPr="00D1570F" w:rsidRDefault="00F92987" w:rsidP="00E1576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31.12.2023</w:t>
            </w:r>
          </w:p>
        </w:tc>
        <w:tc>
          <w:tcPr>
            <w:tcW w:w="1701" w:type="dxa"/>
            <w:shd w:val="clear" w:color="auto" w:fill="auto"/>
          </w:tcPr>
          <w:p w:rsidR="00F92987" w:rsidRPr="00D1570F" w:rsidRDefault="00F92987" w:rsidP="00E15763">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Министерство здравоохранения Республики Татарстан</w:t>
            </w:r>
          </w:p>
        </w:tc>
        <w:tc>
          <w:tcPr>
            <w:tcW w:w="2618" w:type="dxa"/>
            <w:shd w:val="clear" w:color="auto" w:fill="auto"/>
          </w:tcPr>
          <w:p w:rsidR="00F92987" w:rsidRPr="00D1570F" w:rsidRDefault="00F92987" w:rsidP="00E15763">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Повышение уровня профессиональных навыков и квалификации</w:t>
            </w:r>
            <w:r w:rsidRPr="00D1570F">
              <w:rPr>
                <w:rFonts w:ascii="Times New Roman" w:eastAsia="Calibri" w:hAnsi="Times New Roman" w:cs="Times New Roman"/>
                <w:sz w:val="24"/>
                <w:szCs w:val="24"/>
              </w:rPr>
              <w:t xml:space="preserve"> медицинских работников в области </w:t>
            </w:r>
            <w:proofErr w:type="spellStart"/>
            <w:r w:rsidRPr="00D1570F">
              <w:rPr>
                <w:rFonts w:ascii="Times New Roman" w:eastAsia="Calibri" w:hAnsi="Times New Roman" w:cs="Times New Roman"/>
                <w:sz w:val="24"/>
                <w:szCs w:val="24"/>
              </w:rPr>
              <w:t>перинатологии</w:t>
            </w:r>
            <w:proofErr w:type="spellEnd"/>
            <w:r w:rsidRPr="00D1570F">
              <w:rPr>
                <w:rFonts w:ascii="Times New Roman" w:eastAsia="Calibri" w:hAnsi="Times New Roman" w:cs="Times New Roman"/>
                <w:sz w:val="24"/>
                <w:szCs w:val="24"/>
              </w:rPr>
              <w:t>, неонатологии и педиатрии</w:t>
            </w:r>
          </w:p>
        </w:tc>
        <w:tc>
          <w:tcPr>
            <w:tcW w:w="1632" w:type="dxa"/>
            <w:shd w:val="clear" w:color="auto" w:fill="auto"/>
          </w:tcPr>
          <w:p w:rsidR="00F92987" w:rsidRPr="00D1570F" w:rsidRDefault="00F92987" w:rsidP="00E15763">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(ПС)</w:t>
            </w:r>
          </w:p>
        </w:tc>
      </w:tr>
      <w:tr w:rsidR="00F92987" w:rsidRPr="00D1570F" w:rsidTr="001F2B73">
        <w:trPr>
          <w:trHeight w:val="136"/>
        </w:trPr>
        <w:tc>
          <w:tcPr>
            <w:tcW w:w="716" w:type="dxa"/>
            <w:shd w:val="clear" w:color="auto" w:fill="auto"/>
          </w:tcPr>
          <w:p w:rsidR="00F92987" w:rsidRPr="00D1570F" w:rsidRDefault="00F92987" w:rsidP="00E15763">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32.1.</w:t>
            </w:r>
          </w:p>
        </w:tc>
        <w:tc>
          <w:tcPr>
            <w:tcW w:w="5015" w:type="dxa"/>
            <w:shd w:val="clear" w:color="auto" w:fill="auto"/>
          </w:tcPr>
          <w:p w:rsidR="00F92987" w:rsidRPr="00D1570F" w:rsidRDefault="00F92987" w:rsidP="00E15763">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Мероприятие</w:t>
            </w:r>
          </w:p>
          <w:p w:rsidR="00F92987" w:rsidRPr="00D1570F" w:rsidRDefault="00F92987" w:rsidP="00E15763">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lastRenderedPageBreak/>
              <w:t>Обучение</w:t>
            </w:r>
            <w:r w:rsidRPr="00D1570F">
              <w:rPr>
                <w:rFonts w:ascii="Times New Roman" w:hAnsi="Times New Roman" w:cs="Times New Roman"/>
                <w:sz w:val="24"/>
                <w:szCs w:val="24"/>
              </w:rPr>
              <w:t xml:space="preserve"> </w:t>
            </w:r>
            <w:r w:rsidRPr="00D1570F">
              <w:rPr>
                <w:rFonts w:ascii="Times New Roman" w:eastAsia="Arial Unicode MS" w:hAnsi="Times New Roman" w:cs="Times New Roman"/>
                <w:bCs/>
                <w:sz w:val="24"/>
                <w:szCs w:val="24"/>
                <w:u w:color="000000"/>
              </w:rPr>
              <w:t xml:space="preserve">специалистов в области </w:t>
            </w:r>
            <w:proofErr w:type="spellStart"/>
            <w:r w:rsidRPr="00D1570F">
              <w:rPr>
                <w:rFonts w:ascii="Times New Roman" w:eastAsia="Arial Unicode MS" w:hAnsi="Times New Roman" w:cs="Times New Roman"/>
                <w:bCs/>
                <w:sz w:val="24"/>
                <w:szCs w:val="24"/>
                <w:u w:color="000000"/>
              </w:rPr>
              <w:t>перинатологии</w:t>
            </w:r>
            <w:proofErr w:type="spellEnd"/>
            <w:r w:rsidRPr="00D1570F">
              <w:rPr>
                <w:rFonts w:ascii="Times New Roman" w:eastAsia="Arial Unicode MS" w:hAnsi="Times New Roman" w:cs="Times New Roman"/>
                <w:bCs/>
                <w:sz w:val="24"/>
                <w:szCs w:val="24"/>
                <w:u w:color="000000"/>
              </w:rPr>
              <w:t xml:space="preserve">, неонатологии и педиатрии в </w:t>
            </w:r>
            <w:proofErr w:type="spellStart"/>
            <w:r w:rsidRPr="00D1570F">
              <w:rPr>
                <w:rFonts w:ascii="Times New Roman" w:eastAsia="Arial Unicode MS" w:hAnsi="Times New Roman" w:cs="Times New Roman"/>
                <w:bCs/>
                <w:sz w:val="24"/>
                <w:szCs w:val="24"/>
                <w:u w:color="000000"/>
              </w:rPr>
              <w:t>симуляционных</w:t>
            </w:r>
            <w:proofErr w:type="spellEnd"/>
            <w:r w:rsidRPr="00D1570F">
              <w:rPr>
                <w:rFonts w:ascii="Times New Roman" w:eastAsia="Arial Unicode MS" w:hAnsi="Times New Roman" w:cs="Times New Roman"/>
                <w:bCs/>
                <w:sz w:val="24"/>
                <w:szCs w:val="24"/>
                <w:u w:color="000000"/>
              </w:rPr>
              <w:t xml:space="preserve"> центрах</w:t>
            </w:r>
          </w:p>
          <w:p w:rsidR="00F92987" w:rsidRPr="00D1570F" w:rsidRDefault="00F92987" w:rsidP="00E15763">
            <w:pPr>
              <w:spacing w:after="0" w:line="240" w:lineRule="auto"/>
              <w:rPr>
                <w:rFonts w:ascii="Times New Roman" w:eastAsia="Arial Unicode MS" w:hAnsi="Times New Roman" w:cs="Times New Roman"/>
                <w:bCs/>
                <w:sz w:val="24"/>
                <w:szCs w:val="24"/>
                <w:u w:color="000000"/>
              </w:rPr>
            </w:pPr>
          </w:p>
        </w:tc>
        <w:tc>
          <w:tcPr>
            <w:tcW w:w="1360" w:type="dxa"/>
            <w:shd w:val="clear" w:color="auto" w:fill="auto"/>
          </w:tcPr>
          <w:p w:rsidR="00F92987" w:rsidRPr="00D1570F" w:rsidRDefault="00F92987" w:rsidP="00E1576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lastRenderedPageBreak/>
              <w:t>01.01.2023</w:t>
            </w:r>
          </w:p>
        </w:tc>
        <w:tc>
          <w:tcPr>
            <w:tcW w:w="1584" w:type="dxa"/>
            <w:shd w:val="clear" w:color="auto" w:fill="auto"/>
          </w:tcPr>
          <w:p w:rsidR="00F92987" w:rsidRPr="00D1570F" w:rsidRDefault="00F92987" w:rsidP="00E1576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31.12.2023</w:t>
            </w:r>
          </w:p>
        </w:tc>
        <w:tc>
          <w:tcPr>
            <w:tcW w:w="1701" w:type="dxa"/>
            <w:shd w:val="clear" w:color="auto" w:fill="auto"/>
          </w:tcPr>
          <w:p w:rsidR="00F92987" w:rsidRPr="00D1570F" w:rsidRDefault="00F92987" w:rsidP="00E15763">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 xml:space="preserve">Министерство </w:t>
            </w:r>
            <w:r w:rsidRPr="00D1570F">
              <w:rPr>
                <w:rFonts w:ascii="Times New Roman" w:hAnsi="Times New Roman" w:cs="Times New Roman"/>
                <w:sz w:val="24"/>
                <w:szCs w:val="24"/>
              </w:rPr>
              <w:lastRenderedPageBreak/>
              <w:t>здравоохранения Республики Татарстан</w:t>
            </w:r>
          </w:p>
        </w:tc>
        <w:tc>
          <w:tcPr>
            <w:tcW w:w="2618" w:type="dxa"/>
            <w:shd w:val="clear" w:color="auto" w:fill="auto"/>
          </w:tcPr>
          <w:p w:rsidR="00F92987" w:rsidRPr="00D1570F" w:rsidRDefault="00F92987" w:rsidP="00E15763">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lastRenderedPageBreak/>
              <w:t xml:space="preserve">Повышение уровня </w:t>
            </w:r>
            <w:r w:rsidRPr="00D1570F">
              <w:rPr>
                <w:rFonts w:ascii="Times New Roman" w:eastAsia="Arial Unicode MS" w:hAnsi="Times New Roman" w:cs="Times New Roman"/>
                <w:bCs/>
                <w:sz w:val="24"/>
                <w:szCs w:val="24"/>
                <w:u w:color="000000"/>
              </w:rPr>
              <w:lastRenderedPageBreak/>
              <w:t>профессиональных навыков и квалификации</w:t>
            </w:r>
            <w:r w:rsidRPr="00D1570F">
              <w:rPr>
                <w:rFonts w:ascii="Times New Roman" w:eastAsia="Calibri" w:hAnsi="Times New Roman" w:cs="Times New Roman"/>
                <w:sz w:val="24"/>
                <w:szCs w:val="24"/>
              </w:rPr>
              <w:t xml:space="preserve"> медицинских работников в области </w:t>
            </w:r>
            <w:proofErr w:type="spellStart"/>
            <w:r w:rsidRPr="00D1570F">
              <w:rPr>
                <w:rFonts w:ascii="Times New Roman" w:eastAsia="Calibri" w:hAnsi="Times New Roman" w:cs="Times New Roman"/>
                <w:sz w:val="24"/>
                <w:szCs w:val="24"/>
              </w:rPr>
              <w:t>перинатологии</w:t>
            </w:r>
            <w:proofErr w:type="spellEnd"/>
            <w:r w:rsidRPr="00D1570F">
              <w:rPr>
                <w:rFonts w:ascii="Times New Roman" w:eastAsia="Calibri" w:hAnsi="Times New Roman" w:cs="Times New Roman"/>
                <w:sz w:val="24"/>
                <w:szCs w:val="24"/>
              </w:rPr>
              <w:t>, неонатологии и педиатрии</w:t>
            </w:r>
          </w:p>
        </w:tc>
        <w:tc>
          <w:tcPr>
            <w:tcW w:w="1632" w:type="dxa"/>
            <w:shd w:val="clear" w:color="auto" w:fill="auto"/>
          </w:tcPr>
          <w:p w:rsidR="00F92987" w:rsidRPr="00D1570F" w:rsidRDefault="00F92987" w:rsidP="00E15763">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lastRenderedPageBreak/>
              <w:t>(РНП)</w:t>
            </w:r>
          </w:p>
        </w:tc>
      </w:tr>
      <w:tr w:rsidR="00F92987" w:rsidRPr="00D1570F" w:rsidTr="001F2B73">
        <w:trPr>
          <w:trHeight w:val="136"/>
        </w:trPr>
        <w:tc>
          <w:tcPr>
            <w:tcW w:w="716" w:type="dxa"/>
            <w:shd w:val="clear" w:color="auto" w:fill="auto"/>
          </w:tcPr>
          <w:p w:rsidR="00F92987" w:rsidRPr="00D1570F" w:rsidRDefault="00F92987" w:rsidP="00E1576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lastRenderedPageBreak/>
              <w:t>32.1.1</w:t>
            </w:r>
          </w:p>
        </w:tc>
        <w:tc>
          <w:tcPr>
            <w:tcW w:w="5015" w:type="dxa"/>
            <w:shd w:val="clear" w:color="auto" w:fill="auto"/>
          </w:tcPr>
          <w:p w:rsidR="00F92987" w:rsidRPr="00D1570F" w:rsidRDefault="00F92987" w:rsidP="00E15763">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Контрольная точка</w:t>
            </w:r>
          </w:p>
          <w:p w:rsidR="00F92987" w:rsidRPr="00D1570F" w:rsidRDefault="00F92987" w:rsidP="00E15763">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 xml:space="preserve">В </w:t>
            </w:r>
            <w:proofErr w:type="spellStart"/>
            <w:r w:rsidRPr="00D1570F">
              <w:rPr>
                <w:rFonts w:ascii="Times New Roman" w:eastAsia="Arial Unicode MS" w:hAnsi="Times New Roman" w:cs="Times New Roman"/>
                <w:bCs/>
                <w:sz w:val="24"/>
                <w:szCs w:val="24"/>
                <w:u w:color="000000"/>
              </w:rPr>
              <w:t>симуляционном</w:t>
            </w:r>
            <w:proofErr w:type="spellEnd"/>
            <w:r w:rsidRPr="00D1570F">
              <w:rPr>
                <w:rFonts w:ascii="Times New Roman" w:eastAsia="Arial Unicode MS" w:hAnsi="Times New Roman" w:cs="Times New Roman"/>
                <w:bCs/>
                <w:sz w:val="24"/>
                <w:szCs w:val="24"/>
                <w:u w:color="000000"/>
              </w:rPr>
              <w:t xml:space="preserve"> центре обучено не менее 76 специалистов </w:t>
            </w:r>
            <w:r w:rsidRPr="00D1570F">
              <w:rPr>
                <w:rFonts w:ascii="Times New Roman" w:eastAsia="Calibri" w:hAnsi="Times New Roman" w:cs="Times New Roman"/>
                <w:sz w:val="24"/>
                <w:szCs w:val="24"/>
              </w:rPr>
              <w:t xml:space="preserve">в области </w:t>
            </w:r>
            <w:proofErr w:type="spellStart"/>
            <w:r w:rsidRPr="00D1570F">
              <w:rPr>
                <w:rFonts w:ascii="Times New Roman" w:eastAsia="Calibri" w:hAnsi="Times New Roman" w:cs="Times New Roman"/>
                <w:sz w:val="24"/>
                <w:szCs w:val="24"/>
              </w:rPr>
              <w:t>перинатологии</w:t>
            </w:r>
            <w:proofErr w:type="spellEnd"/>
            <w:r w:rsidRPr="00D1570F">
              <w:rPr>
                <w:rFonts w:ascii="Times New Roman" w:eastAsia="Calibri" w:hAnsi="Times New Roman" w:cs="Times New Roman"/>
                <w:sz w:val="24"/>
                <w:szCs w:val="24"/>
              </w:rPr>
              <w:t>, неонатологии и педиатрии</w:t>
            </w:r>
          </w:p>
        </w:tc>
        <w:tc>
          <w:tcPr>
            <w:tcW w:w="1360" w:type="dxa"/>
            <w:shd w:val="clear" w:color="auto" w:fill="auto"/>
          </w:tcPr>
          <w:p w:rsidR="00F92987" w:rsidRPr="00D1570F" w:rsidRDefault="00F92987" w:rsidP="00E15763">
            <w:pPr>
              <w:spacing w:after="0" w:line="240" w:lineRule="atLeast"/>
              <w:rPr>
                <w:rFonts w:ascii="Times New Roman" w:eastAsia="Arial Unicode MS" w:hAnsi="Times New Roman" w:cs="Times New Roman"/>
                <w:sz w:val="24"/>
                <w:szCs w:val="24"/>
                <w:u w:color="000000"/>
              </w:rPr>
            </w:pPr>
          </w:p>
        </w:tc>
        <w:tc>
          <w:tcPr>
            <w:tcW w:w="1584" w:type="dxa"/>
            <w:shd w:val="clear" w:color="auto" w:fill="auto"/>
          </w:tcPr>
          <w:p w:rsidR="00F92987" w:rsidRPr="00D1570F" w:rsidRDefault="00F92987" w:rsidP="00E1576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31.12.2023</w:t>
            </w:r>
          </w:p>
        </w:tc>
        <w:tc>
          <w:tcPr>
            <w:tcW w:w="1701" w:type="dxa"/>
            <w:shd w:val="clear" w:color="auto" w:fill="auto"/>
          </w:tcPr>
          <w:p w:rsidR="00F92987" w:rsidRPr="00D1570F" w:rsidRDefault="00F92987" w:rsidP="00E15763">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Министерство здравоохранения Республики Татарстан</w:t>
            </w:r>
          </w:p>
        </w:tc>
        <w:tc>
          <w:tcPr>
            <w:tcW w:w="2618" w:type="dxa"/>
            <w:shd w:val="clear" w:color="auto" w:fill="auto"/>
          </w:tcPr>
          <w:p w:rsidR="00F92987" w:rsidRPr="00D1570F" w:rsidRDefault="00F92987" w:rsidP="00E15763">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Региональная программа</w:t>
            </w:r>
          </w:p>
          <w:p w:rsidR="00F92987" w:rsidRPr="00D1570F" w:rsidRDefault="00F92987" w:rsidP="00E15763">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Отчет Министерства здравоохранения РТ</w:t>
            </w:r>
          </w:p>
        </w:tc>
        <w:tc>
          <w:tcPr>
            <w:tcW w:w="1632" w:type="dxa"/>
            <w:shd w:val="clear" w:color="auto" w:fill="auto"/>
          </w:tcPr>
          <w:p w:rsidR="00F92987" w:rsidRPr="00D1570F" w:rsidRDefault="00F92987" w:rsidP="00E15763">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F92987" w:rsidRPr="00D1570F" w:rsidTr="001F2B73">
        <w:trPr>
          <w:trHeight w:val="136"/>
        </w:trPr>
        <w:tc>
          <w:tcPr>
            <w:tcW w:w="716" w:type="dxa"/>
            <w:shd w:val="clear" w:color="auto" w:fill="auto"/>
          </w:tcPr>
          <w:p w:rsidR="00F92987" w:rsidRPr="00D1570F" w:rsidRDefault="00F92987" w:rsidP="00E1576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33.</w:t>
            </w:r>
          </w:p>
        </w:tc>
        <w:tc>
          <w:tcPr>
            <w:tcW w:w="5015" w:type="dxa"/>
            <w:shd w:val="clear" w:color="auto" w:fill="auto"/>
          </w:tcPr>
          <w:p w:rsidR="00F92987" w:rsidRPr="00D1570F" w:rsidRDefault="00F92987" w:rsidP="00E15763">
            <w:pPr>
              <w:autoSpaceDE w:val="0"/>
              <w:autoSpaceDN w:val="0"/>
              <w:adjustRightInd w:val="0"/>
              <w:spacing w:after="0"/>
              <w:rPr>
                <w:rFonts w:ascii="Times New Roman" w:eastAsia="Calibri" w:hAnsi="Times New Roman" w:cs="Times New Roman"/>
                <w:sz w:val="24"/>
                <w:szCs w:val="24"/>
              </w:rPr>
            </w:pPr>
            <w:r w:rsidRPr="00D1570F">
              <w:rPr>
                <w:rFonts w:ascii="Times New Roman" w:eastAsia="Calibri" w:hAnsi="Times New Roman" w:cs="Times New Roman"/>
                <w:sz w:val="24"/>
                <w:szCs w:val="24"/>
              </w:rPr>
              <w:t>Результат</w:t>
            </w:r>
          </w:p>
          <w:p w:rsidR="00F92987" w:rsidRPr="00D1570F" w:rsidRDefault="00F92987" w:rsidP="00E15763">
            <w:pPr>
              <w:autoSpaceDE w:val="0"/>
              <w:autoSpaceDN w:val="0"/>
              <w:adjustRightInd w:val="0"/>
              <w:spacing w:after="0"/>
              <w:rPr>
                <w:rFonts w:ascii="Times New Roman" w:eastAsia="Calibri" w:hAnsi="Times New Roman" w:cs="Times New Roman"/>
                <w:sz w:val="24"/>
                <w:szCs w:val="24"/>
              </w:rPr>
            </w:pPr>
            <w:r w:rsidRPr="00D1570F">
              <w:rPr>
                <w:rFonts w:ascii="Times New Roman" w:eastAsia="Calibri" w:hAnsi="Times New Roman" w:cs="Times New Roman"/>
                <w:sz w:val="24"/>
                <w:szCs w:val="24"/>
              </w:rPr>
              <w:t>Не менее</w:t>
            </w:r>
            <w:proofErr w:type="gramStart"/>
            <w:r w:rsidRPr="00D1570F">
              <w:rPr>
                <w:rFonts w:ascii="Times New Roman" w:eastAsia="Calibri" w:hAnsi="Times New Roman" w:cs="Times New Roman"/>
                <w:sz w:val="24"/>
                <w:szCs w:val="24"/>
              </w:rPr>
              <w:t>,</w:t>
            </w:r>
            <w:proofErr w:type="gramEnd"/>
            <w:r w:rsidRPr="00D1570F">
              <w:rPr>
                <w:rFonts w:ascii="Times New Roman" w:eastAsia="Calibri" w:hAnsi="Times New Roman" w:cs="Times New Roman"/>
                <w:sz w:val="24"/>
                <w:szCs w:val="24"/>
              </w:rPr>
              <w:t xml:space="preserve"> чем 360 детей увеличен охват профилактическими медицинскими осмотрами детей в возрасте 15-17 лет в рамках реализации приказа Минздрава России от 10 августа 2017 г. № 514н «О Порядке проведения профилактических медицинских осмотров несовершеннолетних»: девочек - врачами акушерами-гинекологами;  мальчиков - врачами детскими урологами-</w:t>
            </w:r>
            <w:proofErr w:type="spellStart"/>
            <w:r w:rsidRPr="00D1570F">
              <w:rPr>
                <w:rFonts w:ascii="Times New Roman" w:eastAsia="Calibri" w:hAnsi="Times New Roman" w:cs="Times New Roman"/>
                <w:sz w:val="24"/>
                <w:szCs w:val="24"/>
              </w:rPr>
              <w:t>андрологами</w:t>
            </w:r>
            <w:proofErr w:type="spellEnd"/>
            <w:r w:rsidRPr="00D1570F">
              <w:rPr>
                <w:rFonts w:ascii="Times New Roman" w:eastAsia="Calibri" w:hAnsi="Times New Roman" w:cs="Times New Roman"/>
                <w:sz w:val="24"/>
                <w:szCs w:val="24"/>
              </w:rPr>
              <w:t xml:space="preserve"> (180 девочек и 180 мальчиков соответственно)</w:t>
            </w:r>
          </w:p>
        </w:tc>
        <w:tc>
          <w:tcPr>
            <w:tcW w:w="1360" w:type="dxa"/>
            <w:shd w:val="clear" w:color="auto" w:fill="auto"/>
          </w:tcPr>
          <w:p w:rsidR="00F92987" w:rsidRPr="00D1570F" w:rsidRDefault="00F92987" w:rsidP="00E1576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01.01.2023</w:t>
            </w:r>
          </w:p>
        </w:tc>
        <w:tc>
          <w:tcPr>
            <w:tcW w:w="1584" w:type="dxa"/>
            <w:shd w:val="clear" w:color="auto" w:fill="auto"/>
          </w:tcPr>
          <w:p w:rsidR="00F92987" w:rsidRPr="00D1570F" w:rsidRDefault="00F92987" w:rsidP="00E1576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31.12.2023</w:t>
            </w:r>
          </w:p>
        </w:tc>
        <w:tc>
          <w:tcPr>
            <w:tcW w:w="1701" w:type="dxa"/>
            <w:shd w:val="clear" w:color="auto" w:fill="auto"/>
          </w:tcPr>
          <w:p w:rsidR="00F92987" w:rsidRPr="00D1570F" w:rsidRDefault="00F92987" w:rsidP="00E15763">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Татарстана</w:t>
            </w:r>
          </w:p>
          <w:p w:rsidR="00F92987" w:rsidRPr="00D1570F" w:rsidRDefault="00F92987" w:rsidP="00E15763">
            <w:pPr>
              <w:spacing w:after="0" w:line="240" w:lineRule="atLeast"/>
              <w:rPr>
                <w:rFonts w:ascii="Times New Roman" w:eastAsia="Arial Unicode MS" w:hAnsi="Times New Roman" w:cs="Times New Roman"/>
                <w:bCs/>
                <w:sz w:val="24"/>
                <w:szCs w:val="24"/>
                <w:u w:color="000000"/>
              </w:rPr>
            </w:pPr>
          </w:p>
        </w:tc>
        <w:tc>
          <w:tcPr>
            <w:tcW w:w="2618" w:type="dxa"/>
            <w:shd w:val="clear" w:color="auto" w:fill="auto"/>
          </w:tcPr>
          <w:p w:rsidR="00F92987" w:rsidRPr="00D1570F" w:rsidRDefault="00F92987" w:rsidP="00E15763">
            <w:pPr>
              <w:spacing w:after="0" w:line="240" w:lineRule="atLeast"/>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Улучшена ранняя диагностика заболеваний репродуктивной системы у детей, что будет способствовать  снижению частоты развития бесплодия</w:t>
            </w:r>
          </w:p>
        </w:tc>
        <w:tc>
          <w:tcPr>
            <w:tcW w:w="1632" w:type="dxa"/>
            <w:shd w:val="clear" w:color="auto" w:fill="auto"/>
          </w:tcPr>
          <w:p w:rsidR="00F92987" w:rsidRPr="00D1570F" w:rsidRDefault="00F92987" w:rsidP="00E15763">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(ПС)</w:t>
            </w:r>
          </w:p>
        </w:tc>
      </w:tr>
      <w:tr w:rsidR="00F92987" w:rsidRPr="00D1570F" w:rsidTr="001F2B73">
        <w:trPr>
          <w:trHeight w:val="136"/>
        </w:trPr>
        <w:tc>
          <w:tcPr>
            <w:tcW w:w="716" w:type="dxa"/>
            <w:shd w:val="clear" w:color="auto" w:fill="auto"/>
          </w:tcPr>
          <w:p w:rsidR="00F92987" w:rsidRPr="00D1570F" w:rsidRDefault="00F92987" w:rsidP="00E1576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33.1</w:t>
            </w:r>
          </w:p>
        </w:tc>
        <w:tc>
          <w:tcPr>
            <w:tcW w:w="5015" w:type="dxa"/>
            <w:shd w:val="clear" w:color="auto" w:fill="auto"/>
          </w:tcPr>
          <w:p w:rsidR="00F92987" w:rsidRPr="00D1570F" w:rsidRDefault="00F92987"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Мероприятие</w:t>
            </w:r>
          </w:p>
          <w:p w:rsidR="00F92987" w:rsidRPr="00D1570F" w:rsidRDefault="00F92987"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 xml:space="preserve">Проведение разъяснительной работы с подростками и их родителями/законными представителями в отношении необходимости проведения профилактических медицинских осмотров несовершеннолетних: девочек – врачами акушерами-гинекологами; мальчиков – </w:t>
            </w:r>
            <w:r w:rsidRPr="00D1570F">
              <w:rPr>
                <w:rFonts w:ascii="Times New Roman" w:hAnsi="Times New Roman" w:cs="Times New Roman"/>
                <w:sz w:val="24"/>
                <w:szCs w:val="24"/>
              </w:rPr>
              <w:lastRenderedPageBreak/>
              <w:t>врачами детскими урологами-</w:t>
            </w:r>
            <w:proofErr w:type="spellStart"/>
            <w:r w:rsidRPr="00D1570F">
              <w:rPr>
                <w:rFonts w:ascii="Times New Roman" w:hAnsi="Times New Roman" w:cs="Times New Roman"/>
                <w:sz w:val="24"/>
                <w:szCs w:val="24"/>
              </w:rPr>
              <w:t>андрологами</w:t>
            </w:r>
            <w:proofErr w:type="spellEnd"/>
          </w:p>
        </w:tc>
        <w:tc>
          <w:tcPr>
            <w:tcW w:w="1360" w:type="dxa"/>
            <w:shd w:val="clear" w:color="auto" w:fill="auto"/>
          </w:tcPr>
          <w:p w:rsidR="00F92987" w:rsidRPr="00D1570F" w:rsidRDefault="00F92987" w:rsidP="00E1576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lastRenderedPageBreak/>
              <w:t>01.01.2023</w:t>
            </w:r>
          </w:p>
        </w:tc>
        <w:tc>
          <w:tcPr>
            <w:tcW w:w="1584" w:type="dxa"/>
            <w:shd w:val="clear" w:color="auto" w:fill="auto"/>
          </w:tcPr>
          <w:p w:rsidR="00F92987" w:rsidRPr="00D1570F" w:rsidRDefault="00F92987" w:rsidP="00E1576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31.12.2023</w:t>
            </w:r>
          </w:p>
        </w:tc>
        <w:tc>
          <w:tcPr>
            <w:tcW w:w="1701" w:type="dxa"/>
            <w:shd w:val="clear" w:color="auto" w:fill="auto"/>
          </w:tcPr>
          <w:p w:rsidR="00F92987" w:rsidRPr="00D1570F" w:rsidRDefault="00F92987" w:rsidP="00E15763">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F92987" w:rsidRPr="00D1570F" w:rsidRDefault="00F92987" w:rsidP="00E15763">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u w:color="000000"/>
              </w:rPr>
              <w:t>Улучшена диагностика заболеваний репродуктивной системы у детей</w:t>
            </w:r>
          </w:p>
        </w:tc>
        <w:tc>
          <w:tcPr>
            <w:tcW w:w="1632" w:type="dxa"/>
            <w:shd w:val="clear" w:color="auto" w:fill="auto"/>
          </w:tcPr>
          <w:p w:rsidR="00F92987" w:rsidRPr="00D1570F" w:rsidRDefault="00F92987" w:rsidP="00E15763">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t>(РНП)</w:t>
            </w:r>
          </w:p>
        </w:tc>
      </w:tr>
      <w:tr w:rsidR="00F92987" w:rsidRPr="00D1570F" w:rsidTr="001F2B73">
        <w:trPr>
          <w:trHeight w:val="136"/>
        </w:trPr>
        <w:tc>
          <w:tcPr>
            <w:tcW w:w="716" w:type="dxa"/>
            <w:shd w:val="clear" w:color="auto" w:fill="auto"/>
          </w:tcPr>
          <w:p w:rsidR="00F92987" w:rsidRPr="00D1570F" w:rsidRDefault="00F92987" w:rsidP="00E1576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lastRenderedPageBreak/>
              <w:t>33.1.1</w:t>
            </w:r>
          </w:p>
          <w:p w:rsidR="00F92987" w:rsidRPr="00D1570F" w:rsidRDefault="00F92987" w:rsidP="00E15763">
            <w:pPr>
              <w:spacing w:after="0" w:line="240" w:lineRule="atLeast"/>
              <w:jc w:val="center"/>
              <w:rPr>
                <w:rFonts w:ascii="Times New Roman" w:hAnsi="Times New Roman" w:cs="Times New Roman"/>
                <w:sz w:val="24"/>
                <w:szCs w:val="24"/>
              </w:rPr>
            </w:pPr>
          </w:p>
        </w:tc>
        <w:tc>
          <w:tcPr>
            <w:tcW w:w="5015" w:type="dxa"/>
            <w:shd w:val="clear" w:color="auto" w:fill="auto"/>
          </w:tcPr>
          <w:p w:rsidR="00F92987" w:rsidRPr="00D1570F" w:rsidRDefault="00F92987" w:rsidP="00E15763">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Контрольная точка</w:t>
            </w:r>
          </w:p>
          <w:p w:rsidR="00F92987" w:rsidRPr="00D1570F" w:rsidRDefault="00F92987" w:rsidP="00E15763">
            <w:pPr>
              <w:jc w:val="both"/>
              <w:rPr>
                <w:rFonts w:ascii="Times New Roman" w:hAnsi="Times New Roman" w:cs="Times New Roman"/>
                <w:sz w:val="24"/>
                <w:szCs w:val="24"/>
              </w:rPr>
            </w:pPr>
            <w:r w:rsidRPr="00D1570F">
              <w:rPr>
                <w:rFonts w:ascii="Times New Roman" w:eastAsia="Arial Unicode MS" w:hAnsi="Times New Roman" w:cs="Times New Roman"/>
                <w:bCs/>
                <w:sz w:val="24"/>
                <w:szCs w:val="24"/>
                <w:u w:color="000000"/>
              </w:rPr>
              <w:t xml:space="preserve">Проведено </w:t>
            </w:r>
            <w:r w:rsidRPr="00D1570F">
              <w:rPr>
                <w:rFonts w:ascii="Times New Roman" w:hAnsi="Times New Roman" w:cs="Times New Roman"/>
                <w:sz w:val="24"/>
                <w:szCs w:val="24"/>
              </w:rPr>
              <w:t>не менее 10 роликов и 30000 видеотрансляций на информационных табло медицинских организаций социальной рекламы для детей и подростков, в том числе по вопросам необходимости проведения профилактических медицинских осмотров несовершеннолетних: девочек – врачами акушерами-гинекологами; мальчиков – врачами детскими урологами-</w:t>
            </w:r>
            <w:proofErr w:type="spellStart"/>
            <w:r w:rsidRPr="00D1570F">
              <w:rPr>
                <w:rFonts w:ascii="Times New Roman" w:hAnsi="Times New Roman" w:cs="Times New Roman"/>
                <w:sz w:val="24"/>
                <w:szCs w:val="24"/>
              </w:rPr>
              <w:t>андрологами</w:t>
            </w:r>
            <w:proofErr w:type="spellEnd"/>
            <w:r w:rsidRPr="00D1570F">
              <w:rPr>
                <w:rFonts w:ascii="Times New Roman" w:hAnsi="Times New Roman" w:cs="Times New Roman"/>
                <w:sz w:val="24"/>
                <w:szCs w:val="24"/>
              </w:rPr>
              <w:t>, тиражирование печатной продукции (памятки, листовки, буклеты) для населения, в том числе для подростков по вопросам охраны семейных ценностей и репродуктивного здоровья не менее 25 000 экземпляров</w:t>
            </w:r>
            <w:proofErr w:type="gramStart"/>
            <w:r w:rsidRPr="00D1570F">
              <w:rPr>
                <w:rFonts w:ascii="Times New Roman" w:hAnsi="Times New Roman" w:cs="Times New Roman"/>
                <w:sz w:val="24"/>
                <w:szCs w:val="24"/>
              </w:rPr>
              <w:t>.</w:t>
            </w:r>
            <w:proofErr w:type="gramEnd"/>
            <w:r w:rsidRPr="00D1570F">
              <w:rPr>
                <w:rFonts w:ascii="Times New Roman" w:hAnsi="Times New Roman" w:cs="Times New Roman"/>
                <w:sz w:val="24"/>
                <w:szCs w:val="24"/>
              </w:rPr>
              <w:t xml:space="preserve"> </w:t>
            </w:r>
            <w:proofErr w:type="gramStart"/>
            <w:r w:rsidRPr="00D1570F">
              <w:rPr>
                <w:rFonts w:ascii="Times New Roman" w:hAnsi="Times New Roman" w:cs="Times New Roman"/>
                <w:sz w:val="24"/>
                <w:szCs w:val="24"/>
              </w:rPr>
              <w:t>п</w:t>
            </w:r>
            <w:proofErr w:type="gramEnd"/>
            <w:r w:rsidRPr="00D1570F">
              <w:rPr>
                <w:rFonts w:ascii="Times New Roman" w:hAnsi="Times New Roman" w:cs="Times New Roman"/>
                <w:sz w:val="24"/>
                <w:szCs w:val="24"/>
              </w:rPr>
              <w:t xml:space="preserve">роведению трансляций </w:t>
            </w:r>
          </w:p>
        </w:tc>
        <w:tc>
          <w:tcPr>
            <w:tcW w:w="1360" w:type="dxa"/>
            <w:shd w:val="clear" w:color="auto" w:fill="auto"/>
          </w:tcPr>
          <w:p w:rsidR="00F92987" w:rsidRPr="00D1570F" w:rsidRDefault="00F92987" w:rsidP="00E15763">
            <w:pPr>
              <w:spacing w:after="0" w:line="240" w:lineRule="atLeast"/>
              <w:rPr>
                <w:rFonts w:ascii="Times New Roman" w:eastAsia="Arial Unicode MS" w:hAnsi="Times New Roman" w:cs="Times New Roman"/>
                <w:sz w:val="24"/>
                <w:szCs w:val="24"/>
                <w:u w:color="000000"/>
              </w:rPr>
            </w:pPr>
          </w:p>
        </w:tc>
        <w:tc>
          <w:tcPr>
            <w:tcW w:w="1584" w:type="dxa"/>
            <w:shd w:val="clear" w:color="auto" w:fill="auto"/>
          </w:tcPr>
          <w:p w:rsidR="00F92987" w:rsidRPr="00D1570F" w:rsidRDefault="00F92987" w:rsidP="00E1576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31.12.2023</w:t>
            </w:r>
          </w:p>
        </w:tc>
        <w:tc>
          <w:tcPr>
            <w:tcW w:w="1701" w:type="dxa"/>
            <w:shd w:val="clear" w:color="auto" w:fill="auto"/>
          </w:tcPr>
          <w:p w:rsidR="00F92987" w:rsidRPr="00D1570F" w:rsidRDefault="00F92987" w:rsidP="00E15763">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F92987" w:rsidRPr="00D1570F" w:rsidRDefault="00F92987" w:rsidP="00E15763">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Отчет в Минздрав России</w:t>
            </w:r>
          </w:p>
        </w:tc>
        <w:tc>
          <w:tcPr>
            <w:tcW w:w="1632" w:type="dxa"/>
            <w:shd w:val="clear" w:color="auto" w:fill="auto"/>
          </w:tcPr>
          <w:p w:rsidR="00F92987" w:rsidRPr="00D1570F" w:rsidRDefault="00F92987" w:rsidP="00E15763">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F92987" w:rsidRPr="00D1570F" w:rsidTr="001F2B73">
        <w:trPr>
          <w:trHeight w:val="136"/>
        </w:trPr>
        <w:tc>
          <w:tcPr>
            <w:tcW w:w="716" w:type="dxa"/>
            <w:shd w:val="clear" w:color="auto" w:fill="auto"/>
          </w:tcPr>
          <w:p w:rsidR="00F92987" w:rsidRPr="00D1570F" w:rsidRDefault="00F92987" w:rsidP="00E1576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33.2.</w:t>
            </w:r>
          </w:p>
        </w:tc>
        <w:tc>
          <w:tcPr>
            <w:tcW w:w="5015" w:type="dxa"/>
            <w:shd w:val="clear" w:color="auto" w:fill="auto"/>
          </w:tcPr>
          <w:p w:rsidR="00F92987" w:rsidRPr="00D1570F" w:rsidRDefault="00F92987"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Мероприятие</w:t>
            </w:r>
          </w:p>
          <w:p w:rsidR="00F92987" w:rsidRPr="00D1570F" w:rsidRDefault="00F92987"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Проведение профилактических осмотров детей в возрасте 15-17 лет в рамках реализации приказа Минздрава России от 10 августа 2017г. №514н «О Порядке проведения профилактических медицинских осмотров несовершеннолетних»: девочек – врачами акушерами-гинекологами; мальчиков – врачами детскими урологами-</w:t>
            </w:r>
            <w:proofErr w:type="spellStart"/>
            <w:r w:rsidRPr="00D1570F">
              <w:rPr>
                <w:rFonts w:ascii="Times New Roman" w:hAnsi="Times New Roman" w:cs="Times New Roman"/>
                <w:sz w:val="24"/>
                <w:szCs w:val="24"/>
              </w:rPr>
              <w:t>андрологами</w:t>
            </w:r>
            <w:proofErr w:type="spellEnd"/>
          </w:p>
        </w:tc>
        <w:tc>
          <w:tcPr>
            <w:tcW w:w="1360" w:type="dxa"/>
            <w:shd w:val="clear" w:color="auto" w:fill="auto"/>
          </w:tcPr>
          <w:p w:rsidR="00F92987" w:rsidRPr="00D1570F" w:rsidRDefault="00F92987" w:rsidP="00E1576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01.01.2023</w:t>
            </w:r>
          </w:p>
        </w:tc>
        <w:tc>
          <w:tcPr>
            <w:tcW w:w="1584" w:type="dxa"/>
            <w:shd w:val="clear" w:color="auto" w:fill="auto"/>
          </w:tcPr>
          <w:p w:rsidR="00F92987" w:rsidRPr="00D1570F" w:rsidRDefault="00F92987" w:rsidP="00E1576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31.12.2023</w:t>
            </w:r>
          </w:p>
        </w:tc>
        <w:tc>
          <w:tcPr>
            <w:tcW w:w="1701" w:type="dxa"/>
            <w:shd w:val="clear" w:color="auto" w:fill="auto"/>
          </w:tcPr>
          <w:p w:rsidR="00F92987" w:rsidRPr="00D1570F" w:rsidRDefault="00F92987" w:rsidP="00012D08">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p w:rsidR="00F92987" w:rsidRPr="00D1570F" w:rsidRDefault="00F92987" w:rsidP="00012D08">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ГУ ТФОМС РТ</w:t>
            </w:r>
          </w:p>
        </w:tc>
        <w:tc>
          <w:tcPr>
            <w:tcW w:w="2618" w:type="dxa"/>
            <w:shd w:val="clear" w:color="auto" w:fill="auto"/>
          </w:tcPr>
          <w:p w:rsidR="00F92987" w:rsidRPr="00D1570F" w:rsidRDefault="00F92987" w:rsidP="00012D08">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Территориальная программа обязательного медицинского страхования</w:t>
            </w:r>
          </w:p>
        </w:tc>
        <w:tc>
          <w:tcPr>
            <w:tcW w:w="1632" w:type="dxa"/>
            <w:shd w:val="clear" w:color="auto" w:fill="auto"/>
          </w:tcPr>
          <w:p w:rsidR="00F92987" w:rsidRPr="00D1570F" w:rsidRDefault="00F92987" w:rsidP="00012D08">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t>(РНП)</w:t>
            </w:r>
          </w:p>
        </w:tc>
      </w:tr>
      <w:tr w:rsidR="00F92987" w:rsidRPr="00D1570F" w:rsidTr="001F2B73">
        <w:trPr>
          <w:trHeight w:val="136"/>
        </w:trPr>
        <w:tc>
          <w:tcPr>
            <w:tcW w:w="716" w:type="dxa"/>
            <w:shd w:val="clear" w:color="auto" w:fill="auto"/>
          </w:tcPr>
          <w:p w:rsidR="00F92987" w:rsidRPr="00D1570F" w:rsidRDefault="00F92987" w:rsidP="00E1576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33.2.1.</w:t>
            </w:r>
          </w:p>
        </w:tc>
        <w:tc>
          <w:tcPr>
            <w:tcW w:w="5015" w:type="dxa"/>
            <w:shd w:val="clear" w:color="auto" w:fill="auto"/>
          </w:tcPr>
          <w:p w:rsidR="00F92987" w:rsidRPr="00D1570F" w:rsidRDefault="00F92987"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Контрольная точка</w:t>
            </w:r>
          </w:p>
          <w:p w:rsidR="00F92987" w:rsidRPr="00D1570F" w:rsidRDefault="00F92987"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 xml:space="preserve">Проведены профилактические осмотры детей в возрасте 15-17 лет в рамках реализации приказа </w:t>
            </w:r>
            <w:r w:rsidRPr="00D1570F">
              <w:rPr>
                <w:rFonts w:ascii="Times New Roman" w:hAnsi="Times New Roman" w:cs="Times New Roman"/>
                <w:sz w:val="24"/>
                <w:szCs w:val="24"/>
              </w:rPr>
              <w:lastRenderedPageBreak/>
              <w:t>Минздрава России от 10 августа 2017г. №514н «О Порядке проведения профилактических медицинских осмотров несовершеннолетних»: девочек – врачами акушерами-гинекологами; мальчиков – врачами детскими урологами-</w:t>
            </w:r>
            <w:proofErr w:type="spellStart"/>
            <w:r w:rsidRPr="00D1570F">
              <w:rPr>
                <w:rFonts w:ascii="Times New Roman" w:hAnsi="Times New Roman" w:cs="Times New Roman"/>
                <w:sz w:val="24"/>
                <w:szCs w:val="24"/>
              </w:rPr>
              <w:t>андрологами</w:t>
            </w:r>
            <w:proofErr w:type="spellEnd"/>
            <w:r w:rsidRPr="00D1570F">
              <w:rPr>
                <w:rFonts w:ascii="Times New Roman" w:hAnsi="Times New Roman" w:cs="Times New Roman"/>
                <w:sz w:val="24"/>
                <w:szCs w:val="24"/>
              </w:rPr>
              <w:t xml:space="preserve"> с увеличением охвата не менее</w:t>
            </w:r>
            <w:proofErr w:type="gramStart"/>
            <w:r w:rsidRPr="00D1570F">
              <w:rPr>
                <w:rFonts w:ascii="Times New Roman" w:hAnsi="Times New Roman" w:cs="Times New Roman"/>
                <w:sz w:val="24"/>
                <w:szCs w:val="24"/>
              </w:rPr>
              <w:t>,</w:t>
            </w:r>
            <w:proofErr w:type="gramEnd"/>
            <w:r w:rsidRPr="00D1570F">
              <w:rPr>
                <w:rFonts w:ascii="Times New Roman" w:hAnsi="Times New Roman" w:cs="Times New Roman"/>
                <w:sz w:val="24"/>
                <w:szCs w:val="24"/>
              </w:rPr>
              <w:t xml:space="preserve"> чем 360 детей (180 девочек и 180 мальчиков </w:t>
            </w:r>
            <w:proofErr w:type="spellStart"/>
            <w:r w:rsidRPr="00D1570F">
              <w:rPr>
                <w:rFonts w:ascii="Times New Roman" w:hAnsi="Times New Roman" w:cs="Times New Roman"/>
                <w:sz w:val="24"/>
                <w:szCs w:val="24"/>
              </w:rPr>
              <w:t>соответствено</w:t>
            </w:r>
            <w:proofErr w:type="spellEnd"/>
            <w:r w:rsidRPr="00D1570F">
              <w:rPr>
                <w:rFonts w:ascii="Times New Roman" w:hAnsi="Times New Roman" w:cs="Times New Roman"/>
                <w:sz w:val="24"/>
                <w:szCs w:val="24"/>
              </w:rPr>
              <w:t>)</w:t>
            </w:r>
          </w:p>
        </w:tc>
        <w:tc>
          <w:tcPr>
            <w:tcW w:w="1360" w:type="dxa"/>
            <w:shd w:val="clear" w:color="auto" w:fill="auto"/>
          </w:tcPr>
          <w:p w:rsidR="00F92987" w:rsidRPr="00D1570F" w:rsidRDefault="00F92987" w:rsidP="00E15763">
            <w:pPr>
              <w:spacing w:after="0" w:line="240" w:lineRule="atLeast"/>
              <w:rPr>
                <w:rFonts w:ascii="Times New Roman" w:eastAsia="Arial Unicode MS" w:hAnsi="Times New Roman" w:cs="Times New Roman"/>
                <w:sz w:val="24"/>
                <w:szCs w:val="24"/>
                <w:u w:color="000000"/>
              </w:rPr>
            </w:pPr>
          </w:p>
        </w:tc>
        <w:tc>
          <w:tcPr>
            <w:tcW w:w="1584" w:type="dxa"/>
            <w:shd w:val="clear" w:color="auto" w:fill="auto"/>
          </w:tcPr>
          <w:p w:rsidR="00F92987" w:rsidRPr="00D1570F" w:rsidRDefault="00F92987" w:rsidP="00E1576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31.12.2022</w:t>
            </w:r>
          </w:p>
        </w:tc>
        <w:tc>
          <w:tcPr>
            <w:tcW w:w="1701" w:type="dxa"/>
            <w:shd w:val="clear" w:color="auto" w:fill="auto"/>
          </w:tcPr>
          <w:p w:rsidR="00F92987" w:rsidRPr="00D1570F" w:rsidRDefault="00F92987" w:rsidP="00012D08">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F92987" w:rsidRPr="00D1570F" w:rsidRDefault="00F92987" w:rsidP="00012D08">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 xml:space="preserve">Территориальная программа обязательного </w:t>
            </w:r>
            <w:r w:rsidRPr="00D1570F">
              <w:rPr>
                <w:rFonts w:ascii="Times New Roman" w:eastAsia="Arial Unicode MS" w:hAnsi="Times New Roman" w:cs="Times New Roman"/>
                <w:bCs/>
                <w:sz w:val="24"/>
                <w:szCs w:val="24"/>
              </w:rPr>
              <w:lastRenderedPageBreak/>
              <w:t>медицинского страхования</w:t>
            </w:r>
          </w:p>
        </w:tc>
        <w:tc>
          <w:tcPr>
            <w:tcW w:w="1632" w:type="dxa"/>
            <w:shd w:val="clear" w:color="auto" w:fill="auto"/>
          </w:tcPr>
          <w:p w:rsidR="00F92987" w:rsidRPr="00D1570F" w:rsidRDefault="00F92987" w:rsidP="00012D08">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lastRenderedPageBreak/>
              <w:t>(ПК)</w:t>
            </w:r>
          </w:p>
        </w:tc>
      </w:tr>
      <w:tr w:rsidR="00F92987" w:rsidRPr="00D1570F" w:rsidTr="001F2B73">
        <w:trPr>
          <w:trHeight w:val="136"/>
        </w:trPr>
        <w:tc>
          <w:tcPr>
            <w:tcW w:w="716" w:type="dxa"/>
            <w:shd w:val="clear" w:color="auto" w:fill="auto"/>
          </w:tcPr>
          <w:p w:rsidR="00F92987" w:rsidRPr="00D1570F" w:rsidRDefault="00F92987" w:rsidP="00CD5FFF">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lastRenderedPageBreak/>
              <w:t>34.</w:t>
            </w:r>
          </w:p>
        </w:tc>
        <w:tc>
          <w:tcPr>
            <w:tcW w:w="5015" w:type="dxa"/>
            <w:shd w:val="clear" w:color="auto" w:fill="auto"/>
          </w:tcPr>
          <w:p w:rsidR="00F92987" w:rsidRPr="00D1570F" w:rsidRDefault="00F92987" w:rsidP="00E15763">
            <w:pPr>
              <w:spacing w:after="0" w:line="240" w:lineRule="auto"/>
              <w:rPr>
                <w:rFonts w:ascii="Times New Roman" w:eastAsia="Calibri" w:hAnsi="Times New Roman" w:cs="Times New Roman"/>
                <w:sz w:val="24"/>
                <w:szCs w:val="24"/>
              </w:rPr>
            </w:pPr>
            <w:r w:rsidRPr="00D1570F">
              <w:rPr>
                <w:rFonts w:ascii="Times New Roman" w:eastAsia="Calibri" w:hAnsi="Times New Roman" w:cs="Times New Roman"/>
                <w:sz w:val="24"/>
                <w:szCs w:val="24"/>
              </w:rPr>
              <w:t>Результат</w:t>
            </w:r>
          </w:p>
          <w:p w:rsidR="00F92987" w:rsidRPr="00D1570F" w:rsidRDefault="00F92987" w:rsidP="00E15763">
            <w:pPr>
              <w:spacing w:after="0" w:line="240" w:lineRule="auto"/>
              <w:jc w:val="both"/>
              <w:rPr>
                <w:rFonts w:ascii="Times New Roman" w:eastAsia="Calibri" w:hAnsi="Times New Roman" w:cs="Times New Roman"/>
                <w:sz w:val="24"/>
                <w:szCs w:val="24"/>
              </w:rPr>
            </w:pPr>
            <w:r w:rsidRPr="00D1570F">
              <w:rPr>
                <w:rFonts w:ascii="Times New Roman" w:eastAsia="Calibri" w:hAnsi="Times New Roman" w:cs="Times New Roman"/>
                <w:sz w:val="24"/>
                <w:szCs w:val="24"/>
              </w:rPr>
              <w:t xml:space="preserve">Оказана медицинская помощь женщинам в период беременности, родов и в послеродовой период, в том числе за счет средств родовых сертификатов </w:t>
            </w:r>
          </w:p>
          <w:p w:rsidR="00F92987" w:rsidRPr="00D1570F" w:rsidRDefault="00F92987" w:rsidP="00E15763">
            <w:pPr>
              <w:spacing w:after="0" w:line="240" w:lineRule="auto"/>
              <w:rPr>
                <w:rFonts w:ascii="Times New Roman" w:eastAsia="Arial Unicode MS" w:hAnsi="Times New Roman" w:cs="Times New Roman"/>
                <w:bCs/>
                <w:sz w:val="24"/>
                <w:szCs w:val="24"/>
              </w:rPr>
            </w:pPr>
          </w:p>
        </w:tc>
        <w:tc>
          <w:tcPr>
            <w:tcW w:w="1360" w:type="dxa"/>
            <w:shd w:val="clear" w:color="auto" w:fill="auto"/>
          </w:tcPr>
          <w:p w:rsidR="00F92987" w:rsidRPr="00D1570F" w:rsidRDefault="00F92987" w:rsidP="00E15763">
            <w:pPr>
              <w:spacing w:after="0" w:line="240" w:lineRule="atLeast"/>
              <w:rPr>
                <w:rFonts w:ascii="Times New Roman" w:eastAsia="Arial Unicode MS" w:hAnsi="Times New Roman" w:cs="Times New Roman"/>
                <w:sz w:val="24"/>
                <w:szCs w:val="24"/>
              </w:rPr>
            </w:pPr>
            <w:r w:rsidRPr="00D1570F">
              <w:rPr>
                <w:rFonts w:ascii="Times New Roman" w:eastAsia="Arial Unicode MS" w:hAnsi="Times New Roman" w:cs="Times New Roman"/>
                <w:sz w:val="24"/>
                <w:szCs w:val="24"/>
              </w:rPr>
              <w:t>01.01.2023</w:t>
            </w:r>
          </w:p>
        </w:tc>
        <w:tc>
          <w:tcPr>
            <w:tcW w:w="1584" w:type="dxa"/>
            <w:shd w:val="clear" w:color="auto" w:fill="auto"/>
          </w:tcPr>
          <w:p w:rsidR="00F92987" w:rsidRPr="00D1570F" w:rsidRDefault="00F92987" w:rsidP="00E15763">
            <w:pPr>
              <w:spacing w:after="0" w:line="240" w:lineRule="atLeast"/>
              <w:rPr>
                <w:rFonts w:ascii="Times New Roman" w:eastAsia="Arial Unicode MS" w:hAnsi="Times New Roman" w:cs="Times New Roman"/>
                <w:sz w:val="24"/>
                <w:szCs w:val="24"/>
              </w:rPr>
            </w:pPr>
            <w:r w:rsidRPr="00D1570F">
              <w:rPr>
                <w:rFonts w:ascii="Times New Roman" w:eastAsia="Arial Unicode MS" w:hAnsi="Times New Roman" w:cs="Times New Roman"/>
                <w:sz w:val="24"/>
                <w:szCs w:val="24"/>
              </w:rPr>
              <w:t>31.12.2023</w:t>
            </w:r>
          </w:p>
        </w:tc>
        <w:tc>
          <w:tcPr>
            <w:tcW w:w="1701" w:type="dxa"/>
            <w:shd w:val="clear" w:color="auto" w:fill="auto"/>
          </w:tcPr>
          <w:p w:rsidR="00F92987" w:rsidRPr="00D1570F" w:rsidRDefault="00F92987" w:rsidP="00012D08">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p w:rsidR="00F92987" w:rsidRPr="00D1570F" w:rsidRDefault="00F92987" w:rsidP="00012D08">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ГУ РОФСС РФ по РТ</w:t>
            </w:r>
          </w:p>
        </w:tc>
        <w:tc>
          <w:tcPr>
            <w:tcW w:w="2618" w:type="dxa"/>
            <w:shd w:val="clear" w:color="auto" w:fill="auto"/>
          </w:tcPr>
          <w:p w:rsidR="00F92987" w:rsidRPr="00D1570F" w:rsidRDefault="00F92987" w:rsidP="00012D08">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Позволило бесперебойно обеспечить беременных необходимыми медикаментами, укрепить материально- техническую базу учреждений родовспоможения (женских консультаций; родильных домов /отделений; перинатальных центров и др.) и повысить качество оказания медицинской помощи, а также мотивацию специалистов к работе.</w:t>
            </w:r>
          </w:p>
        </w:tc>
        <w:tc>
          <w:tcPr>
            <w:tcW w:w="1632" w:type="dxa"/>
            <w:shd w:val="clear" w:color="auto" w:fill="auto"/>
          </w:tcPr>
          <w:p w:rsidR="00F92987" w:rsidRPr="00D1570F" w:rsidRDefault="00F92987" w:rsidP="00012D08">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(ПС)</w:t>
            </w:r>
          </w:p>
        </w:tc>
      </w:tr>
      <w:tr w:rsidR="00F92987" w:rsidRPr="00D1570F" w:rsidTr="001F2B73">
        <w:trPr>
          <w:trHeight w:val="136"/>
        </w:trPr>
        <w:tc>
          <w:tcPr>
            <w:tcW w:w="716" w:type="dxa"/>
            <w:shd w:val="clear" w:color="auto" w:fill="auto"/>
          </w:tcPr>
          <w:p w:rsidR="00F92987" w:rsidRPr="00D1570F" w:rsidRDefault="00F92987" w:rsidP="00E1576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34.1</w:t>
            </w:r>
          </w:p>
        </w:tc>
        <w:tc>
          <w:tcPr>
            <w:tcW w:w="5015" w:type="dxa"/>
            <w:shd w:val="clear" w:color="auto" w:fill="auto"/>
          </w:tcPr>
          <w:p w:rsidR="00F92987" w:rsidRPr="00D1570F" w:rsidRDefault="00F92987" w:rsidP="00E15763">
            <w:pPr>
              <w:spacing w:after="0" w:line="240" w:lineRule="auto"/>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Мероприятие</w:t>
            </w:r>
          </w:p>
          <w:p w:rsidR="00F92987" w:rsidRPr="00D1570F" w:rsidRDefault="00F92987" w:rsidP="00E15763">
            <w:pPr>
              <w:spacing w:after="0" w:line="240" w:lineRule="auto"/>
              <w:rPr>
                <w:rFonts w:ascii="Times New Roman" w:eastAsia="Arial Unicode MS" w:hAnsi="Times New Roman" w:cs="Times New Roman"/>
                <w:bCs/>
                <w:sz w:val="24"/>
                <w:szCs w:val="24"/>
              </w:rPr>
            </w:pPr>
            <w:proofErr w:type="gramStart"/>
            <w:r w:rsidRPr="00D1570F">
              <w:rPr>
                <w:rFonts w:ascii="Times New Roman" w:eastAsia="Arial Unicode MS" w:hAnsi="Times New Roman" w:cs="Times New Roman"/>
                <w:bCs/>
                <w:sz w:val="24"/>
                <w:szCs w:val="24"/>
              </w:rPr>
              <w:t xml:space="preserve">Оказание медицинской помощи женщинам в период беременности, родов и в послеродовый период, в том числе за счет средств родовых сертификатов (Федеральный закон от 28. 11. </w:t>
            </w:r>
            <w:r w:rsidRPr="00D1570F">
              <w:rPr>
                <w:rFonts w:ascii="Times New Roman" w:eastAsia="Arial Unicode MS" w:hAnsi="Times New Roman" w:cs="Times New Roman"/>
                <w:bCs/>
                <w:sz w:val="24"/>
                <w:szCs w:val="24"/>
              </w:rPr>
              <w:lastRenderedPageBreak/>
              <w:t>2018г. №431-ФЗ</w:t>
            </w:r>
            <w:proofErr w:type="gramEnd"/>
          </w:p>
          <w:p w:rsidR="00F92987" w:rsidRPr="00D1570F" w:rsidRDefault="00F92987" w:rsidP="00E15763">
            <w:pPr>
              <w:spacing w:after="0" w:line="240" w:lineRule="auto"/>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 xml:space="preserve">«О бюджете Фонда социального страхования РФ на 2023г и </w:t>
            </w:r>
            <w:proofErr w:type="gramStart"/>
            <w:r w:rsidRPr="00D1570F">
              <w:rPr>
                <w:rFonts w:ascii="Times New Roman" w:eastAsia="Arial Unicode MS" w:hAnsi="Times New Roman" w:cs="Times New Roman"/>
                <w:bCs/>
                <w:sz w:val="24"/>
                <w:szCs w:val="24"/>
              </w:rPr>
              <w:t>плановый</w:t>
            </w:r>
            <w:proofErr w:type="gramEnd"/>
            <w:r w:rsidRPr="00D1570F">
              <w:rPr>
                <w:rFonts w:ascii="Times New Roman" w:eastAsia="Arial Unicode MS" w:hAnsi="Times New Roman" w:cs="Times New Roman"/>
                <w:bCs/>
                <w:sz w:val="24"/>
                <w:szCs w:val="24"/>
              </w:rPr>
              <w:t xml:space="preserve"> период2024 и 2025г.» </w:t>
            </w:r>
          </w:p>
        </w:tc>
        <w:tc>
          <w:tcPr>
            <w:tcW w:w="1360" w:type="dxa"/>
            <w:shd w:val="clear" w:color="auto" w:fill="auto"/>
          </w:tcPr>
          <w:p w:rsidR="00F92987" w:rsidRPr="00D1570F" w:rsidRDefault="00F92987" w:rsidP="00E15763">
            <w:pPr>
              <w:spacing w:after="0" w:line="240" w:lineRule="atLeast"/>
              <w:rPr>
                <w:rFonts w:ascii="Times New Roman" w:eastAsia="Arial Unicode MS" w:hAnsi="Times New Roman" w:cs="Times New Roman"/>
                <w:sz w:val="24"/>
                <w:szCs w:val="24"/>
              </w:rPr>
            </w:pPr>
            <w:r w:rsidRPr="00D1570F">
              <w:rPr>
                <w:rFonts w:ascii="Times New Roman" w:eastAsia="Arial Unicode MS" w:hAnsi="Times New Roman" w:cs="Times New Roman"/>
                <w:sz w:val="24"/>
                <w:szCs w:val="24"/>
              </w:rPr>
              <w:lastRenderedPageBreak/>
              <w:t>01.01.2023</w:t>
            </w:r>
          </w:p>
        </w:tc>
        <w:tc>
          <w:tcPr>
            <w:tcW w:w="1584" w:type="dxa"/>
            <w:shd w:val="clear" w:color="auto" w:fill="auto"/>
          </w:tcPr>
          <w:p w:rsidR="00F92987" w:rsidRPr="00D1570F" w:rsidRDefault="00F92987" w:rsidP="00E15763">
            <w:pPr>
              <w:spacing w:after="0" w:line="240" w:lineRule="atLeast"/>
              <w:rPr>
                <w:rFonts w:ascii="Times New Roman" w:eastAsia="Arial Unicode MS" w:hAnsi="Times New Roman" w:cs="Times New Roman"/>
                <w:sz w:val="24"/>
                <w:szCs w:val="24"/>
              </w:rPr>
            </w:pPr>
            <w:r w:rsidRPr="00D1570F">
              <w:rPr>
                <w:rFonts w:ascii="Times New Roman" w:eastAsia="Arial Unicode MS" w:hAnsi="Times New Roman" w:cs="Times New Roman"/>
                <w:sz w:val="24"/>
                <w:szCs w:val="24"/>
              </w:rPr>
              <w:t>31.12.2023</w:t>
            </w:r>
          </w:p>
        </w:tc>
        <w:tc>
          <w:tcPr>
            <w:tcW w:w="1701" w:type="dxa"/>
            <w:shd w:val="clear" w:color="auto" w:fill="auto"/>
          </w:tcPr>
          <w:p w:rsidR="00F92987" w:rsidRPr="00D1570F" w:rsidRDefault="00F92987" w:rsidP="00012D08">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F92987" w:rsidRPr="00D1570F" w:rsidRDefault="00F92987" w:rsidP="00F92987">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 xml:space="preserve">Беременные обеспечены необходимыми медикаментами, укрепить материально- техническую базу </w:t>
            </w:r>
            <w:r w:rsidRPr="00D1570F">
              <w:rPr>
                <w:rFonts w:ascii="Times New Roman" w:eastAsia="Arial Unicode MS" w:hAnsi="Times New Roman" w:cs="Times New Roman"/>
                <w:bCs/>
                <w:sz w:val="24"/>
                <w:szCs w:val="24"/>
              </w:rPr>
              <w:lastRenderedPageBreak/>
              <w:t>учреждений родовспоможения (женских консультаций; родильных домов /отделений; перинатальных центров и др.) и повысить качество оказания медицинской помощи</w:t>
            </w:r>
          </w:p>
        </w:tc>
        <w:tc>
          <w:tcPr>
            <w:tcW w:w="1632" w:type="dxa"/>
            <w:shd w:val="clear" w:color="auto" w:fill="auto"/>
          </w:tcPr>
          <w:p w:rsidR="00F92987" w:rsidRPr="00D1570F" w:rsidRDefault="00F92987" w:rsidP="00012D08">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lastRenderedPageBreak/>
              <w:t>(РНП)</w:t>
            </w:r>
          </w:p>
        </w:tc>
      </w:tr>
      <w:tr w:rsidR="00F92987" w:rsidRPr="00D1570F" w:rsidTr="001F2B73">
        <w:trPr>
          <w:trHeight w:val="136"/>
        </w:trPr>
        <w:tc>
          <w:tcPr>
            <w:tcW w:w="716" w:type="dxa"/>
            <w:shd w:val="clear" w:color="auto" w:fill="auto"/>
          </w:tcPr>
          <w:p w:rsidR="00F92987" w:rsidRPr="00D1570F" w:rsidRDefault="00F92987" w:rsidP="00E1576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lastRenderedPageBreak/>
              <w:t>34.1.1.</w:t>
            </w:r>
          </w:p>
        </w:tc>
        <w:tc>
          <w:tcPr>
            <w:tcW w:w="5015" w:type="dxa"/>
            <w:shd w:val="clear" w:color="auto" w:fill="auto"/>
          </w:tcPr>
          <w:p w:rsidR="00F92987" w:rsidRPr="00D1570F" w:rsidRDefault="00F92987" w:rsidP="00E15763">
            <w:pPr>
              <w:spacing w:after="0" w:line="240" w:lineRule="auto"/>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Контрольная точка</w:t>
            </w:r>
          </w:p>
          <w:p w:rsidR="00F92987" w:rsidRPr="00D1570F" w:rsidRDefault="00F92987" w:rsidP="00E15763">
            <w:pPr>
              <w:spacing w:after="0" w:line="240" w:lineRule="auto"/>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В рамках средств родовых сертификатов - талонов №1 и №2 (Федеральный закон от 28.11.2018 №431-ФЗ «О бюджете Фонда социального страхования Российской Федерации на 2023 г и на плановый период 2024 и 2025 годов») в 2023г. освоено в объеме денежных средств не менее 50%  за истекший календарный год</w:t>
            </w:r>
          </w:p>
        </w:tc>
        <w:tc>
          <w:tcPr>
            <w:tcW w:w="1360" w:type="dxa"/>
            <w:shd w:val="clear" w:color="auto" w:fill="auto"/>
          </w:tcPr>
          <w:p w:rsidR="00F92987" w:rsidRPr="00D1570F" w:rsidRDefault="00F92987" w:rsidP="00E15763">
            <w:pPr>
              <w:spacing w:after="0" w:line="240" w:lineRule="atLeast"/>
              <w:rPr>
                <w:rFonts w:ascii="Times New Roman" w:eastAsia="Arial Unicode MS" w:hAnsi="Times New Roman" w:cs="Times New Roman"/>
                <w:sz w:val="24"/>
                <w:szCs w:val="24"/>
                <w:u w:color="000000"/>
              </w:rPr>
            </w:pPr>
          </w:p>
        </w:tc>
        <w:tc>
          <w:tcPr>
            <w:tcW w:w="1584" w:type="dxa"/>
            <w:shd w:val="clear" w:color="auto" w:fill="auto"/>
          </w:tcPr>
          <w:p w:rsidR="00F92987" w:rsidRPr="00D1570F" w:rsidRDefault="00F92987" w:rsidP="00E1576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rPr>
              <w:t>31.12.2023</w:t>
            </w:r>
          </w:p>
        </w:tc>
        <w:tc>
          <w:tcPr>
            <w:tcW w:w="1701" w:type="dxa"/>
            <w:shd w:val="clear" w:color="auto" w:fill="auto"/>
          </w:tcPr>
          <w:p w:rsidR="00F92987" w:rsidRPr="00D1570F" w:rsidRDefault="00F92987" w:rsidP="00012D08">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F92987" w:rsidRPr="00D1570F" w:rsidRDefault="00F92987" w:rsidP="00012D08">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Отчет в Минздрав России</w:t>
            </w:r>
          </w:p>
        </w:tc>
        <w:tc>
          <w:tcPr>
            <w:tcW w:w="1632" w:type="dxa"/>
            <w:shd w:val="clear" w:color="auto" w:fill="auto"/>
          </w:tcPr>
          <w:p w:rsidR="00F92987" w:rsidRPr="00D1570F" w:rsidRDefault="00F92987" w:rsidP="00012D08">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F92987" w:rsidRPr="00D1570F" w:rsidTr="001F2B73">
        <w:trPr>
          <w:trHeight w:val="136"/>
        </w:trPr>
        <w:tc>
          <w:tcPr>
            <w:tcW w:w="716" w:type="dxa"/>
            <w:shd w:val="clear" w:color="auto" w:fill="auto"/>
          </w:tcPr>
          <w:p w:rsidR="00F92987" w:rsidRPr="00D1570F" w:rsidRDefault="00F92987" w:rsidP="00E1576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35.</w:t>
            </w:r>
          </w:p>
        </w:tc>
        <w:tc>
          <w:tcPr>
            <w:tcW w:w="5015" w:type="dxa"/>
            <w:shd w:val="clear" w:color="auto" w:fill="auto"/>
          </w:tcPr>
          <w:p w:rsidR="00F92987" w:rsidRPr="00D1570F" w:rsidRDefault="00F92987"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Результат</w:t>
            </w:r>
          </w:p>
          <w:p w:rsidR="00F92987" w:rsidRPr="00D1570F" w:rsidRDefault="00F92987"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 xml:space="preserve">*Развитие материально-технической базы детских больниц/корпусов  </w:t>
            </w:r>
          </w:p>
          <w:p w:rsidR="00F92987" w:rsidRPr="00D1570F" w:rsidRDefault="00F92987" w:rsidP="00E15763">
            <w:pPr>
              <w:autoSpaceDE w:val="0"/>
              <w:autoSpaceDN w:val="0"/>
              <w:adjustRightInd w:val="0"/>
              <w:spacing w:after="0" w:line="240" w:lineRule="auto"/>
              <w:rPr>
                <w:rFonts w:ascii="Times New Roman" w:hAnsi="Times New Roman" w:cs="Times New Roman"/>
                <w:sz w:val="24"/>
                <w:szCs w:val="24"/>
              </w:rPr>
            </w:pPr>
          </w:p>
        </w:tc>
        <w:tc>
          <w:tcPr>
            <w:tcW w:w="1360" w:type="dxa"/>
            <w:shd w:val="clear" w:color="auto" w:fill="auto"/>
          </w:tcPr>
          <w:p w:rsidR="00F92987" w:rsidRPr="00D1570F" w:rsidRDefault="00F92987" w:rsidP="00E15763">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01.01.2023</w:t>
            </w:r>
          </w:p>
        </w:tc>
        <w:tc>
          <w:tcPr>
            <w:tcW w:w="1584" w:type="dxa"/>
            <w:shd w:val="clear" w:color="auto" w:fill="auto"/>
          </w:tcPr>
          <w:p w:rsidR="00F92987" w:rsidRPr="00D1570F" w:rsidRDefault="00F92987" w:rsidP="00E15763">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31.12.2023</w:t>
            </w:r>
          </w:p>
        </w:tc>
        <w:tc>
          <w:tcPr>
            <w:tcW w:w="1701" w:type="dxa"/>
            <w:shd w:val="clear" w:color="auto" w:fill="auto"/>
          </w:tcPr>
          <w:p w:rsidR="00F92987" w:rsidRPr="00D1570F" w:rsidRDefault="00F92987" w:rsidP="00E15763">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F92987" w:rsidRPr="00D1570F" w:rsidRDefault="00F92987" w:rsidP="00E15763">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Региональная программа</w:t>
            </w:r>
          </w:p>
          <w:p w:rsidR="00F92987" w:rsidRPr="00D1570F" w:rsidRDefault="00F92987" w:rsidP="00E15763">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Отчет о проведении ремонта</w:t>
            </w:r>
          </w:p>
        </w:tc>
        <w:tc>
          <w:tcPr>
            <w:tcW w:w="1632" w:type="dxa"/>
            <w:shd w:val="clear" w:color="auto" w:fill="auto"/>
          </w:tcPr>
          <w:p w:rsidR="00F92987" w:rsidRPr="00D1570F" w:rsidRDefault="00D1570F" w:rsidP="00E15763">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(ПС)</w:t>
            </w:r>
          </w:p>
        </w:tc>
      </w:tr>
      <w:tr w:rsidR="00D1570F" w:rsidRPr="00D1570F" w:rsidTr="001F2B73">
        <w:trPr>
          <w:trHeight w:val="136"/>
        </w:trPr>
        <w:tc>
          <w:tcPr>
            <w:tcW w:w="716" w:type="dxa"/>
            <w:shd w:val="clear" w:color="auto" w:fill="auto"/>
          </w:tcPr>
          <w:p w:rsidR="00D1570F" w:rsidRPr="00D1570F" w:rsidRDefault="00D1570F" w:rsidP="00E1576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35.1.</w:t>
            </w:r>
          </w:p>
        </w:tc>
        <w:tc>
          <w:tcPr>
            <w:tcW w:w="5015" w:type="dxa"/>
            <w:shd w:val="clear" w:color="auto" w:fill="auto"/>
          </w:tcPr>
          <w:p w:rsidR="00D1570F" w:rsidRPr="00D1570F" w:rsidRDefault="00D1570F"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Мероприятие</w:t>
            </w:r>
          </w:p>
          <w:p w:rsidR="00D1570F" w:rsidRPr="00D1570F" w:rsidRDefault="00D1570F"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Проведение капитальных и текущих  ремонтов в детских больницах/ детских отделениях</w:t>
            </w:r>
          </w:p>
        </w:tc>
        <w:tc>
          <w:tcPr>
            <w:tcW w:w="1360" w:type="dxa"/>
            <w:shd w:val="clear" w:color="auto" w:fill="auto"/>
          </w:tcPr>
          <w:p w:rsidR="00D1570F" w:rsidRPr="00D1570F" w:rsidRDefault="00D1570F" w:rsidP="00012D08">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01.01.2023</w:t>
            </w:r>
          </w:p>
        </w:tc>
        <w:tc>
          <w:tcPr>
            <w:tcW w:w="1584" w:type="dxa"/>
            <w:shd w:val="clear" w:color="auto" w:fill="auto"/>
          </w:tcPr>
          <w:p w:rsidR="00D1570F" w:rsidRPr="00D1570F" w:rsidRDefault="00D1570F" w:rsidP="00012D08">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31.12.2023</w:t>
            </w:r>
          </w:p>
        </w:tc>
        <w:tc>
          <w:tcPr>
            <w:tcW w:w="1701" w:type="dxa"/>
            <w:shd w:val="clear" w:color="auto" w:fill="auto"/>
          </w:tcPr>
          <w:p w:rsidR="00D1570F" w:rsidRPr="00D1570F" w:rsidRDefault="00D1570F" w:rsidP="00E15763">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D1570F" w:rsidRPr="00D1570F" w:rsidRDefault="00D1570F" w:rsidP="00D1570F">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Региональная программа</w:t>
            </w:r>
          </w:p>
          <w:p w:rsidR="00D1570F" w:rsidRPr="00D1570F" w:rsidRDefault="00D1570F" w:rsidP="00D1570F">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Отчет о проведении ремонта</w:t>
            </w:r>
          </w:p>
        </w:tc>
        <w:tc>
          <w:tcPr>
            <w:tcW w:w="1632" w:type="dxa"/>
            <w:shd w:val="clear" w:color="auto" w:fill="auto"/>
          </w:tcPr>
          <w:p w:rsidR="00D1570F" w:rsidRPr="00D1570F" w:rsidRDefault="00D1570F" w:rsidP="00E15763">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t>(РНП)</w:t>
            </w:r>
          </w:p>
        </w:tc>
      </w:tr>
      <w:tr w:rsidR="00D1570F" w:rsidRPr="00D1570F" w:rsidTr="001F2B73">
        <w:trPr>
          <w:trHeight w:val="136"/>
        </w:trPr>
        <w:tc>
          <w:tcPr>
            <w:tcW w:w="716" w:type="dxa"/>
            <w:shd w:val="clear" w:color="auto" w:fill="auto"/>
          </w:tcPr>
          <w:p w:rsidR="00D1570F" w:rsidRPr="00D1570F" w:rsidRDefault="00D1570F" w:rsidP="00E1576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35.1.1.</w:t>
            </w:r>
          </w:p>
        </w:tc>
        <w:tc>
          <w:tcPr>
            <w:tcW w:w="5015" w:type="dxa"/>
            <w:shd w:val="clear" w:color="auto" w:fill="auto"/>
          </w:tcPr>
          <w:p w:rsidR="00D1570F" w:rsidRPr="00D1570F" w:rsidRDefault="00D1570F"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Контрольная точка</w:t>
            </w:r>
          </w:p>
          <w:p w:rsidR="00D1570F" w:rsidRPr="00D1570F" w:rsidRDefault="00D1570F" w:rsidP="00CF5990">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 xml:space="preserve">Проведен капитальный ремонт в 1 детской городской больнице (ГАУЗ «Детская городская больница с перинатальным центром» </w:t>
            </w:r>
            <w:proofErr w:type="spellStart"/>
            <w:r w:rsidRPr="00D1570F">
              <w:rPr>
                <w:rFonts w:ascii="Times New Roman" w:hAnsi="Times New Roman" w:cs="Times New Roman"/>
                <w:sz w:val="24"/>
                <w:szCs w:val="24"/>
              </w:rPr>
              <w:t>г</w:t>
            </w:r>
            <w:proofErr w:type="gramStart"/>
            <w:r w:rsidRPr="00D1570F">
              <w:rPr>
                <w:rFonts w:ascii="Times New Roman" w:hAnsi="Times New Roman" w:cs="Times New Roman"/>
                <w:sz w:val="24"/>
                <w:szCs w:val="24"/>
              </w:rPr>
              <w:t>.Н</w:t>
            </w:r>
            <w:proofErr w:type="gramEnd"/>
            <w:r w:rsidRPr="00D1570F">
              <w:rPr>
                <w:rFonts w:ascii="Times New Roman" w:hAnsi="Times New Roman" w:cs="Times New Roman"/>
                <w:sz w:val="24"/>
                <w:szCs w:val="24"/>
              </w:rPr>
              <w:t>ижнекамск</w:t>
            </w:r>
            <w:proofErr w:type="spellEnd"/>
            <w:r w:rsidRPr="00D1570F">
              <w:rPr>
                <w:rFonts w:ascii="Times New Roman" w:hAnsi="Times New Roman" w:cs="Times New Roman"/>
                <w:sz w:val="24"/>
                <w:szCs w:val="24"/>
              </w:rPr>
              <w:t>)</w:t>
            </w:r>
          </w:p>
        </w:tc>
        <w:tc>
          <w:tcPr>
            <w:tcW w:w="1360" w:type="dxa"/>
            <w:shd w:val="clear" w:color="auto" w:fill="auto"/>
          </w:tcPr>
          <w:p w:rsidR="00D1570F" w:rsidRPr="00D1570F" w:rsidRDefault="00D1570F" w:rsidP="00E15763">
            <w:pPr>
              <w:spacing w:after="0" w:line="240" w:lineRule="atLeast"/>
              <w:rPr>
                <w:rFonts w:ascii="Times New Roman" w:eastAsia="Arial Unicode MS" w:hAnsi="Times New Roman" w:cs="Times New Roman"/>
                <w:sz w:val="24"/>
                <w:szCs w:val="24"/>
                <w:u w:color="000000"/>
              </w:rPr>
            </w:pPr>
          </w:p>
        </w:tc>
        <w:tc>
          <w:tcPr>
            <w:tcW w:w="1584" w:type="dxa"/>
            <w:shd w:val="clear" w:color="auto" w:fill="auto"/>
          </w:tcPr>
          <w:p w:rsidR="00D1570F" w:rsidRPr="00D1570F" w:rsidRDefault="00D1570F" w:rsidP="00E1576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31.12.2023</w:t>
            </w:r>
          </w:p>
        </w:tc>
        <w:tc>
          <w:tcPr>
            <w:tcW w:w="1701" w:type="dxa"/>
            <w:shd w:val="clear" w:color="auto" w:fill="auto"/>
          </w:tcPr>
          <w:p w:rsidR="00D1570F" w:rsidRPr="00D1570F" w:rsidRDefault="00D1570F" w:rsidP="00E15763">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D1570F" w:rsidRPr="00D1570F" w:rsidRDefault="00D1570F" w:rsidP="00D1570F">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Региональная программа</w:t>
            </w:r>
          </w:p>
          <w:p w:rsidR="00D1570F" w:rsidRPr="00D1570F" w:rsidRDefault="00D1570F" w:rsidP="00D1570F">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Отчет о проведении ремонта</w:t>
            </w:r>
          </w:p>
        </w:tc>
        <w:tc>
          <w:tcPr>
            <w:tcW w:w="1632" w:type="dxa"/>
            <w:shd w:val="clear" w:color="auto" w:fill="auto"/>
          </w:tcPr>
          <w:p w:rsidR="00D1570F" w:rsidRPr="00D1570F" w:rsidRDefault="00D1570F" w:rsidP="00E15763">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D1570F" w:rsidRPr="00D1570F" w:rsidTr="001F2B73">
        <w:trPr>
          <w:trHeight w:val="136"/>
        </w:trPr>
        <w:tc>
          <w:tcPr>
            <w:tcW w:w="716" w:type="dxa"/>
            <w:shd w:val="clear" w:color="auto" w:fill="auto"/>
          </w:tcPr>
          <w:p w:rsidR="00D1570F" w:rsidRPr="00D1570F" w:rsidRDefault="00D1570F" w:rsidP="00E15763">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36.</w:t>
            </w:r>
          </w:p>
        </w:tc>
        <w:tc>
          <w:tcPr>
            <w:tcW w:w="5015" w:type="dxa"/>
            <w:shd w:val="clear" w:color="auto" w:fill="auto"/>
          </w:tcPr>
          <w:p w:rsidR="00D1570F" w:rsidRPr="00D1570F" w:rsidRDefault="00D1570F" w:rsidP="00E15763">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Результат</w:t>
            </w:r>
          </w:p>
          <w:p w:rsidR="00D1570F" w:rsidRPr="00D1570F" w:rsidRDefault="00D1570F" w:rsidP="00E15763">
            <w:pPr>
              <w:spacing w:after="0" w:line="240" w:lineRule="auto"/>
              <w:rPr>
                <w:rFonts w:ascii="Times New Roman" w:eastAsia="Arial Unicode MS" w:hAnsi="Times New Roman" w:cs="Times New Roman"/>
                <w:bCs/>
                <w:sz w:val="24"/>
                <w:szCs w:val="24"/>
                <w:u w:color="000000"/>
              </w:rPr>
            </w:pPr>
            <w:r w:rsidRPr="00D1570F">
              <w:rPr>
                <w:rFonts w:ascii="Times New Roman" w:eastAsia="Calibri" w:hAnsi="Times New Roman" w:cs="Times New Roman"/>
                <w:sz w:val="24"/>
                <w:szCs w:val="24"/>
              </w:rPr>
              <w:lastRenderedPageBreak/>
              <w:t xml:space="preserve">В рамках выполнения государственного задания на дополнительное профессиональное образование в </w:t>
            </w:r>
            <w:proofErr w:type="spellStart"/>
            <w:r w:rsidRPr="00D1570F">
              <w:rPr>
                <w:rFonts w:ascii="Times New Roman" w:eastAsia="Calibri" w:hAnsi="Times New Roman" w:cs="Times New Roman"/>
                <w:sz w:val="24"/>
                <w:szCs w:val="24"/>
              </w:rPr>
              <w:t>симуляционном</w:t>
            </w:r>
            <w:proofErr w:type="spellEnd"/>
            <w:r w:rsidRPr="00D1570F">
              <w:rPr>
                <w:rFonts w:ascii="Times New Roman" w:eastAsia="Calibri" w:hAnsi="Times New Roman" w:cs="Times New Roman"/>
                <w:sz w:val="24"/>
                <w:szCs w:val="24"/>
              </w:rPr>
              <w:t xml:space="preserve">  центре обучено не менее 86 специалистов в области </w:t>
            </w:r>
            <w:proofErr w:type="spellStart"/>
            <w:r w:rsidRPr="00D1570F">
              <w:rPr>
                <w:rFonts w:ascii="Times New Roman" w:eastAsia="Calibri" w:hAnsi="Times New Roman" w:cs="Times New Roman"/>
                <w:sz w:val="24"/>
                <w:szCs w:val="24"/>
              </w:rPr>
              <w:t>перинатологии</w:t>
            </w:r>
            <w:proofErr w:type="spellEnd"/>
            <w:r w:rsidRPr="00D1570F">
              <w:rPr>
                <w:rFonts w:ascii="Times New Roman" w:eastAsia="Calibri" w:hAnsi="Times New Roman" w:cs="Times New Roman"/>
                <w:sz w:val="24"/>
                <w:szCs w:val="24"/>
              </w:rPr>
              <w:t>, неонатологии и педиатрии.</w:t>
            </w:r>
          </w:p>
        </w:tc>
        <w:tc>
          <w:tcPr>
            <w:tcW w:w="1360" w:type="dxa"/>
            <w:shd w:val="clear" w:color="auto" w:fill="auto"/>
          </w:tcPr>
          <w:p w:rsidR="00D1570F" w:rsidRPr="00D1570F" w:rsidRDefault="00D1570F" w:rsidP="00E1576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lastRenderedPageBreak/>
              <w:t>01.01.2024</w:t>
            </w:r>
          </w:p>
        </w:tc>
        <w:tc>
          <w:tcPr>
            <w:tcW w:w="1584" w:type="dxa"/>
            <w:shd w:val="clear" w:color="auto" w:fill="auto"/>
          </w:tcPr>
          <w:p w:rsidR="00D1570F" w:rsidRPr="00D1570F" w:rsidRDefault="00D1570F" w:rsidP="00E1576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31.12.2024</w:t>
            </w:r>
          </w:p>
        </w:tc>
        <w:tc>
          <w:tcPr>
            <w:tcW w:w="1701" w:type="dxa"/>
            <w:shd w:val="clear" w:color="auto" w:fill="auto"/>
          </w:tcPr>
          <w:p w:rsidR="00D1570F" w:rsidRPr="00D1570F" w:rsidRDefault="00D1570F" w:rsidP="00E15763">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 xml:space="preserve">Министерство </w:t>
            </w:r>
            <w:r w:rsidRPr="00D1570F">
              <w:rPr>
                <w:rFonts w:ascii="Times New Roman" w:hAnsi="Times New Roman" w:cs="Times New Roman"/>
                <w:sz w:val="24"/>
                <w:szCs w:val="24"/>
              </w:rPr>
              <w:lastRenderedPageBreak/>
              <w:t>здравоохранения Республики Татарстан</w:t>
            </w:r>
          </w:p>
        </w:tc>
        <w:tc>
          <w:tcPr>
            <w:tcW w:w="2618" w:type="dxa"/>
            <w:shd w:val="clear" w:color="auto" w:fill="auto"/>
          </w:tcPr>
          <w:p w:rsidR="00D1570F" w:rsidRPr="00D1570F" w:rsidRDefault="00D1570F" w:rsidP="00E15763">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lastRenderedPageBreak/>
              <w:t xml:space="preserve">Повышение уровня </w:t>
            </w:r>
            <w:r w:rsidRPr="00D1570F">
              <w:rPr>
                <w:rFonts w:ascii="Times New Roman" w:eastAsia="Arial Unicode MS" w:hAnsi="Times New Roman" w:cs="Times New Roman"/>
                <w:bCs/>
                <w:sz w:val="24"/>
                <w:szCs w:val="24"/>
                <w:u w:color="000000"/>
              </w:rPr>
              <w:lastRenderedPageBreak/>
              <w:t>профессиональных навыков и квалификации</w:t>
            </w:r>
            <w:r w:rsidRPr="00D1570F">
              <w:rPr>
                <w:rFonts w:ascii="Times New Roman" w:eastAsia="Calibri" w:hAnsi="Times New Roman" w:cs="Times New Roman"/>
                <w:sz w:val="24"/>
                <w:szCs w:val="24"/>
              </w:rPr>
              <w:t xml:space="preserve"> медицинских работников в области </w:t>
            </w:r>
            <w:proofErr w:type="spellStart"/>
            <w:r w:rsidRPr="00D1570F">
              <w:rPr>
                <w:rFonts w:ascii="Times New Roman" w:eastAsia="Calibri" w:hAnsi="Times New Roman" w:cs="Times New Roman"/>
                <w:sz w:val="24"/>
                <w:szCs w:val="24"/>
              </w:rPr>
              <w:t>перинатологии</w:t>
            </w:r>
            <w:proofErr w:type="spellEnd"/>
            <w:r w:rsidRPr="00D1570F">
              <w:rPr>
                <w:rFonts w:ascii="Times New Roman" w:eastAsia="Calibri" w:hAnsi="Times New Roman" w:cs="Times New Roman"/>
                <w:sz w:val="24"/>
                <w:szCs w:val="24"/>
              </w:rPr>
              <w:t>, неонатологии и педиатрии</w:t>
            </w:r>
          </w:p>
        </w:tc>
        <w:tc>
          <w:tcPr>
            <w:tcW w:w="1632" w:type="dxa"/>
            <w:shd w:val="clear" w:color="auto" w:fill="auto"/>
          </w:tcPr>
          <w:p w:rsidR="00D1570F" w:rsidRPr="00D1570F" w:rsidRDefault="00D1570F" w:rsidP="00E15763">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lastRenderedPageBreak/>
              <w:t>(ПС)</w:t>
            </w:r>
          </w:p>
        </w:tc>
      </w:tr>
      <w:tr w:rsidR="00D1570F" w:rsidRPr="00D1570F" w:rsidTr="001F2B73">
        <w:trPr>
          <w:trHeight w:val="136"/>
        </w:trPr>
        <w:tc>
          <w:tcPr>
            <w:tcW w:w="716" w:type="dxa"/>
            <w:shd w:val="clear" w:color="auto" w:fill="auto"/>
          </w:tcPr>
          <w:p w:rsidR="00D1570F" w:rsidRPr="00D1570F" w:rsidRDefault="00D1570F" w:rsidP="00E15763">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lastRenderedPageBreak/>
              <w:t>36.1.</w:t>
            </w:r>
          </w:p>
        </w:tc>
        <w:tc>
          <w:tcPr>
            <w:tcW w:w="5015" w:type="dxa"/>
            <w:shd w:val="clear" w:color="auto" w:fill="auto"/>
          </w:tcPr>
          <w:p w:rsidR="00D1570F" w:rsidRPr="00D1570F" w:rsidRDefault="00D1570F" w:rsidP="00E15763">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Мероприятие</w:t>
            </w:r>
          </w:p>
          <w:p w:rsidR="00D1570F" w:rsidRPr="00D1570F" w:rsidRDefault="00D1570F" w:rsidP="00E15763">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Обучение</w:t>
            </w:r>
            <w:r w:rsidRPr="00D1570F">
              <w:rPr>
                <w:rFonts w:ascii="Times New Roman" w:hAnsi="Times New Roman" w:cs="Times New Roman"/>
                <w:sz w:val="24"/>
                <w:szCs w:val="24"/>
              </w:rPr>
              <w:t xml:space="preserve"> </w:t>
            </w:r>
            <w:r w:rsidRPr="00D1570F">
              <w:rPr>
                <w:rFonts w:ascii="Times New Roman" w:eastAsia="Arial Unicode MS" w:hAnsi="Times New Roman" w:cs="Times New Roman"/>
                <w:bCs/>
                <w:sz w:val="24"/>
                <w:szCs w:val="24"/>
                <w:u w:color="000000"/>
              </w:rPr>
              <w:t xml:space="preserve">специалистов в области </w:t>
            </w:r>
            <w:proofErr w:type="spellStart"/>
            <w:r w:rsidRPr="00D1570F">
              <w:rPr>
                <w:rFonts w:ascii="Times New Roman" w:eastAsia="Arial Unicode MS" w:hAnsi="Times New Roman" w:cs="Times New Roman"/>
                <w:bCs/>
                <w:sz w:val="24"/>
                <w:szCs w:val="24"/>
                <w:u w:color="000000"/>
              </w:rPr>
              <w:t>перинатологии</w:t>
            </w:r>
            <w:proofErr w:type="spellEnd"/>
            <w:r w:rsidRPr="00D1570F">
              <w:rPr>
                <w:rFonts w:ascii="Times New Roman" w:eastAsia="Arial Unicode MS" w:hAnsi="Times New Roman" w:cs="Times New Roman"/>
                <w:bCs/>
                <w:sz w:val="24"/>
                <w:szCs w:val="24"/>
                <w:u w:color="000000"/>
              </w:rPr>
              <w:t xml:space="preserve">, неонатологии и педиатрии в </w:t>
            </w:r>
            <w:proofErr w:type="spellStart"/>
            <w:r w:rsidRPr="00D1570F">
              <w:rPr>
                <w:rFonts w:ascii="Times New Roman" w:eastAsia="Arial Unicode MS" w:hAnsi="Times New Roman" w:cs="Times New Roman"/>
                <w:bCs/>
                <w:sz w:val="24"/>
                <w:szCs w:val="24"/>
                <w:u w:color="000000"/>
              </w:rPr>
              <w:t>симуляционных</w:t>
            </w:r>
            <w:proofErr w:type="spellEnd"/>
            <w:r w:rsidRPr="00D1570F">
              <w:rPr>
                <w:rFonts w:ascii="Times New Roman" w:eastAsia="Arial Unicode MS" w:hAnsi="Times New Roman" w:cs="Times New Roman"/>
                <w:bCs/>
                <w:sz w:val="24"/>
                <w:szCs w:val="24"/>
                <w:u w:color="000000"/>
              </w:rPr>
              <w:t xml:space="preserve"> центрах</w:t>
            </w:r>
          </w:p>
          <w:p w:rsidR="00D1570F" w:rsidRPr="00D1570F" w:rsidRDefault="00D1570F" w:rsidP="00E15763">
            <w:pPr>
              <w:spacing w:after="0" w:line="240" w:lineRule="auto"/>
              <w:rPr>
                <w:rFonts w:ascii="Times New Roman" w:eastAsia="Arial Unicode MS" w:hAnsi="Times New Roman" w:cs="Times New Roman"/>
                <w:bCs/>
                <w:sz w:val="24"/>
                <w:szCs w:val="24"/>
                <w:u w:color="000000"/>
              </w:rPr>
            </w:pPr>
          </w:p>
        </w:tc>
        <w:tc>
          <w:tcPr>
            <w:tcW w:w="1360" w:type="dxa"/>
            <w:shd w:val="clear" w:color="auto" w:fill="auto"/>
          </w:tcPr>
          <w:p w:rsidR="00D1570F" w:rsidRPr="00D1570F" w:rsidRDefault="00D1570F" w:rsidP="00E1576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01.01.2024</w:t>
            </w:r>
          </w:p>
        </w:tc>
        <w:tc>
          <w:tcPr>
            <w:tcW w:w="1584" w:type="dxa"/>
            <w:shd w:val="clear" w:color="auto" w:fill="auto"/>
          </w:tcPr>
          <w:p w:rsidR="00D1570F" w:rsidRPr="00D1570F" w:rsidRDefault="00D1570F" w:rsidP="00E1576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31.12.2024</w:t>
            </w:r>
          </w:p>
        </w:tc>
        <w:tc>
          <w:tcPr>
            <w:tcW w:w="1701" w:type="dxa"/>
            <w:shd w:val="clear" w:color="auto" w:fill="auto"/>
          </w:tcPr>
          <w:p w:rsidR="00D1570F" w:rsidRPr="00D1570F" w:rsidRDefault="00D1570F" w:rsidP="00E15763">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Министерство здравоохранения Республики Татарстан</w:t>
            </w:r>
          </w:p>
        </w:tc>
        <w:tc>
          <w:tcPr>
            <w:tcW w:w="2618" w:type="dxa"/>
            <w:shd w:val="clear" w:color="auto" w:fill="auto"/>
          </w:tcPr>
          <w:p w:rsidR="00D1570F" w:rsidRPr="00D1570F" w:rsidRDefault="00D1570F" w:rsidP="00E15763">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Повышение уровня профессиональных навыков и квалификации</w:t>
            </w:r>
            <w:r w:rsidRPr="00D1570F">
              <w:rPr>
                <w:rFonts w:ascii="Times New Roman" w:eastAsia="Calibri" w:hAnsi="Times New Roman" w:cs="Times New Roman"/>
                <w:sz w:val="24"/>
                <w:szCs w:val="24"/>
              </w:rPr>
              <w:t xml:space="preserve"> медицинских работников в области </w:t>
            </w:r>
            <w:proofErr w:type="spellStart"/>
            <w:r w:rsidRPr="00D1570F">
              <w:rPr>
                <w:rFonts w:ascii="Times New Roman" w:eastAsia="Calibri" w:hAnsi="Times New Roman" w:cs="Times New Roman"/>
                <w:sz w:val="24"/>
                <w:szCs w:val="24"/>
              </w:rPr>
              <w:t>перинатологии</w:t>
            </w:r>
            <w:proofErr w:type="spellEnd"/>
            <w:r w:rsidRPr="00D1570F">
              <w:rPr>
                <w:rFonts w:ascii="Times New Roman" w:eastAsia="Calibri" w:hAnsi="Times New Roman" w:cs="Times New Roman"/>
                <w:sz w:val="24"/>
                <w:szCs w:val="24"/>
              </w:rPr>
              <w:t>, неонатологии и педиатрии</w:t>
            </w:r>
          </w:p>
        </w:tc>
        <w:tc>
          <w:tcPr>
            <w:tcW w:w="1632" w:type="dxa"/>
            <w:shd w:val="clear" w:color="auto" w:fill="auto"/>
          </w:tcPr>
          <w:p w:rsidR="00D1570F" w:rsidRPr="00D1570F" w:rsidRDefault="00D1570F" w:rsidP="00E15763">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t>(РНП)</w:t>
            </w:r>
          </w:p>
        </w:tc>
      </w:tr>
      <w:tr w:rsidR="00D1570F" w:rsidRPr="00D1570F" w:rsidTr="001F2B73">
        <w:trPr>
          <w:trHeight w:val="136"/>
        </w:trPr>
        <w:tc>
          <w:tcPr>
            <w:tcW w:w="716" w:type="dxa"/>
            <w:shd w:val="clear" w:color="auto" w:fill="auto"/>
          </w:tcPr>
          <w:p w:rsidR="00D1570F" w:rsidRPr="00D1570F" w:rsidRDefault="00D1570F" w:rsidP="00E1576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36.1.1</w:t>
            </w:r>
          </w:p>
        </w:tc>
        <w:tc>
          <w:tcPr>
            <w:tcW w:w="5015" w:type="dxa"/>
            <w:shd w:val="clear" w:color="auto" w:fill="auto"/>
          </w:tcPr>
          <w:p w:rsidR="00D1570F" w:rsidRPr="00D1570F" w:rsidRDefault="00D1570F" w:rsidP="00E15763">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Контрольная точка</w:t>
            </w:r>
          </w:p>
          <w:p w:rsidR="00D1570F" w:rsidRPr="00D1570F" w:rsidRDefault="00D1570F" w:rsidP="00E15763">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 xml:space="preserve">В </w:t>
            </w:r>
            <w:proofErr w:type="spellStart"/>
            <w:r w:rsidRPr="00D1570F">
              <w:rPr>
                <w:rFonts w:ascii="Times New Roman" w:eastAsia="Arial Unicode MS" w:hAnsi="Times New Roman" w:cs="Times New Roman"/>
                <w:bCs/>
                <w:sz w:val="24"/>
                <w:szCs w:val="24"/>
                <w:u w:color="000000"/>
              </w:rPr>
              <w:t>симуляционном</w:t>
            </w:r>
            <w:proofErr w:type="spellEnd"/>
            <w:r w:rsidRPr="00D1570F">
              <w:rPr>
                <w:rFonts w:ascii="Times New Roman" w:eastAsia="Arial Unicode MS" w:hAnsi="Times New Roman" w:cs="Times New Roman"/>
                <w:bCs/>
                <w:sz w:val="24"/>
                <w:szCs w:val="24"/>
                <w:u w:color="000000"/>
              </w:rPr>
              <w:t xml:space="preserve"> центре обучено не менее 86 специалистов </w:t>
            </w:r>
            <w:r w:rsidRPr="00D1570F">
              <w:rPr>
                <w:rFonts w:ascii="Times New Roman" w:eastAsia="Calibri" w:hAnsi="Times New Roman" w:cs="Times New Roman"/>
                <w:sz w:val="24"/>
                <w:szCs w:val="24"/>
              </w:rPr>
              <w:t xml:space="preserve">в области </w:t>
            </w:r>
            <w:proofErr w:type="spellStart"/>
            <w:r w:rsidRPr="00D1570F">
              <w:rPr>
                <w:rFonts w:ascii="Times New Roman" w:eastAsia="Calibri" w:hAnsi="Times New Roman" w:cs="Times New Roman"/>
                <w:sz w:val="24"/>
                <w:szCs w:val="24"/>
              </w:rPr>
              <w:t>перинатологии</w:t>
            </w:r>
            <w:proofErr w:type="spellEnd"/>
            <w:r w:rsidRPr="00D1570F">
              <w:rPr>
                <w:rFonts w:ascii="Times New Roman" w:eastAsia="Calibri" w:hAnsi="Times New Roman" w:cs="Times New Roman"/>
                <w:sz w:val="24"/>
                <w:szCs w:val="24"/>
              </w:rPr>
              <w:t>, неонатологии и педиатрии</w:t>
            </w:r>
          </w:p>
        </w:tc>
        <w:tc>
          <w:tcPr>
            <w:tcW w:w="1360" w:type="dxa"/>
            <w:shd w:val="clear" w:color="auto" w:fill="auto"/>
          </w:tcPr>
          <w:p w:rsidR="00D1570F" w:rsidRPr="00D1570F" w:rsidRDefault="00D1570F" w:rsidP="00E15763">
            <w:pPr>
              <w:spacing w:after="0" w:line="240" w:lineRule="atLeast"/>
              <w:rPr>
                <w:rFonts w:ascii="Times New Roman" w:eastAsia="Arial Unicode MS" w:hAnsi="Times New Roman" w:cs="Times New Roman"/>
                <w:sz w:val="24"/>
                <w:szCs w:val="24"/>
                <w:u w:color="000000"/>
              </w:rPr>
            </w:pPr>
          </w:p>
        </w:tc>
        <w:tc>
          <w:tcPr>
            <w:tcW w:w="1584" w:type="dxa"/>
            <w:shd w:val="clear" w:color="auto" w:fill="auto"/>
          </w:tcPr>
          <w:p w:rsidR="00D1570F" w:rsidRPr="00D1570F" w:rsidRDefault="00D1570F" w:rsidP="00E1576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31.12.2024</w:t>
            </w:r>
          </w:p>
        </w:tc>
        <w:tc>
          <w:tcPr>
            <w:tcW w:w="1701" w:type="dxa"/>
            <w:shd w:val="clear" w:color="auto" w:fill="auto"/>
          </w:tcPr>
          <w:p w:rsidR="00D1570F" w:rsidRPr="00D1570F" w:rsidRDefault="00D1570F" w:rsidP="00E15763">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Министерство здравоохранения Республики Татарстан</w:t>
            </w:r>
          </w:p>
        </w:tc>
        <w:tc>
          <w:tcPr>
            <w:tcW w:w="2618" w:type="dxa"/>
            <w:shd w:val="clear" w:color="auto" w:fill="auto"/>
          </w:tcPr>
          <w:p w:rsidR="00D1570F" w:rsidRPr="00D1570F" w:rsidRDefault="00D1570F" w:rsidP="00E15763">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Региональная программа</w:t>
            </w:r>
          </w:p>
          <w:p w:rsidR="00D1570F" w:rsidRPr="00D1570F" w:rsidRDefault="00D1570F" w:rsidP="00E15763">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Отчет Министерства здравоохранения РТ</w:t>
            </w:r>
          </w:p>
        </w:tc>
        <w:tc>
          <w:tcPr>
            <w:tcW w:w="1632" w:type="dxa"/>
            <w:shd w:val="clear" w:color="auto" w:fill="auto"/>
          </w:tcPr>
          <w:p w:rsidR="00D1570F" w:rsidRPr="00D1570F" w:rsidRDefault="00D1570F" w:rsidP="00E15763">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D1570F" w:rsidRPr="00D1570F" w:rsidTr="001F2B73">
        <w:trPr>
          <w:trHeight w:val="136"/>
        </w:trPr>
        <w:tc>
          <w:tcPr>
            <w:tcW w:w="716" w:type="dxa"/>
            <w:shd w:val="clear" w:color="auto" w:fill="auto"/>
          </w:tcPr>
          <w:p w:rsidR="00D1570F" w:rsidRPr="00D1570F" w:rsidRDefault="00D1570F" w:rsidP="00E1576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37.</w:t>
            </w:r>
          </w:p>
        </w:tc>
        <w:tc>
          <w:tcPr>
            <w:tcW w:w="5015" w:type="dxa"/>
            <w:shd w:val="clear" w:color="auto" w:fill="auto"/>
          </w:tcPr>
          <w:p w:rsidR="00D1570F" w:rsidRPr="00D1570F" w:rsidRDefault="00D1570F" w:rsidP="00E15763">
            <w:pPr>
              <w:autoSpaceDE w:val="0"/>
              <w:autoSpaceDN w:val="0"/>
              <w:adjustRightInd w:val="0"/>
              <w:spacing w:after="0"/>
              <w:rPr>
                <w:rFonts w:ascii="Times New Roman" w:eastAsia="Calibri" w:hAnsi="Times New Roman" w:cs="Times New Roman"/>
                <w:sz w:val="24"/>
                <w:szCs w:val="24"/>
              </w:rPr>
            </w:pPr>
            <w:r w:rsidRPr="00D1570F">
              <w:rPr>
                <w:rFonts w:ascii="Times New Roman" w:eastAsia="Calibri" w:hAnsi="Times New Roman" w:cs="Times New Roman"/>
                <w:sz w:val="24"/>
                <w:szCs w:val="24"/>
              </w:rPr>
              <w:t>Результат</w:t>
            </w:r>
          </w:p>
          <w:p w:rsidR="00D1570F" w:rsidRPr="00D1570F" w:rsidRDefault="00D1570F" w:rsidP="00E15763">
            <w:pPr>
              <w:autoSpaceDE w:val="0"/>
              <w:autoSpaceDN w:val="0"/>
              <w:adjustRightInd w:val="0"/>
              <w:spacing w:after="0"/>
              <w:rPr>
                <w:rFonts w:ascii="Times New Roman" w:eastAsia="Calibri" w:hAnsi="Times New Roman" w:cs="Times New Roman"/>
                <w:sz w:val="24"/>
                <w:szCs w:val="24"/>
              </w:rPr>
            </w:pPr>
            <w:r w:rsidRPr="00D1570F">
              <w:rPr>
                <w:rFonts w:ascii="Times New Roman" w:eastAsia="Calibri" w:hAnsi="Times New Roman" w:cs="Times New Roman"/>
                <w:sz w:val="24"/>
                <w:szCs w:val="24"/>
              </w:rPr>
              <w:t>Не менее</w:t>
            </w:r>
            <w:proofErr w:type="gramStart"/>
            <w:r w:rsidRPr="00D1570F">
              <w:rPr>
                <w:rFonts w:ascii="Times New Roman" w:eastAsia="Calibri" w:hAnsi="Times New Roman" w:cs="Times New Roman"/>
                <w:sz w:val="24"/>
                <w:szCs w:val="24"/>
              </w:rPr>
              <w:t>,</w:t>
            </w:r>
            <w:proofErr w:type="gramEnd"/>
            <w:r w:rsidRPr="00D1570F">
              <w:rPr>
                <w:rFonts w:ascii="Times New Roman" w:eastAsia="Calibri" w:hAnsi="Times New Roman" w:cs="Times New Roman"/>
                <w:sz w:val="24"/>
                <w:szCs w:val="24"/>
              </w:rPr>
              <w:t xml:space="preserve"> чем 360 детей увеличен охват профилактическими медицинскими осмотрами детей в возрасте 15-17 лет в рамках реализации приказа Минздрава России от 10 августа 2017 г. № 514н «О Порядке проведения профилактических медицинских осмотров несовершеннолетних»: девочек - врачами акушерами-гинекологами;  мальчиков - </w:t>
            </w:r>
            <w:r w:rsidRPr="00D1570F">
              <w:rPr>
                <w:rFonts w:ascii="Times New Roman" w:eastAsia="Calibri" w:hAnsi="Times New Roman" w:cs="Times New Roman"/>
                <w:sz w:val="24"/>
                <w:szCs w:val="24"/>
              </w:rPr>
              <w:lastRenderedPageBreak/>
              <w:t>врачами детскими урологами-</w:t>
            </w:r>
            <w:proofErr w:type="spellStart"/>
            <w:r w:rsidRPr="00D1570F">
              <w:rPr>
                <w:rFonts w:ascii="Times New Roman" w:eastAsia="Calibri" w:hAnsi="Times New Roman" w:cs="Times New Roman"/>
                <w:sz w:val="24"/>
                <w:szCs w:val="24"/>
              </w:rPr>
              <w:t>андрологами</w:t>
            </w:r>
            <w:proofErr w:type="spellEnd"/>
            <w:r w:rsidRPr="00D1570F">
              <w:rPr>
                <w:rFonts w:ascii="Times New Roman" w:eastAsia="Calibri" w:hAnsi="Times New Roman" w:cs="Times New Roman"/>
                <w:sz w:val="24"/>
                <w:szCs w:val="24"/>
              </w:rPr>
              <w:t xml:space="preserve"> (180 девочек и 180 мальчиков соответственно)</w:t>
            </w:r>
          </w:p>
        </w:tc>
        <w:tc>
          <w:tcPr>
            <w:tcW w:w="1360" w:type="dxa"/>
            <w:shd w:val="clear" w:color="auto" w:fill="auto"/>
          </w:tcPr>
          <w:p w:rsidR="00D1570F" w:rsidRPr="00D1570F" w:rsidRDefault="00D1570F" w:rsidP="00E1576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lastRenderedPageBreak/>
              <w:t>01.01.2024</w:t>
            </w:r>
          </w:p>
        </w:tc>
        <w:tc>
          <w:tcPr>
            <w:tcW w:w="1584" w:type="dxa"/>
            <w:shd w:val="clear" w:color="auto" w:fill="auto"/>
          </w:tcPr>
          <w:p w:rsidR="00D1570F" w:rsidRPr="00D1570F" w:rsidRDefault="00D1570F" w:rsidP="00E1576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31.12.2024</w:t>
            </w:r>
          </w:p>
        </w:tc>
        <w:tc>
          <w:tcPr>
            <w:tcW w:w="1701" w:type="dxa"/>
            <w:shd w:val="clear" w:color="auto" w:fill="auto"/>
          </w:tcPr>
          <w:p w:rsidR="00D1570F" w:rsidRPr="00D1570F" w:rsidRDefault="00D1570F" w:rsidP="00E15763">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Татарстана</w:t>
            </w:r>
          </w:p>
          <w:p w:rsidR="00D1570F" w:rsidRPr="00D1570F" w:rsidRDefault="00D1570F" w:rsidP="00E15763">
            <w:pPr>
              <w:spacing w:after="0" w:line="240" w:lineRule="atLeast"/>
              <w:rPr>
                <w:rFonts w:ascii="Times New Roman" w:eastAsia="Arial Unicode MS" w:hAnsi="Times New Roman" w:cs="Times New Roman"/>
                <w:bCs/>
                <w:sz w:val="24"/>
                <w:szCs w:val="24"/>
                <w:u w:color="000000"/>
              </w:rPr>
            </w:pPr>
          </w:p>
        </w:tc>
        <w:tc>
          <w:tcPr>
            <w:tcW w:w="2618" w:type="dxa"/>
            <w:shd w:val="clear" w:color="auto" w:fill="auto"/>
          </w:tcPr>
          <w:p w:rsidR="00D1570F" w:rsidRPr="00D1570F" w:rsidRDefault="00D1570F" w:rsidP="00E15763">
            <w:pPr>
              <w:spacing w:after="0" w:line="240" w:lineRule="atLeast"/>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Улучшена ранняя диагностика заболеваний репродуктивной системы у детей, что будет способствовать  снижению частоты развития бесплодия</w:t>
            </w:r>
          </w:p>
        </w:tc>
        <w:tc>
          <w:tcPr>
            <w:tcW w:w="1632" w:type="dxa"/>
            <w:shd w:val="clear" w:color="auto" w:fill="auto"/>
          </w:tcPr>
          <w:p w:rsidR="00D1570F" w:rsidRPr="00D1570F" w:rsidRDefault="00D1570F" w:rsidP="00E15763">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(ПС)</w:t>
            </w:r>
          </w:p>
        </w:tc>
      </w:tr>
      <w:tr w:rsidR="00D1570F" w:rsidRPr="00D1570F" w:rsidTr="001F2B73">
        <w:trPr>
          <w:trHeight w:val="136"/>
        </w:trPr>
        <w:tc>
          <w:tcPr>
            <w:tcW w:w="716" w:type="dxa"/>
            <w:shd w:val="clear" w:color="auto" w:fill="auto"/>
          </w:tcPr>
          <w:p w:rsidR="00D1570F" w:rsidRPr="00D1570F" w:rsidRDefault="00D1570F" w:rsidP="00E1576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lastRenderedPageBreak/>
              <w:t>37.1</w:t>
            </w:r>
          </w:p>
        </w:tc>
        <w:tc>
          <w:tcPr>
            <w:tcW w:w="5015" w:type="dxa"/>
            <w:shd w:val="clear" w:color="auto" w:fill="auto"/>
          </w:tcPr>
          <w:p w:rsidR="00D1570F" w:rsidRPr="00D1570F" w:rsidRDefault="00D1570F"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Мероприятие</w:t>
            </w:r>
          </w:p>
          <w:p w:rsidR="00D1570F" w:rsidRPr="00D1570F" w:rsidRDefault="00D1570F"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Проведение разъяснительной работы с подростками и их родителями/законными представителями в отношении необходимости проведения профилактических медицинских осмотров несовершеннолетних: девочек – врачами акушерами-гинекологами; мальчиков – врачами детскими урологами-</w:t>
            </w:r>
            <w:proofErr w:type="spellStart"/>
            <w:r w:rsidRPr="00D1570F">
              <w:rPr>
                <w:rFonts w:ascii="Times New Roman" w:hAnsi="Times New Roman" w:cs="Times New Roman"/>
                <w:sz w:val="24"/>
                <w:szCs w:val="24"/>
              </w:rPr>
              <w:t>андрологами</w:t>
            </w:r>
            <w:proofErr w:type="spellEnd"/>
          </w:p>
        </w:tc>
        <w:tc>
          <w:tcPr>
            <w:tcW w:w="1360" w:type="dxa"/>
            <w:shd w:val="clear" w:color="auto" w:fill="auto"/>
          </w:tcPr>
          <w:p w:rsidR="00D1570F" w:rsidRPr="00D1570F" w:rsidRDefault="00D1570F" w:rsidP="00E1576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01.01.2024</w:t>
            </w:r>
          </w:p>
        </w:tc>
        <w:tc>
          <w:tcPr>
            <w:tcW w:w="1584" w:type="dxa"/>
            <w:shd w:val="clear" w:color="auto" w:fill="auto"/>
          </w:tcPr>
          <w:p w:rsidR="00D1570F" w:rsidRPr="00D1570F" w:rsidRDefault="00D1570F" w:rsidP="00E1576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31.12.2024</w:t>
            </w:r>
          </w:p>
        </w:tc>
        <w:tc>
          <w:tcPr>
            <w:tcW w:w="1701" w:type="dxa"/>
            <w:shd w:val="clear" w:color="auto" w:fill="auto"/>
          </w:tcPr>
          <w:p w:rsidR="00D1570F" w:rsidRPr="00D1570F" w:rsidRDefault="00D1570F" w:rsidP="00E15763">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D1570F" w:rsidRPr="00D1570F" w:rsidRDefault="00D1570F" w:rsidP="00E15763">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u w:color="000000"/>
              </w:rPr>
              <w:t>Улучшена диагностика заболеваний репродуктивной системы у детей</w:t>
            </w:r>
          </w:p>
        </w:tc>
        <w:tc>
          <w:tcPr>
            <w:tcW w:w="1632" w:type="dxa"/>
            <w:shd w:val="clear" w:color="auto" w:fill="auto"/>
          </w:tcPr>
          <w:p w:rsidR="00D1570F" w:rsidRPr="00D1570F" w:rsidRDefault="00D1570F" w:rsidP="00E15763">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t>(РНП)</w:t>
            </w:r>
          </w:p>
        </w:tc>
      </w:tr>
      <w:tr w:rsidR="00D1570F" w:rsidRPr="00D1570F" w:rsidTr="001F2B73">
        <w:trPr>
          <w:trHeight w:val="136"/>
        </w:trPr>
        <w:tc>
          <w:tcPr>
            <w:tcW w:w="716" w:type="dxa"/>
            <w:shd w:val="clear" w:color="auto" w:fill="auto"/>
          </w:tcPr>
          <w:p w:rsidR="00D1570F" w:rsidRPr="00D1570F" w:rsidRDefault="00D1570F" w:rsidP="00E1576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37.1.1</w:t>
            </w:r>
          </w:p>
          <w:p w:rsidR="00D1570F" w:rsidRPr="00D1570F" w:rsidRDefault="00D1570F" w:rsidP="00E15763">
            <w:pPr>
              <w:spacing w:after="0" w:line="240" w:lineRule="atLeast"/>
              <w:jc w:val="center"/>
              <w:rPr>
                <w:rFonts w:ascii="Times New Roman" w:hAnsi="Times New Roman" w:cs="Times New Roman"/>
                <w:sz w:val="24"/>
                <w:szCs w:val="24"/>
              </w:rPr>
            </w:pPr>
          </w:p>
        </w:tc>
        <w:tc>
          <w:tcPr>
            <w:tcW w:w="5015" w:type="dxa"/>
            <w:shd w:val="clear" w:color="auto" w:fill="auto"/>
          </w:tcPr>
          <w:p w:rsidR="00D1570F" w:rsidRPr="00D1570F" w:rsidRDefault="00D1570F" w:rsidP="00E15763">
            <w:pPr>
              <w:spacing w:after="0" w:line="240" w:lineRule="auto"/>
              <w:rPr>
                <w:rFonts w:ascii="Times New Roman" w:eastAsia="Arial Unicode MS" w:hAnsi="Times New Roman" w:cs="Times New Roman"/>
                <w:bCs/>
                <w:sz w:val="24"/>
                <w:szCs w:val="24"/>
                <w:u w:color="000000"/>
              </w:rPr>
            </w:pPr>
            <w:r w:rsidRPr="00D1570F">
              <w:rPr>
                <w:rFonts w:ascii="Times New Roman" w:eastAsia="Arial Unicode MS" w:hAnsi="Times New Roman" w:cs="Times New Roman"/>
                <w:bCs/>
                <w:sz w:val="24"/>
                <w:szCs w:val="24"/>
                <w:u w:color="000000"/>
              </w:rPr>
              <w:t>Контрольная точка</w:t>
            </w:r>
          </w:p>
          <w:p w:rsidR="00D1570F" w:rsidRPr="00D1570F" w:rsidRDefault="00D1570F" w:rsidP="00E15763">
            <w:pPr>
              <w:jc w:val="both"/>
              <w:rPr>
                <w:rFonts w:ascii="Times New Roman" w:hAnsi="Times New Roman" w:cs="Times New Roman"/>
                <w:sz w:val="24"/>
                <w:szCs w:val="24"/>
              </w:rPr>
            </w:pPr>
            <w:r w:rsidRPr="00D1570F">
              <w:rPr>
                <w:rFonts w:ascii="Times New Roman" w:eastAsia="Arial Unicode MS" w:hAnsi="Times New Roman" w:cs="Times New Roman"/>
                <w:bCs/>
                <w:sz w:val="24"/>
                <w:szCs w:val="24"/>
                <w:u w:color="000000"/>
              </w:rPr>
              <w:t xml:space="preserve">Проведено </w:t>
            </w:r>
            <w:r w:rsidRPr="00D1570F">
              <w:rPr>
                <w:rFonts w:ascii="Times New Roman" w:hAnsi="Times New Roman" w:cs="Times New Roman"/>
                <w:sz w:val="24"/>
                <w:szCs w:val="24"/>
              </w:rPr>
              <w:t>не менее 10 роликов и 30000 видеотрансляций на информационных табло медицинских организаций социальной рекламы для детей и подростков, в том числе по вопросам необходимости проведения профилактических медицинских осмотров несовершеннолетних: девочек – врачами акушерами-гинекологами; мальчиков – врачами детскими урологами-</w:t>
            </w:r>
            <w:proofErr w:type="spellStart"/>
            <w:r w:rsidRPr="00D1570F">
              <w:rPr>
                <w:rFonts w:ascii="Times New Roman" w:hAnsi="Times New Roman" w:cs="Times New Roman"/>
                <w:sz w:val="24"/>
                <w:szCs w:val="24"/>
              </w:rPr>
              <w:t>андрологами</w:t>
            </w:r>
            <w:proofErr w:type="spellEnd"/>
            <w:r w:rsidRPr="00D1570F">
              <w:rPr>
                <w:rFonts w:ascii="Times New Roman" w:hAnsi="Times New Roman" w:cs="Times New Roman"/>
                <w:sz w:val="24"/>
                <w:szCs w:val="24"/>
              </w:rPr>
              <w:t>, тиражирование печатной продукции (памятки, листовки, буклеты) для населения, в том числе для подростков по вопросам охраны семейных ценностей и репродуктивного здоровья не менее 25 000 экземпляров</w:t>
            </w:r>
            <w:proofErr w:type="gramStart"/>
            <w:r w:rsidRPr="00D1570F">
              <w:rPr>
                <w:rFonts w:ascii="Times New Roman" w:hAnsi="Times New Roman" w:cs="Times New Roman"/>
                <w:sz w:val="24"/>
                <w:szCs w:val="24"/>
              </w:rPr>
              <w:t>.</w:t>
            </w:r>
            <w:proofErr w:type="gramEnd"/>
            <w:r w:rsidRPr="00D1570F">
              <w:rPr>
                <w:rFonts w:ascii="Times New Roman" w:hAnsi="Times New Roman" w:cs="Times New Roman"/>
                <w:sz w:val="24"/>
                <w:szCs w:val="24"/>
              </w:rPr>
              <w:t xml:space="preserve"> </w:t>
            </w:r>
            <w:proofErr w:type="gramStart"/>
            <w:r w:rsidRPr="00D1570F">
              <w:rPr>
                <w:rFonts w:ascii="Times New Roman" w:hAnsi="Times New Roman" w:cs="Times New Roman"/>
                <w:sz w:val="24"/>
                <w:szCs w:val="24"/>
              </w:rPr>
              <w:t>п</w:t>
            </w:r>
            <w:proofErr w:type="gramEnd"/>
            <w:r w:rsidRPr="00D1570F">
              <w:rPr>
                <w:rFonts w:ascii="Times New Roman" w:hAnsi="Times New Roman" w:cs="Times New Roman"/>
                <w:sz w:val="24"/>
                <w:szCs w:val="24"/>
              </w:rPr>
              <w:t xml:space="preserve">роведению трансляций </w:t>
            </w:r>
          </w:p>
        </w:tc>
        <w:tc>
          <w:tcPr>
            <w:tcW w:w="1360" w:type="dxa"/>
            <w:shd w:val="clear" w:color="auto" w:fill="auto"/>
          </w:tcPr>
          <w:p w:rsidR="00D1570F" w:rsidRPr="00D1570F" w:rsidRDefault="00D1570F" w:rsidP="00E15763">
            <w:pPr>
              <w:spacing w:after="0" w:line="240" w:lineRule="atLeast"/>
              <w:rPr>
                <w:rFonts w:ascii="Times New Roman" w:eastAsia="Arial Unicode MS" w:hAnsi="Times New Roman" w:cs="Times New Roman"/>
                <w:sz w:val="24"/>
                <w:szCs w:val="24"/>
                <w:u w:color="000000"/>
              </w:rPr>
            </w:pPr>
          </w:p>
        </w:tc>
        <w:tc>
          <w:tcPr>
            <w:tcW w:w="1584" w:type="dxa"/>
            <w:shd w:val="clear" w:color="auto" w:fill="auto"/>
          </w:tcPr>
          <w:p w:rsidR="00D1570F" w:rsidRPr="00D1570F" w:rsidRDefault="00D1570F" w:rsidP="00E1576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31.12.2024</w:t>
            </w:r>
          </w:p>
        </w:tc>
        <w:tc>
          <w:tcPr>
            <w:tcW w:w="1701" w:type="dxa"/>
            <w:shd w:val="clear" w:color="auto" w:fill="auto"/>
          </w:tcPr>
          <w:p w:rsidR="00D1570F" w:rsidRPr="00D1570F" w:rsidRDefault="00D1570F" w:rsidP="00E15763">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D1570F" w:rsidRPr="00D1570F" w:rsidRDefault="00D1570F" w:rsidP="00E15763">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Отчет в Минздрав России</w:t>
            </w:r>
          </w:p>
        </w:tc>
        <w:tc>
          <w:tcPr>
            <w:tcW w:w="1632" w:type="dxa"/>
            <w:shd w:val="clear" w:color="auto" w:fill="auto"/>
          </w:tcPr>
          <w:p w:rsidR="00D1570F" w:rsidRPr="00D1570F" w:rsidRDefault="00D1570F" w:rsidP="00E15763">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D1570F" w:rsidRPr="00D1570F" w:rsidTr="001F2B73">
        <w:trPr>
          <w:trHeight w:val="136"/>
        </w:trPr>
        <w:tc>
          <w:tcPr>
            <w:tcW w:w="716" w:type="dxa"/>
            <w:shd w:val="clear" w:color="auto" w:fill="auto"/>
          </w:tcPr>
          <w:p w:rsidR="00D1570F" w:rsidRPr="00D1570F" w:rsidRDefault="00D1570F" w:rsidP="00E1576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37.2.</w:t>
            </w:r>
          </w:p>
        </w:tc>
        <w:tc>
          <w:tcPr>
            <w:tcW w:w="5015" w:type="dxa"/>
            <w:shd w:val="clear" w:color="auto" w:fill="auto"/>
          </w:tcPr>
          <w:p w:rsidR="00D1570F" w:rsidRPr="00D1570F" w:rsidRDefault="00D1570F"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Мероприятие</w:t>
            </w:r>
          </w:p>
          <w:p w:rsidR="00D1570F" w:rsidRPr="00D1570F" w:rsidRDefault="00D1570F"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 xml:space="preserve">Проведение профилактических осмотров детей в возрасте 15-17 лет в рамках реализации </w:t>
            </w:r>
            <w:r w:rsidRPr="00D1570F">
              <w:rPr>
                <w:rFonts w:ascii="Times New Roman" w:hAnsi="Times New Roman" w:cs="Times New Roman"/>
                <w:sz w:val="24"/>
                <w:szCs w:val="24"/>
              </w:rPr>
              <w:lastRenderedPageBreak/>
              <w:t>приказа Минздрава России от 10 августа 2017г. №514н «О Порядке проведения профилактических медицинских осмотров несовершеннолетних»: девочек – врачами акушерами-гинекологами; мальчиков – врачами детскими урологами-</w:t>
            </w:r>
            <w:proofErr w:type="spellStart"/>
            <w:r w:rsidRPr="00D1570F">
              <w:rPr>
                <w:rFonts w:ascii="Times New Roman" w:hAnsi="Times New Roman" w:cs="Times New Roman"/>
                <w:sz w:val="24"/>
                <w:szCs w:val="24"/>
              </w:rPr>
              <w:t>андрологами</w:t>
            </w:r>
            <w:proofErr w:type="spellEnd"/>
          </w:p>
        </w:tc>
        <w:tc>
          <w:tcPr>
            <w:tcW w:w="1360" w:type="dxa"/>
            <w:shd w:val="clear" w:color="auto" w:fill="auto"/>
          </w:tcPr>
          <w:p w:rsidR="00D1570F" w:rsidRPr="00D1570F" w:rsidRDefault="00D1570F" w:rsidP="00E1576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lastRenderedPageBreak/>
              <w:t>01.01.2024</w:t>
            </w:r>
          </w:p>
        </w:tc>
        <w:tc>
          <w:tcPr>
            <w:tcW w:w="1584" w:type="dxa"/>
            <w:shd w:val="clear" w:color="auto" w:fill="auto"/>
          </w:tcPr>
          <w:p w:rsidR="00D1570F" w:rsidRPr="00D1570F" w:rsidRDefault="00D1570F" w:rsidP="00E1576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31.12.2024</w:t>
            </w:r>
          </w:p>
        </w:tc>
        <w:tc>
          <w:tcPr>
            <w:tcW w:w="1701" w:type="dxa"/>
            <w:shd w:val="clear" w:color="auto" w:fill="auto"/>
          </w:tcPr>
          <w:p w:rsidR="00D1570F" w:rsidRPr="00D1570F" w:rsidRDefault="00D1570F" w:rsidP="00012D08">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p w:rsidR="00D1570F" w:rsidRPr="00D1570F" w:rsidRDefault="00D1570F" w:rsidP="00012D08">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ГУ ТФОМС РТ</w:t>
            </w:r>
          </w:p>
        </w:tc>
        <w:tc>
          <w:tcPr>
            <w:tcW w:w="2618" w:type="dxa"/>
            <w:shd w:val="clear" w:color="auto" w:fill="auto"/>
          </w:tcPr>
          <w:p w:rsidR="00D1570F" w:rsidRPr="00D1570F" w:rsidRDefault="00D1570F" w:rsidP="00012D08">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 xml:space="preserve">Территориальная программа обязательного </w:t>
            </w:r>
            <w:r w:rsidRPr="00D1570F">
              <w:rPr>
                <w:rFonts w:ascii="Times New Roman" w:eastAsia="Arial Unicode MS" w:hAnsi="Times New Roman" w:cs="Times New Roman"/>
                <w:bCs/>
                <w:sz w:val="24"/>
                <w:szCs w:val="24"/>
              </w:rPr>
              <w:lastRenderedPageBreak/>
              <w:t>медицинского страхования</w:t>
            </w:r>
          </w:p>
        </w:tc>
        <w:tc>
          <w:tcPr>
            <w:tcW w:w="1632" w:type="dxa"/>
            <w:shd w:val="clear" w:color="auto" w:fill="auto"/>
          </w:tcPr>
          <w:p w:rsidR="00D1570F" w:rsidRPr="00D1570F" w:rsidRDefault="00D1570F" w:rsidP="00012D08">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lastRenderedPageBreak/>
              <w:t>(РНП)</w:t>
            </w:r>
          </w:p>
        </w:tc>
      </w:tr>
      <w:tr w:rsidR="00D1570F" w:rsidRPr="00D1570F" w:rsidTr="001F2B73">
        <w:trPr>
          <w:trHeight w:val="136"/>
        </w:trPr>
        <w:tc>
          <w:tcPr>
            <w:tcW w:w="716" w:type="dxa"/>
            <w:shd w:val="clear" w:color="auto" w:fill="auto"/>
          </w:tcPr>
          <w:p w:rsidR="00D1570F" w:rsidRPr="00D1570F" w:rsidRDefault="00D1570F" w:rsidP="00E1576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lastRenderedPageBreak/>
              <w:t>37.2.1.</w:t>
            </w:r>
          </w:p>
        </w:tc>
        <w:tc>
          <w:tcPr>
            <w:tcW w:w="5015" w:type="dxa"/>
            <w:shd w:val="clear" w:color="auto" w:fill="auto"/>
          </w:tcPr>
          <w:p w:rsidR="00D1570F" w:rsidRPr="00D1570F" w:rsidRDefault="00D1570F"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Контрольная точка</w:t>
            </w:r>
          </w:p>
          <w:p w:rsidR="00D1570F" w:rsidRPr="00D1570F" w:rsidRDefault="00D1570F"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Проведены профилактические осмотры детей в возрасте 15-17 лет в рамках реализации приказа Минздрава России от 10 августа 2017г. №514н «О Порядке проведения профилактических медицинских осмотров несовершеннолетних»: девочек – врачами акушерами-гинекологами; мальчиков – врачами детскими урологами-</w:t>
            </w:r>
            <w:proofErr w:type="spellStart"/>
            <w:r w:rsidRPr="00D1570F">
              <w:rPr>
                <w:rFonts w:ascii="Times New Roman" w:hAnsi="Times New Roman" w:cs="Times New Roman"/>
                <w:sz w:val="24"/>
                <w:szCs w:val="24"/>
              </w:rPr>
              <w:t>андрологами</w:t>
            </w:r>
            <w:proofErr w:type="spellEnd"/>
            <w:r w:rsidRPr="00D1570F">
              <w:rPr>
                <w:rFonts w:ascii="Times New Roman" w:hAnsi="Times New Roman" w:cs="Times New Roman"/>
                <w:sz w:val="24"/>
                <w:szCs w:val="24"/>
              </w:rPr>
              <w:t xml:space="preserve"> с увеличением охвата не менее</w:t>
            </w:r>
            <w:proofErr w:type="gramStart"/>
            <w:r w:rsidRPr="00D1570F">
              <w:rPr>
                <w:rFonts w:ascii="Times New Roman" w:hAnsi="Times New Roman" w:cs="Times New Roman"/>
                <w:sz w:val="24"/>
                <w:szCs w:val="24"/>
              </w:rPr>
              <w:t>,</w:t>
            </w:r>
            <w:proofErr w:type="gramEnd"/>
            <w:r w:rsidRPr="00D1570F">
              <w:rPr>
                <w:rFonts w:ascii="Times New Roman" w:hAnsi="Times New Roman" w:cs="Times New Roman"/>
                <w:sz w:val="24"/>
                <w:szCs w:val="24"/>
              </w:rPr>
              <w:t xml:space="preserve"> чем 360 детей (180 девочек и 180 мальчиков </w:t>
            </w:r>
            <w:proofErr w:type="spellStart"/>
            <w:r w:rsidRPr="00D1570F">
              <w:rPr>
                <w:rFonts w:ascii="Times New Roman" w:hAnsi="Times New Roman" w:cs="Times New Roman"/>
                <w:sz w:val="24"/>
                <w:szCs w:val="24"/>
              </w:rPr>
              <w:t>соответствено</w:t>
            </w:r>
            <w:proofErr w:type="spellEnd"/>
            <w:r w:rsidRPr="00D1570F">
              <w:rPr>
                <w:rFonts w:ascii="Times New Roman" w:hAnsi="Times New Roman" w:cs="Times New Roman"/>
                <w:sz w:val="24"/>
                <w:szCs w:val="24"/>
              </w:rPr>
              <w:t>)</w:t>
            </w:r>
          </w:p>
        </w:tc>
        <w:tc>
          <w:tcPr>
            <w:tcW w:w="1360" w:type="dxa"/>
            <w:shd w:val="clear" w:color="auto" w:fill="auto"/>
          </w:tcPr>
          <w:p w:rsidR="00D1570F" w:rsidRPr="00D1570F" w:rsidRDefault="00D1570F" w:rsidP="00E15763">
            <w:pPr>
              <w:spacing w:after="0" w:line="240" w:lineRule="atLeast"/>
              <w:rPr>
                <w:rFonts w:ascii="Times New Roman" w:eastAsia="Arial Unicode MS" w:hAnsi="Times New Roman" w:cs="Times New Roman"/>
                <w:sz w:val="24"/>
                <w:szCs w:val="24"/>
                <w:u w:color="000000"/>
              </w:rPr>
            </w:pPr>
          </w:p>
        </w:tc>
        <w:tc>
          <w:tcPr>
            <w:tcW w:w="1584" w:type="dxa"/>
            <w:shd w:val="clear" w:color="auto" w:fill="auto"/>
          </w:tcPr>
          <w:p w:rsidR="00D1570F" w:rsidRPr="00D1570F" w:rsidRDefault="00D1570F" w:rsidP="00E1576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31.12.2024</w:t>
            </w:r>
          </w:p>
        </w:tc>
        <w:tc>
          <w:tcPr>
            <w:tcW w:w="1701" w:type="dxa"/>
            <w:shd w:val="clear" w:color="auto" w:fill="auto"/>
          </w:tcPr>
          <w:p w:rsidR="00D1570F" w:rsidRPr="00D1570F" w:rsidRDefault="00D1570F" w:rsidP="00012D08">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D1570F" w:rsidRPr="00D1570F" w:rsidRDefault="00D1570F" w:rsidP="00012D08">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Территориальная программа обязательного медицинского страхования</w:t>
            </w:r>
          </w:p>
        </w:tc>
        <w:tc>
          <w:tcPr>
            <w:tcW w:w="1632" w:type="dxa"/>
            <w:shd w:val="clear" w:color="auto" w:fill="auto"/>
          </w:tcPr>
          <w:p w:rsidR="00D1570F" w:rsidRPr="00D1570F" w:rsidRDefault="00D1570F" w:rsidP="00012D08">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D1570F" w:rsidRPr="00D1570F" w:rsidTr="001F2B73">
        <w:trPr>
          <w:trHeight w:val="136"/>
        </w:trPr>
        <w:tc>
          <w:tcPr>
            <w:tcW w:w="716" w:type="dxa"/>
            <w:shd w:val="clear" w:color="auto" w:fill="auto"/>
          </w:tcPr>
          <w:p w:rsidR="00D1570F" w:rsidRPr="00D1570F" w:rsidRDefault="00D1570F" w:rsidP="00E1576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38.</w:t>
            </w:r>
          </w:p>
        </w:tc>
        <w:tc>
          <w:tcPr>
            <w:tcW w:w="5015" w:type="dxa"/>
            <w:shd w:val="clear" w:color="auto" w:fill="auto"/>
          </w:tcPr>
          <w:p w:rsidR="00D1570F" w:rsidRPr="00D1570F" w:rsidRDefault="00D1570F" w:rsidP="00E15763">
            <w:pPr>
              <w:spacing w:after="0" w:line="240" w:lineRule="auto"/>
              <w:rPr>
                <w:rFonts w:ascii="Times New Roman" w:eastAsia="Calibri" w:hAnsi="Times New Roman" w:cs="Times New Roman"/>
                <w:sz w:val="24"/>
                <w:szCs w:val="24"/>
              </w:rPr>
            </w:pPr>
            <w:r w:rsidRPr="00D1570F">
              <w:rPr>
                <w:rFonts w:ascii="Times New Roman" w:eastAsia="Calibri" w:hAnsi="Times New Roman" w:cs="Times New Roman"/>
                <w:sz w:val="24"/>
                <w:szCs w:val="24"/>
              </w:rPr>
              <w:t>Результат</w:t>
            </w:r>
          </w:p>
          <w:p w:rsidR="00D1570F" w:rsidRPr="00D1570F" w:rsidRDefault="00D1570F" w:rsidP="00E15763">
            <w:pPr>
              <w:spacing w:after="0" w:line="240" w:lineRule="auto"/>
              <w:jc w:val="both"/>
              <w:rPr>
                <w:rFonts w:ascii="Times New Roman" w:eastAsia="Calibri" w:hAnsi="Times New Roman" w:cs="Times New Roman"/>
                <w:sz w:val="24"/>
                <w:szCs w:val="24"/>
              </w:rPr>
            </w:pPr>
            <w:r w:rsidRPr="00D1570F">
              <w:rPr>
                <w:rFonts w:ascii="Times New Roman" w:eastAsia="Calibri" w:hAnsi="Times New Roman" w:cs="Times New Roman"/>
                <w:sz w:val="24"/>
                <w:szCs w:val="24"/>
              </w:rPr>
              <w:t xml:space="preserve">Оказана медицинская помощь женщинам в период беременности, родов и в послеродовой период, в том числе за счет средств родовых сертификатов </w:t>
            </w:r>
          </w:p>
          <w:p w:rsidR="00D1570F" w:rsidRPr="00D1570F" w:rsidRDefault="00D1570F" w:rsidP="00E15763">
            <w:pPr>
              <w:spacing w:after="0" w:line="240" w:lineRule="auto"/>
              <w:rPr>
                <w:rFonts w:ascii="Times New Roman" w:eastAsia="Arial Unicode MS" w:hAnsi="Times New Roman" w:cs="Times New Roman"/>
                <w:bCs/>
                <w:sz w:val="24"/>
                <w:szCs w:val="24"/>
              </w:rPr>
            </w:pPr>
          </w:p>
        </w:tc>
        <w:tc>
          <w:tcPr>
            <w:tcW w:w="1360" w:type="dxa"/>
            <w:shd w:val="clear" w:color="auto" w:fill="auto"/>
          </w:tcPr>
          <w:p w:rsidR="00D1570F" w:rsidRPr="00D1570F" w:rsidRDefault="00D1570F" w:rsidP="00E15763">
            <w:pPr>
              <w:spacing w:after="0" w:line="240" w:lineRule="atLeast"/>
              <w:rPr>
                <w:rFonts w:ascii="Times New Roman" w:eastAsia="Arial Unicode MS" w:hAnsi="Times New Roman" w:cs="Times New Roman"/>
                <w:sz w:val="24"/>
                <w:szCs w:val="24"/>
              </w:rPr>
            </w:pPr>
            <w:r w:rsidRPr="00D1570F">
              <w:rPr>
                <w:rFonts w:ascii="Times New Roman" w:eastAsia="Arial Unicode MS" w:hAnsi="Times New Roman" w:cs="Times New Roman"/>
                <w:sz w:val="24"/>
                <w:szCs w:val="24"/>
              </w:rPr>
              <w:t>01.01.2024</w:t>
            </w:r>
          </w:p>
        </w:tc>
        <w:tc>
          <w:tcPr>
            <w:tcW w:w="1584" w:type="dxa"/>
            <w:shd w:val="clear" w:color="auto" w:fill="auto"/>
          </w:tcPr>
          <w:p w:rsidR="00D1570F" w:rsidRPr="00D1570F" w:rsidRDefault="00D1570F" w:rsidP="00E15763">
            <w:pPr>
              <w:spacing w:after="0" w:line="240" w:lineRule="atLeast"/>
              <w:rPr>
                <w:rFonts w:ascii="Times New Roman" w:eastAsia="Arial Unicode MS" w:hAnsi="Times New Roman" w:cs="Times New Roman"/>
                <w:sz w:val="24"/>
                <w:szCs w:val="24"/>
              </w:rPr>
            </w:pPr>
            <w:r w:rsidRPr="00D1570F">
              <w:rPr>
                <w:rFonts w:ascii="Times New Roman" w:eastAsia="Arial Unicode MS" w:hAnsi="Times New Roman" w:cs="Times New Roman"/>
                <w:sz w:val="24"/>
                <w:szCs w:val="24"/>
              </w:rPr>
              <w:t>31.12.2024</w:t>
            </w:r>
          </w:p>
        </w:tc>
        <w:tc>
          <w:tcPr>
            <w:tcW w:w="1701" w:type="dxa"/>
            <w:shd w:val="clear" w:color="auto" w:fill="auto"/>
          </w:tcPr>
          <w:p w:rsidR="00D1570F" w:rsidRPr="00D1570F" w:rsidRDefault="00D1570F" w:rsidP="00012D08">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p w:rsidR="00D1570F" w:rsidRPr="00D1570F" w:rsidRDefault="00D1570F" w:rsidP="00012D08">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ГУ РОФСС РФ по РТ</w:t>
            </w:r>
          </w:p>
        </w:tc>
        <w:tc>
          <w:tcPr>
            <w:tcW w:w="2618" w:type="dxa"/>
            <w:shd w:val="clear" w:color="auto" w:fill="auto"/>
          </w:tcPr>
          <w:p w:rsidR="00D1570F" w:rsidRPr="00D1570F" w:rsidRDefault="00D1570F" w:rsidP="00012D08">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 xml:space="preserve">Позволило бесперебойно обеспечить беременных необходимыми медикаментами, укрепить материально- техническую базу учреждений родовспоможения (женских консультаций; родильных домов /отделений; перинатальных центров и др.) и повысить </w:t>
            </w:r>
            <w:r w:rsidRPr="00D1570F">
              <w:rPr>
                <w:rFonts w:ascii="Times New Roman" w:eastAsia="Arial Unicode MS" w:hAnsi="Times New Roman" w:cs="Times New Roman"/>
                <w:bCs/>
                <w:sz w:val="24"/>
                <w:szCs w:val="24"/>
              </w:rPr>
              <w:lastRenderedPageBreak/>
              <w:t>качество оказания медицинской помощи, а также мотивацию специалистов к работе.</w:t>
            </w:r>
          </w:p>
        </w:tc>
        <w:tc>
          <w:tcPr>
            <w:tcW w:w="1632" w:type="dxa"/>
            <w:shd w:val="clear" w:color="auto" w:fill="auto"/>
          </w:tcPr>
          <w:p w:rsidR="00D1570F" w:rsidRPr="00D1570F" w:rsidRDefault="00D1570F" w:rsidP="00012D08">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lastRenderedPageBreak/>
              <w:t>(ПС)</w:t>
            </w:r>
          </w:p>
        </w:tc>
      </w:tr>
      <w:tr w:rsidR="00D1570F" w:rsidRPr="00D1570F" w:rsidTr="001F2B73">
        <w:trPr>
          <w:trHeight w:val="136"/>
        </w:trPr>
        <w:tc>
          <w:tcPr>
            <w:tcW w:w="716" w:type="dxa"/>
            <w:shd w:val="clear" w:color="auto" w:fill="auto"/>
          </w:tcPr>
          <w:p w:rsidR="00D1570F" w:rsidRPr="00D1570F" w:rsidRDefault="00D1570F" w:rsidP="00E1576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lastRenderedPageBreak/>
              <w:t>38.1</w:t>
            </w:r>
          </w:p>
        </w:tc>
        <w:tc>
          <w:tcPr>
            <w:tcW w:w="5015" w:type="dxa"/>
            <w:shd w:val="clear" w:color="auto" w:fill="auto"/>
          </w:tcPr>
          <w:p w:rsidR="00D1570F" w:rsidRPr="00D1570F" w:rsidRDefault="00D1570F" w:rsidP="00E15763">
            <w:pPr>
              <w:spacing w:after="0" w:line="240" w:lineRule="auto"/>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Мероприятие</w:t>
            </w:r>
          </w:p>
          <w:p w:rsidR="00D1570F" w:rsidRPr="00D1570F" w:rsidRDefault="00D1570F" w:rsidP="00E15763">
            <w:pPr>
              <w:spacing w:after="0" w:line="240" w:lineRule="auto"/>
              <w:rPr>
                <w:rFonts w:ascii="Times New Roman" w:eastAsia="Arial Unicode MS" w:hAnsi="Times New Roman" w:cs="Times New Roman"/>
                <w:bCs/>
                <w:sz w:val="24"/>
                <w:szCs w:val="24"/>
              </w:rPr>
            </w:pPr>
            <w:proofErr w:type="gramStart"/>
            <w:r w:rsidRPr="00D1570F">
              <w:rPr>
                <w:rFonts w:ascii="Times New Roman" w:eastAsia="Arial Unicode MS" w:hAnsi="Times New Roman" w:cs="Times New Roman"/>
                <w:bCs/>
                <w:sz w:val="24"/>
                <w:szCs w:val="24"/>
              </w:rPr>
              <w:t>Оказание медицинской помощи женщинам в период беременности, родов и в послеродовый период, в том числе за счет средств родовых сертификатов (Федеральный закон от 28. 11. 2018г. №431-ФЗ</w:t>
            </w:r>
            <w:proofErr w:type="gramEnd"/>
          </w:p>
          <w:p w:rsidR="00D1570F" w:rsidRPr="00D1570F" w:rsidRDefault="00D1570F" w:rsidP="00E15763">
            <w:pPr>
              <w:spacing w:after="0" w:line="240" w:lineRule="auto"/>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 xml:space="preserve">«О бюджете Фонда социального страхования РФ на 2024г и </w:t>
            </w:r>
            <w:proofErr w:type="gramStart"/>
            <w:r w:rsidRPr="00D1570F">
              <w:rPr>
                <w:rFonts w:ascii="Times New Roman" w:eastAsia="Arial Unicode MS" w:hAnsi="Times New Roman" w:cs="Times New Roman"/>
                <w:bCs/>
                <w:sz w:val="24"/>
                <w:szCs w:val="24"/>
              </w:rPr>
              <w:t>плановый</w:t>
            </w:r>
            <w:proofErr w:type="gramEnd"/>
            <w:r w:rsidRPr="00D1570F">
              <w:rPr>
                <w:rFonts w:ascii="Times New Roman" w:eastAsia="Arial Unicode MS" w:hAnsi="Times New Roman" w:cs="Times New Roman"/>
                <w:bCs/>
                <w:sz w:val="24"/>
                <w:szCs w:val="24"/>
              </w:rPr>
              <w:t xml:space="preserve"> период2025 и 2026г.» </w:t>
            </w:r>
          </w:p>
        </w:tc>
        <w:tc>
          <w:tcPr>
            <w:tcW w:w="1360" w:type="dxa"/>
            <w:shd w:val="clear" w:color="auto" w:fill="auto"/>
          </w:tcPr>
          <w:p w:rsidR="00D1570F" w:rsidRPr="00D1570F" w:rsidRDefault="00D1570F" w:rsidP="00E15763">
            <w:pPr>
              <w:spacing w:after="0" w:line="240" w:lineRule="atLeast"/>
              <w:rPr>
                <w:rFonts w:ascii="Times New Roman" w:eastAsia="Arial Unicode MS" w:hAnsi="Times New Roman" w:cs="Times New Roman"/>
                <w:sz w:val="24"/>
                <w:szCs w:val="24"/>
              </w:rPr>
            </w:pPr>
            <w:r w:rsidRPr="00D1570F">
              <w:rPr>
                <w:rFonts w:ascii="Times New Roman" w:eastAsia="Arial Unicode MS" w:hAnsi="Times New Roman" w:cs="Times New Roman"/>
                <w:sz w:val="24"/>
                <w:szCs w:val="24"/>
              </w:rPr>
              <w:t>01.01.2024</w:t>
            </w:r>
          </w:p>
        </w:tc>
        <w:tc>
          <w:tcPr>
            <w:tcW w:w="1584" w:type="dxa"/>
            <w:shd w:val="clear" w:color="auto" w:fill="auto"/>
          </w:tcPr>
          <w:p w:rsidR="00D1570F" w:rsidRPr="00D1570F" w:rsidRDefault="00D1570F" w:rsidP="00E15763">
            <w:pPr>
              <w:spacing w:after="0" w:line="240" w:lineRule="atLeast"/>
              <w:rPr>
                <w:rFonts w:ascii="Times New Roman" w:eastAsia="Arial Unicode MS" w:hAnsi="Times New Roman" w:cs="Times New Roman"/>
                <w:sz w:val="24"/>
                <w:szCs w:val="24"/>
              </w:rPr>
            </w:pPr>
            <w:r w:rsidRPr="00D1570F">
              <w:rPr>
                <w:rFonts w:ascii="Times New Roman" w:eastAsia="Arial Unicode MS" w:hAnsi="Times New Roman" w:cs="Times New Roman"/>
                <w:sz w:val="24"/>
                <w:szCs w:val="24"/>
              </w:rPr>
              <w:t>31.12.2024</w:t>
            </w:r>
          </w:p>
        </w:tc>
        <w:tc>
          <w:tcPr>
            <w:tcW w:w="1701" w:type="dxa"/>
            <w:shd w:val="clear" w:color="auto" w:fill="auto"/>
          </w:tcPr>
          <w:p w:rsidR="00D1570F" w:rsidRPr="00D1570F" w:rsidRDefault="00D1570F" w:rsidP="00012D08">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D1570F" w:rsidRPr="00D1570F" w:rsidRDefault="00D1570F" w:rsidP="00F92987">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Беременные обеспечены необходимыми медикаментами, укрепить материально- техническую базу учреждений родовспоможения (женских консультаций; родильных домов /отделений; перинатальных центров и др.) и повысить качество оказания медицинской помощи</w:t>
            </w:r>
          </w:p>
        </w:tc>
        <w:tc>
          <w:tcPr>
            <w:tcW w:w="1632" w:type="dxa"/>
            <w:shd w:val="clear" w:color="auto" w:fill="auto"/>
          </w:tcPr>
          <w:p w:rsidR="00D1570F" w:rsidRPr="00D1570F" w:rsidRDefault="00D1570F" w:rsidP="00012D08">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t>(РНП)</w:t>
            </w:r>
          </w:p>
        </w:tc>
      </w:tr>
      <w:tr w:rsidR="00D1570F" w:rsidRPr="00D1570F" w:rsidTr="001F2B73">
        <w:trPr>
          <w:trHeight w:val="136"/>
        </w:trPr>
        <w:tc>
          <w:tcPr>
            <w:tcW w:w="716" w:type="dxa"/>
            <w:shd w:val="clear" w:color="auto" w:fill="auto"/>
          </w:tcPr>
          <w:p w:rsidR="00D1570F" w:rsidRPr="00D1570F" w:rsidRDefault="00D1570F" w:rsidP="00E1576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38.1.1.</w:t>
            </w:r>
          </w:p>
        </w:tc>
        <w:tc>
          <w:tcPr>
            <w:tcW w:w="5015" w:type="dxa"/>
            <w:shd w:val="clear" w:color="auto" w:fill="auto"/>
          </w:tcPr>
          <w:p w:rsidR="00D1570F" w:rsidRPr="00D1570F" w:rsidRDefault="00D1570F" w:rsidP="00E15763">
            <w:pPr>
              <w:spacing w:after="0" w:line="240" w:lineRule="auto"/>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Контрольная точка</w:t>
            </w:r>
          </w:p>
          <w:p w:rsidR="00D1570F" w:rsidRPr="00D1570F" w:rsidRDefault="00D1570F" w:rsidP="00E15763">
            <w:pPr>
              <w:spacing w:after="0" w:line="240" w:lineRule="auto"/>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В рамках средств родовых сертификатов - талонов №1 и №2 (Федеральный закон от 28.11.2018 №431-ФЗ «О бюджете Фонда социального страхования Российской Федерации на 2024 г и на плановый период 2025 и 2026 годов») в 2024г. освоено в объеме денежных средств не менее 50%  за истекший календарный год</w:t>
            </w:r>
          </w:p>
        </w:tc>
        <w:tc>
          <w:tcPr>
            <w:tcW w:w="1360" w:type="dxa"/>
            <w:shd w:val="clear" w:color="auto" w:fill="auto"/>
          </w:tcPr>
          <w:p w:rsidR="00D1570F" w:rsidRPr="00D1570F" w:rsidRDefault="00D1570F" w:rsidP="00E15763">
            <w:pPr>
              <w:spacing w:after="0" w:line="240" w:lineRule="atLeast"/>
              <w:rPr>
                <w:rFonts w:ascii="Times New Roman" w:eastAsia="Arial Unicode MS" w:hAnsi="Times New Roman" w:cs="Times New Roman"/>
                <w:sz w:val="24"/>
                <w:szCs w:val="24"/>
                <w:u w:color="000000"/>
              </w:rPr>
            </w:pPr>
          </w:p>
        </w:tc>
        <w:tc>
          <w:tcPr>
            <w:tcW w:w="1584" w:type="dxa"/>
            <w:shd w:val="clear" w:color="auto" w:fill="auto"/>
          </w:tcPr>
          <w:p w:rsidR="00D1570F" w:rsidRPr="00D1570F" w:rsidRDefault="00D1570F" w:rsidP="00E1576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rPr>
              <w:t>31.12.2024</w:t>
            </w:r>
          </w:p>
        </w:tc>
        <w:tc>
          <w:tcPr>
            <w:tcW w:w="1701" w:type="dxa"/>
            <w:shd w:val="clear" w:color="auto" w:fill="auto"/>
          </w:tcPr>
          <w:p w:rsidR="00D1570F" w:rsidRPr="00D1570F" w:rsidRDefault="00D1570F" w:rsidP="00012D08">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D1570F" w:rsidRPr="00D1570F" w:rsidRDefault="00D1570F" w:rsidP="00012D08">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Отчет в Минздрав России</w:t>
            </w:r>
          </w:p>
        </w:tc>
        <w:tc>
          <w:tcPr>
            <w:tcW w:w="1632" w:type="dxa"/>
            <w:shd w:val="clear" w:color="auto" w:fill="auto"/>
          </w:tcPr>
          <w:p w:rsidR="00D1570F" w:rsidRPr="00D1570F" w:rsidRDefault="00D1570F" w:rsidP="00012D08">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(ПК)</w:t>
            </w:r>
          </w:p>
        </w:tc>
      </w:tr>
      <w:tr w:rsidR="00D1570F" w:rsidRPr="00D1570F" w:rsidTr="001F2B73">
        <w:trPr>
          <w:trHeight w:val="136"/>
        </w:trPr>
        <w:tc>
          <w:tcPr>
            <w:tcW w:w="716" w:type="dxa"/>
            <w:shd w:val="clear" w:color="auto" w:fill="auto"/>
          </w:tcPr>
          <w:p w:rsidR="00D1570F" w:rsidRPr="00D1570F" w:rsidRDefault="00D1570F" w:rsidP="00E1576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39.</w:t>
            </w:r>
          </w:p>
        </w:tc>
        <w:tc>
          <w:tcPr>
            <w:tcW w:w="5015" w:type="dxa"/>
            <w:shd w:val="clear" w:color="auto" w:fill="auto"/>
          </w:tcPr>
          <w:p w:rsidR="00D1570F" w:rsidRPr="00D1570F" w:rsidRDefault="00D1570F"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Результат</w:t>
            </w:r>
          </w:p>
          <w:p w:rsidR="00D1570F" w:rsidRPr="00D1570F" w:rsidRDefault="00D1570F"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 xml:space="preserve">*Развитие материально-технической базы детских больниц/корпусов  </w:t>
            </w:r>
          </w:p>
          <w:p w:rsidR="00D1570F" w:rsidRPr="00D1570F" w:rsidRDefault="00D1570F" w:rsidP="00E15763">
            <w:pPr>
              <w:autoSpaceDE w:val="0"/>
              <w:autoSpaceDN w:val="0"/>
              <w:adjustRightInd w:val="0"/>
              <w:spacing w:after="0" w:line="240" w:lineRule="auto"/>
              <w:rPr>
                <w:rFonts w:ascii="Times New Roman" w:hAnsi="Times New Roman" w:cs="Times New Roman"/>
                <w:sz w:val="24"/>
                <w:szCs w:val="24"/>
              </w:rPr>
            </w:pPr>
          </w:p>
        </w:tc>
        <w:tc>
          <w:tcPr>
            <w:tcW w:w="1360" w:type="dxa"/>
            <w:shd w:val="clear" w:color="auto" w:fill="auto"/>
          </w:tcPr>
          <w:p w:rsidR="00D1570F" w:rsidRPr="00D1570F" w:rsidRDefault="00D1570F" w:rsidP="00E15763">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01.01.2024</w:t>
            </w:r>
          </w:p>
        </w:tc>
        <w:tc>
          <w:tcPr>
            <w:tcW w:w="1584" w:type="dxa"/>
            <w:shd w:val="clear" w:color="auto" w:fill="auto"/>
          </w:tcPr>
          <w:p w:rsidR="00D1570F" w:rsidRPr="00D1570F" w:rsidRDefault="00D1570F" w:rsidP="00E15763">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31.12.2024</w:t>
            </w:r>
          </w:p>
        </w:tc>
        <w:tc>
          <w:tcPr>
            <w:tcW w:w="1701" w:type="dxa"/>
            <w:shd w:val="clear" w:color="auto" w:fill="auto"/>
          </w:tcPr>
          <w:p w:rsidR="00D1570F" w:rsidRPr="00D1570F" w:rsidRDefault="00D1570F" w:rsidP="00E15763">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D1570F" w:rsidRPr="00D1570F" w:rsidRDefault="00D1570F" w:rsidP="00E15763">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Региональная программа</w:t>
            </w:r>
          </w:p>
          <w:p w:rsidR="00D1570F" w:rsidRPr="00D1570F" w:rsidRDefault="00D1570F" w:rsidP="00E15763">
            <w:pPr>
              <w:spacing w:after="0" w:line="240" w:lineRule="atLeast"/>
              <w:rPr>
                <w:rFonts w:ascii="Times New Roman" w:eastAsia="Arial Unicode MS" w:hAnsi="Times New Roman" w:cs="Times New Roman"/>
                <w:bCs/>
                <w:sz w:val="24"/>
                <w:szCs w:val="24"/>
              </w:rPr>
            </w:pPr>
          </w:p>
        </w:tc>
        <w:tc>
          <w:tcPr>
            <w:tcW w:w="1632" w:type="dxa"/>
            <w:shd w:val="clear" w:color="auto" w:fill="auto"/>
          </w:tcPr>
          <w:p w:rsidR="00D1570F" w:rsidRPr="00D1570F" w:rsidRDefault="00D1570F" w:rsidP="00E15763">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(ПС)</w:t>
            </w:r>
          </w:p>
        </w:tc>
      </w:tr>
      <w:tr w:rsidR="00D1570F" w:rsidRPr="00D1570F" w:rsidTr="001F2B73">
        <w:trPr>
          <w:trHeight w:val="136"/>
        </w:trPr>
        <w:tc>
          <w:tcPr>
            <w:tcW w:w="716" w:type="dxa"/>
            <w:shd w:val="clear" w:color="auto" w:fill="auto"/>
          </w:tcPr>
          <w:p w:rsidR="00D1570F" w:rsidRPr="00D1570F" w:rsidRDefault="00D1570F" w:rsidP="00E1576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lastRenderedPageBreak/>
              <w:t>39.1.</w:t>
            </w:r>
          </w:p>
        </w:tc>
        <w:tc>
          <w:tcPr>
            <w:tcW w:w="5015" w:type="dxa"/>
            <w:shd w:val="clear" w:color="auto" w:fill="auto"/>
          </w:tcPr>
          <w:p w:rsidR="00D1570F" w:rsidRPr="00D1570F" w:rsidRDefault="00D1570F"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*Мероприятие</w:t>
            </w:r>
          </w:p>
          <w:p w:rsidR="00D1570F" w:rsidRPr="00D1570F" w:rsidRDefault="00D1570F"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Проведение капитальных и текущих  ремонтов в детских больницах/ детских отделениях</w:t>
            </w:r>
          </w:p>
        </w:tc>
        <w:tc>
          <w:tcPr>
            <w:tcW w:w="1360" w:type="dxa"/>
            <w:shd w:val="clear" w:color="auto" w:fill="auto"/>
          </w:tcPr>
          <w:p w:rsidR="00D1570F" w:rsidRPr="00D1570F" w:rsidRDefault="00D1570F" w:rsidP="00E15763">
            <w:pPr>
              <w:spacing w:after="0" w:line="240" w:lineRule="auto"/>
              <w:rPr>
                <w:rFonts w:ascii="Times New Roman" w:hAnsi="Times New Roman" w:cs="Times New Roman"/>
                <w:sz w:val="24"/>
                <w:szCs w:val="24"/>
              </w:rPr>
            </w:pPr>
            <w:r w:rsidRPr="00D1570F">
              <w:rPr>
                <w:rFonts w:ascii="Times New Roman" w:hAnsi="Times New Roman" w:cs="Times New Roman"/>
                <w:sz w:val="24"/>
                <w:szCs w:val="24"/>
              </w:rPr>
              <w:t>01.01.2024</w:t>
            </w:r>
          </w:p>
        </w:tc>
        <w:tc>
          <w:tcPr>
            <w:tcW w:w="1584" w:type="dxa"/>
            <w:shd w:val="clear" w:color="auto" w:fill="auto"/>
          </w:tcPr>
          <w:p w:rsidR="00D1570F" w:rsidRPr="00D1570F" w:rsidRDefault="00D1570F" w:rsidP="00E15763">
            <w:pPr>
              <w:spacing w:after="0" w:line="240" w:lineRule="auto"/>
              <w:rPr>
                <w:rFonts w:ascii="Times New Roman" w:hAnsi="Times New Roman" w:cs="Times New Roman"/>
                <w:sz w:val="24"/>
                <w:szCs w:val="24"/>
              </w:rPr>
            </w:pPr>
            <w:r w:rsidRPr="00D1570F">
              <w:rPr>
                <w:rFonts w:ascii="Times New Roman" w:eastAsia="Arial Unicode MS" w:hAnsi="Times New Roman" w:cs="Times New Roman"/>
                <w:sz w:val="24"/>
                <w:szCs w:val="24"/>
                <w:u w:color="000000"/>
              </w:rPr>
              <w:t>31.12.2024</w:t>
            </w:r>
          </w:p>
        </w:tc>
        <w:tc>
          <w:tcPr>
            <w:tcW w:w="1701" w:type="dxa"/>
            <w:shd w:val="clear" w:color="auto" w:fill="auto"/>
          </w:tcPr>
          <w:p w:rsidR="00D1570F" w:rsidRPr="00D1570F" w:rsidRDefault="00D1570F" w:rsidP="00E15763">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D1570F" w:rsidRPr="00D1570F" w:rsidRDefault="00D1570F" w:rsidP="00D1570F">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Региональная программа</w:t>
            </w:r>
          </w:p>
          <w:p w:rsidR="00D1570F" w:rsidRPr="00D1570F" w:rsidRDefault="00D1570F" w:rsidP="00E15763">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Отчет о проведенном ремонте</w:t>
            </w:r>
          </w:p>
        </w:tc>
        <w:tc>
          <w:tcPr>
            <w:tcW w:w="1632" w:type="dxa"/>
            <w:shd w:val="clear" w:color="auto" w:fill="auto"/>
          </w:tcPr>
          <w:p w:rsidR="00D1570F" w:rsidRPr="00D1570F" w:rsidRDefault="00D1570F" w:rsidP="00E15763">
            <w:pPr>
              <w:spacing w:after="0" w:line="240" w:lineRule="auto"/>
              <w:rPr>
                <w:rFonts w:ascii="Times New Roman" w:hAnsi="Times New Roman" w:cs="Times New Roman"/>
                <w:i/>
                <w:sz w:val="24"/>
                <w:szCs w:val="24"/>
              </w:rPr>
            </w:pPr>
            <w:r w:rsidRPr="00D1570F">
              <w:rPr>
                <w:rFonts w:ascii="Times New Roman" w:eastAsia="Arial Unicode MS" w:hAnsi="Times New Roman" w:cs="Times New Roman"/>
                <w:bCs/>
                <w:i/>
                <w:sz w:val="24"/>
                <w:szCs w:val="24"/>
              </w:rPr>
              <w:t>(РНП)</w:t>
            </w:r>
          </w:p>
        </w:tc>
      </w:tr>
      <w:tr w:rsidR="00D1570F" w:rsidRPr="00D1570F" w:rsidTr="001F2B73">
        <w:trPr>
          <w:trHeight w:val="136"/>
        </w:trPr>
        <w:tc>
          <w:tcPr>
            <w:tcW w:w="716" w:type="dxa"/>
            <w:shd w:val="clear" w:color="auto" w:fill="auto"/>
          </w:tcPr>
          <w:p w:rsidR="00D1570F" w:rsidRPr="00D1570F" w:rsidRDefault="00D1570F" w:rsidP="00E15763">
            <w:pPr>
              <w:spacing w:after="0" w:line="240" w:lineRule="atLeast"/>
              <w:jc w:val="center"/>
              <w:rPr>
                <w:rFonts w:ascii="Times New Roman" w:hAnsi="Times New Roman" w:cs="Times New Roman"/>
                <w:sz w:val="24"/>
                <w:szCs w:val="24"/>
              </w:rPr>
            </w:pPr>
            <w:r w:rsidRPr="00D1570F">
              <w:rPr>
                <w:rFonts w:ascii="Times New Roman" w:hAnsi="Times New Roman" w:cs="Times New Roman"/>
                <w:sz w:val="24"/>
                <w:szCs w:val="24"/>
              </w:rPr>
              <w:t>39.1.1.</w:t>
            </w:r>
          </w:p>
        </w:tc>
        <w:tc>
          <w:tcPr>
            <w:tcW w:w="5015" w:type="dxa"/>
            <w:shd w:val="clear" w:color="auto" w:fill="auto"/>
          </w:tcPr>
          <w:p w:rsidR="00D1570F" w:rsidRPr="00D1570F" w:rsidRDefault="00D1570F" w:rsidP="00E15763">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*Контрольная точка</w:t>
            </w:r>
          </w:p>
          <w:p w:rsidR="00D1570F" w:rsidRPr="00D1570F" w:rsidRDefault="00D1570F" w:rsidP="003352E7">
            <w:pPr>
              <w:autoSpaceDE w:val="0"/>
              <w:autoSpaceDN w:val="0"/>
              <w:adjustRightInd w:val="0"/>
              <w:spacing w:after="0" w:line="240" w:lineRule="auto"/>
              <w:rPr>
                <w:rFonts w:ascii="Times New Roman" w:hAnsi="Times New Roman" w:cs="Times New Roman"/>
                <w:sz w:val="24"/>
                <w:szCs w:val="24"/>
              </w:rPr>
            </w:pPr>
            <w:r w:rsidRPr="00D1570F">
              <w:rPr>
                <w:rFonts w:ascii="Times New Roman" w:hAnsi="Times New Roman" w:cs="Times New Roman"/>
                <w:sz w:val="24"/>
                <w:szCs w:val="24"/>
              </w:rPr>
              <w:t xml:space="preserve">Проведен капитальный ремонт в 7 детских больница/детских отделениях </w:t>
            </w:r>
          </w:p>
        </w:tc>
        <w:tc>
          <w:tcPr>
            <w:tcW w:w="1360" w:type="dxa"/>
            <w:shd w:val="clear" w:color="auto" w:fill="auto"/>
          </w:tcPr>
          <w:p w:rsidR="00D1570F" w:rsidRPr="00D1570F" w:rsidRDefault="00D1570F" w:rsidP="00E15763">
            <w:pPr>
              <w:spacing w:after="0" w:line="240" w:lineRule="atLeast"/>
              <w:rPr>
                <w:rFonts w:ascii="Times New Roman" w:eastAsia="Arial Unicode MS" w:hAnsi="Times New Roman" w:cs="Times New Roman"/>
                <w:sz w:val="24"/>
                <w:szCs w:val="24"/>
                <w:u w:color="000000"/>
              </w:rPr>
            </w:pPr>
          </w:p>
        </w:tc>
        <w:tc>
          <w:tcPr>
            <w:tcW w:w="1584" w:type="dxa"/>
            <w:shd w:val="clear" w:color="auto" w:fill="auto"/>
          </w:tcPr>
          <w:p w:rsidR="00D1570F" w:rsidRPr="00D1570F" w:rsidRDefault="00D1570F" w:rsidP="00E15763">
            <w:pPr>
              <w:spacing w:after="0" w:line="240" w:lineRule="atLeast"/>
              <w:rPr>
                <w:rFonts w:ascii="Times New Roman" w:eastAsia="Arial Unicode MS" w:hAnsi="Times New Roman" w:cs="Times New Roman"/>
                <w:sz w:val="24"/>
                <w:szCs w:val="24"/>
                <w:u w:color="000000"/>
              </w:rPr>
            </w:pPr>
            <w:r w:rsidRPr="00D1570F">
              <w:rPr>
                <w:rFonts w:ascii="Times New Roman" w:eastAsia="Arial Unicode MS" w:hAnsi="Times New Roman" w:cs="Times New Roman"/>
                <w:sz w:val="24"/>
                <w:szCs w:val="24"/>
                <w:u w:color="000000"/>
              </w:rPr>
              <w:t>31.12.2024</w:t>
            </w:r>
          </w:p>
        </w:tc>
        <w:tc>
          <w:tcPr>
            <w:tcW w:w="1701" w:type="dxa"/>
            <w:shd w:val="clear" w:color="auto" w:fill="auto"/>
          </w:tcPr>
          <w:p w:rsidR="00D1570F" w:rsidRPr="00D1570F" w:rsidRDefault="00D1570F" w:rsidP="00E15763">
            <w:pPr>
              <w:spacing w:after="0" w:line="240" w:lineRule="atLeast"/>
              <w:rPr>
                <w:rFonts w:ascii="Times New Roman" w:hAnsi="Times New Roman" w:cs="Times New Roman"/>
                <w:sz w:val="24"/>
                <w:szCs w:val="24"/>
              </w:rPr>
            </w:pPr>
            <w:r w:rsidRPr="00D1570F">
              <w:rPr>
                <w:rFonts w:ascii="Times New Roman" w:hAnsi="Times New Roman" w:cs="Times New Roman"/>
                <w:sz w:val="24"/>
                <w:szCs w:val="24"/>
              </w:rPr>
              <w:t>Минздрав РТ</w:t>
            </w:r>
          </w:p>
        </w:tc>
        <w:tc>
          <w:tcPr>
            <w:tcW w:w="2618" w:type="dxa"/>
            <w:shd w:val="clear" w:color="auto" w:fill="auto"/>
          </w:tcPr>
          <w:p w:rsidR="00D1570F" w:rsidRPr="00D1570F" w:rsidRDefault="00D1570F" w:rsidP="00E15763">
            <w:pPr>
              <w:spacing w:after="0" w:line="240" w:lineRule="atLeast"/>
              <w:rPr>
                <w:rFonts w:ascii="Times New Roman" w:eastAsia="Arial Unicode MS" w:hAnsi="Times New Roman" w:cs="Times New Roman"/>
                <w:bCs/>
                <w:sz w:val="24"/>
                <w:szCs w:val="24"/>
              </w:rPr>
            </w:pPr>
            <w:r w:rsidRPr="00D1570F">
              <w:rPr>
                <w:rFonts w:ascii="Times New Roman" w:eastAsia="Arial Unicode MS" w:hAnsi="Times New Roman" w:cs="Times New Roman"/>
                <w:bCs/>
                <w:sz w:val="24"/>
                <w:szCs w:val="24"/>
              </w:rPr>
              <w:t>Региональная программа Отчет о проведенном ремонте</w:t>
            </w:r>
          </w:p>
        </w:tc>
        <w:tc>
          <w:tcPr>
            <w:tcW w:w="1632" w:type="dxa"/>
            <w:shd w:val="clear" w:color="auto" w:fill="auto"/>
          </w:tcPr>
          <w:p w:rsidR="00D1570F" w:rsidRPr="00D1570F" w:rsidRDefault="00D1570F" w:rsidP="00E15763">
            <w:pPr>
              <w:spacing w:after="0" w:line="240" w:lineRule="auto"/>
              <w:rPr>
                <w:rFonts w:ascii="Times New Roman" w:hAnsi="Times New Roman" w:cs="Times New Roman"/>
                <w:i/>
                <w:sz w:val="24"/>
                <w:szCs w:val="24"/>
              </w:rPr>
            </w:pPr>
            <w:r w:rsidRPr="00D1570F">
              <w:rPr>
                <w:rFonts w:ascii="Times New Roman" w:hAnsi="Times New Roman" w:cs="Times New Roman"/>
                <w:i/>
                <w:sz w:val="24"/>
                <w:szCs w:val="24"/>
              </w:rPr>
              <w:t>(ПС)</w:t>
            </w:r>
          </w:p>
        </w:tc>
      </w:tr>
    </w:tbl>
    <w:p w:rsidR="004808ED" w:rsidRDefault="00702340" w:rsidP="005B39DB">
      <w:pPr>
        <w:rPr>
          <w:rFonts w:ascii="Times New Roman" w:hAnsi="Times New Roman" w:cs="Times New Roman"/>
          <w:i/>
          <w:sz w:val="28"/>
          <w:szCs w:val="28"/>
        </w:rPr>
      </w:pPr>
      <w:r w:rsidRPr="00AB5266">
        <w:rPr>
          <w:rFonts w:ascii="Times New Roman" w:hAnsi="Times New Roman" w:cs="Times New Roman"/>
          <w:i/>
          <w:sz w:val="28"/>
          <w:szCs w:val="28"/>
        </w:rPr>
        <w:t xml:space="preserve">* </w:t>
      </w:r>
      <w:r w:rsidR="003352E7">
        <w:rPr>
          <w:rFonts w:ascii="Times New Roman" w:hAnsi="Times New Roman" w:cs="Times New Roman"/>
          <w:i/>
          <w:sz w:val="28"/>
          <w:szCs w:val="28"/>
        </w:rPr>
        <w:t xml:space="preserve">Подлежит уточнению. </w:t>
      </w:r>
      <w:r w:rsidRPr="00AB5266">
        <w:rPr>
          <w:rFonts w:ascii="Times New Roman" w:hAnsi="Times New Roman" w:cs="Times New Roman"/>
          <w:i/>
          <w:sz w:val="28"/>
          <w:szCs w:val="28"/>
        </w:rPr>
        <w:t>Данные мероприятия будут реализованы после утверждения бюджета Республики Татарстан на следующий бюджетный цикл</w:t>
      </w:r>
      <w:r w:rsidR="004808ED">
        <w:rPr>
          <w:rFonts w:ascii="Times New Roman" w:hAnsi="Times New Roman" w:cs="Times New Roman"/>
          <w:i/>
          <w:sz w:val="28"/>
          <w:szCs w:val="28"/>
        </w:rPr>
        <w:t xml:space="preserve"> </w:t>
      </w:r>
    </w:p>
    <w:p w:rsidR="004808ED" w:rsidRPr="00AB5266" w:rsidRDefault="004808ED" w:rsidP="005B39DB">
      <w:pPr>
        <w:rPr>
          <w:rFonts w:ascii="Times New Roman" w:eastAsia="Calibri" w:hAnsi="Times New Roman" w:cs="Times New Roman"/>
          <w:i/>
          <w:sz w:val="28"/>
          <w:szCs w:val="28"/>
        </w:rPr>
      </w:pPr>
    </w:p>
    <w:p w:rsidR="00394859" w:rsidRPr="00F62BE5" w:rsidRDefault="00394859" w:rsidP="00394859">
      <w:pPr>
        <w:spacing w:line="240" w:lineRule="atLeast"/>
        <w:rPr>
          <w:rFonts w:ascii="Times New Roman" w:hAnsi="Times New Roman" w:cs="Times New Roman"/>
        </w:rPr>
      </w:pPr>
    </w:p>
    <w:p w:rsidR="00394859" w:rsidRDefault="00394859" w:rsidP="00394859">
      <w:pPr>
        <w:spacing w:line="120" w:lineRule="exact"/>
        <w:jc w:val="center"/>
        <w:rPr>
          <w:sz w:val="32"/>
          <w:szCs w:val="32"/>
        </w:rPr>
      </w:pPr>
    </w:p>
    <w:p w:rsidR="00D1570F" w:rsidRDefault="00D1570F" w:rsidP="00D1570F">
      <w:pPr>
        <w:spacing w:after="0" w:line="240" w:lineRule="auto"/>
        <w:rPr>
          <w:rFonts w:ascii="Times New Roman" w:hAnsi="Times New Roman" w:cs="Times New Roman"/>
          <w:sz w:val="28"/>
          <w:szCs w:val="28"/>
        </w:rPr>
      </w:pPr>
      <w:r w:rsidRPr="00D1570F">
        <w:rPr>
          <w:rFonts w:ascii="Times New Roman" w:hAnsi="Times New Roman" w:cs="Times New Roman"/>
          <w:sz w:val="28"/>
          <w:szCs w:val="28"/>
        </w:rPr>
        <w:t xml:space="preserve">Руководитель регионального проекта </w:t>
      </w:r>
    </w:p>
    <w:p w:rsidR="0089505B" w:rsidRPr="00D1570F" w:rsidRDefault="00D1570F" w:rsidP="00D1570F">
      <w:pPr>
        <w:spacing w:after="0" w:line="240" w:lineRule="auto"/>
        <w:rPr>
          <w:rFonts w:ascii="Times New Roman" w:hAnsi="Times New Roman" w:cs="Times New Roman"/>
          <w:sz w:val="28"/>
          <w:szCs w:val="28"/>
        </w:rPr>
      </w:pPr>
      <w:r w:rsidRPr="00D1570F">
        <w:rPr>
          <w:rFonts w:ascii="Times New Roman" w:hAnsi="Times New Roman" w:cs="Times New Roman"/>
          <w:sz w:val="28"/>
          <w:szCs w:val="28"/>
        </w:rPr>
        <w:t>Министр здравоохранения Республики Татарстан</w:t>
      </w:r>
      <w:r>
        <w:rPr>
          <w:rFonts w:ascii="Times New Roman" w:hAnsi="Times New Roman" w:cs="Times New Roman"/>
          <w:sz w:val="28"/>
          <w:szCs w:val="28"/>
        </w:rPr>
        <w:tab/>
        <w:t xml:space="preserve">                                                                                            М.Н. Садыков </w:t>
      </w:r>
    </w:p>
    <w:sectPr w:rsidR="0089505B" w:rsidRPr="00D1570F" w:rsidSect="004A578B">
      <w:headerReference w:type="default" r:id="rId9"/>
      <w:headerReference w:type="first" r:id="rId10"/>
      <w:footerReference w:type="first" r:id="rId11"/>
      <w:pgSz w:w="16838" w:h="11906" w:orient="landscape"/>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9A3" w:rsidRDefault="000559A3">
      <w:pPr>
        <w:spacing w:after="0" w:line="240" w:lineRule="auto"/>
      </w:pPr>
      <w:r>
        <w:separator/>
      </w:r>
    </w:p>
  </w:endnote>
  <w:endnote w:type="continuationSeparator" w:id="0">
    <w:p w:rsidR="000559A3" w:rsidRDefault="00055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9A3" w:rsidRDefault="000559A3">
    <w:pPr>
      <w:pStyle w:val="aa"/>
      <w:tabs>
        <w:tab w:val="clear" w:pos="4153"/>
        <w:tab w:val="clear" w:pos="8306"/>
        <w:tab w:val="center" w:pos="4820"/>
        <w:tab w:val="right" w:pos="9072"/>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9A3" w:rsidRDefault="000559A3">
      <w:pPr>
        <w:spacing w:after="0" w:line="240" w:lineRule="auto"/>
      </w:pPr>
      <w:r>
        <w:separator/>
      </w:r>
    </w:p>
  </w:footnote>
  <w:footnote w:type="continuationSeparator" w:id="0">
    <w:p w:rsidR="000559A3" w:rsidRDefault="00055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518722"/>
      <w:docPartObj>
        <w:docPartGallery w:val="Page Numbers (Top of Page)"/>
        <w:docPartUnique/>
      </w:docPartObj>
    </w:sdtPr>
    <w:sdtEndPr/>
    <w:sdtContent>
      <w:p w:rsidR="000559A3" w:rsidRDefault="000559A3">
        <w:pPr>
          <w:pStyle w:val="a8"/>
          <w:jc w:val="center"/>
        </w:pPr>
        <w:r>
          <w:fldChar w:fldCharType="begin"/>
        </w:r>
        <w:r>
          <w:instrText>PAGE   \* MERGEFORMAT</w:instrText>
        </w:r>
        <w:r>
          <w:fldChar w:fldCharType="separate"/>
        </w:r>
        <w:r w:rsidR="004C3A44">
          <w:rPr>
            <w:noProof/>
          </w:rPr>
          <w:t>25</w:t>
        </w:r>
        <w:r>
          <w:fldChar w:fldCharType="end"/>
        </w:r>
      </w:p>
    </w:sdtContent>
  </w:sdt>
  <w:p w:rsidR="000559A3" w:rsidRDefault="000559A3">
    <w:pPr>
      <w:pStyle w:val="a8"/>
      <w:tabs>
        <w:tab w:val="clear" w:pos="4153"/>
        <w:tab w:val="clear" w:pos="8306"/>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9A3" w:rsidRDefault="000559A3">
    <w:pPr>
      <w:pStyle w:val="a8"/>
      <w:tabs>
        <w:tab w:val="clear" w:pos="4153"/>
        <w:tab w:val="clear" w:pos="830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F7398"/>
    <w:multiLevelType w:val="hybridMultilevel"/>
    <w:tmpl w:val="9B78D468"/>
    <w:lvl w:ilvl="0" w:tplc="6E0EAB0C">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21559B"/>
    <w:multiLevelType w:val="hybridMultilevel"/>
    <w:tmpl w:val="D9066E68"/>
    <w:lvl w:ilvl="0" w:tplc="7DD4CFBC">
      <w:start w:val="9"/>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B65"/>
    <w:rsid w:val="00000D6C"/>
    <w:rsid w:val="000035EB"/>
    <w:rsid w:val="000036B2"/>
    <w:rsid w:val="00005DA3"/>
    <w:rsid w:val="00007D4A"/>
    <w:rsid w:val="00010442"/>
    <w:rsid w:val="00012D08"/>
    <w:rsid w:val="000148DA"/>
    <w:rsid w:val="000155AE"/>
    <w:rsid w:val="000210A2"/>
    <w:rsid w:val="00024F3E"/>
    <w:rsid w:val="00025A51"/>
    <w:rsid w:val="00026EC8"/>
    <w:rsid w:val="0002722C"/>
    <w:rsid w:val="00027725"/>
    <w:rsid w:val="00027DA4"/>
    <w:rsid w:val="00030AC4"/>
    <w:rsid w:val="0003552B"/>
    <w:rsid w:val="000412B1"/>
    <w:rsid w:val="00043EA7"/>
    <w:rsid w:val="00044170"/>
    <w:rsid w:val="00045CF9"/>
    <w:rsid w:val="00046425"/>
    <w:rsid w:val="000559A3"/>
    <w:rsid w:val="0006420C"/>
    <w:rsid w:val="00077581"/>
    <w:rsid w:val="0008406D"/>
    <w:rsid w:val="00085540"/>
    <w:rsid w:val="0008580C"/>
    <w:rsid w:val="00086571"/>
    <w:rsid w:val="00090B8F"/>
    <w:rsid w:val="000950D2"/>
    <w:rsid w:val="000A086D"/>
    <w:rsid w:val="000A23B7"/>
    <w:rsid w:val="000A5605"/>
    <w:rsid w:val="000A5B44"/>
    <w:rsid w:val="000A64E8"/>
    <w:rsid w:val="000A743E"/>
    <w:rsid w:val="000B24A5"/>
    <w:rsid w:val="000B35AC"/>
    <w:rsid w:val="000C0A22"/>
    <w:rsid w:val="000C7086"/>
    <w:rsid w:val="000D41E9"/>
    <w:rsid w:val="000D6B21"/>
    <w:rsid w:val="000E1E06"/>
    <w:rsid w:val="000F00B0"/>
    <w:rsid w:val="000F0C54"/>
    <w:rsid w:val="000F3ABA"/>
    <w:rsid w:val="000F733B"/>
    <w:rsid w:val="000F7F03"/>
    <w:rsid w:val="001001FB"/>
    <w:rsid w:val="00107D53"/>
    <w:rsid w:val="001154B2"/>
    <w:rsid w:val="00124520"/>
    <w:rsid w:val="001262EC"/>
    <w:rsid w:val="001313E3"/>
    <w:rsid w:val="00134C6D"/>
    <w:rsid w:val="00134C88"/>
    <w:rsid w:val="00146CA7"/>
    <w:rsid w:val="001473B0"/>
    <w:rsid w:val="0015322E"/>
    <w:rsid w:val="0015381D"/>
    <w:rsid w:val="00154597"/>
    <w:rsid w:val="001577B9"/>
    <w:rsid w:val="001706E4"/>
    <w:rsid w:val="00175734"/>
    <w:rsid w:val="00183EF0"/>
    <w:rsid w:val="00186741"/>
    <w:rsid w:val="001913FA"/>
    <w:rsid w:val="001A150D"/>
    <w:rsid w:val="001A470E"/>
    <w:rsid w:val="001A53F0"/>
    <w:rsid w:val="001B042F"/>
    <w:rsid w:val="001B0517"/>
    <w:rsid w:val="001B0B0F"/>
    <w:rsid w:val="001B426C"/>
    <w:rsid w:val="001B6AF3"/>
    <w:rsid w:val="001C026D"/>
    <w:rsid w:val="001C1B84"/>
    <w:rsid w:val="001C2260"/>
    <w:rsid w:val="001D0DB0"/>
    <w:rsid w:val="001D7CF6"/>
    <w:rsid w:val="001E4F4F"/>
    <w:rsid w:val="001E58AC"/>
    <w:rsid w:val="001F2B73"/>
    <w:rsid w:val="001F5E2F"/>
    <w:rsid w:val="001F7F5E"/>
    <w:rsid w:val="002021F3"/>
    <w:rsid w:val="002023FC"/>
    <w:rsid w:val="00203394"/>
    <w:rsid w:val="00205E52"/>
    <w:rsid w:val="0020708B"/>
    <w:rsid w:val="00213DE3"/>
    <w:rsid w:val="002147B5"/>
    <w:rsid w:val="002202B8"/>
    <w:rsid w:val="002277BF"/>
    <w:rsid w:val="00231809"/>
    <w:rsid w:val="0023342D"/>
    <w:rsid w:val="00233914"/>
    <w:rsid w:val="002374E6"/>
    <w:rsid w:val="00237C7C"/>
    <w:rsid w:val="00240627"/>
    <w:rsid w:val="002444D7"/>
    <w:rsid w:val="0025184F"/>
    <w:rsid w:val="002537CA"/>
    <w:rsid w:val="00254AB2"/>
    <w:rsid w:val="0025515B"/>
    <w:rsid w:val="00262E8C"/>
    <w:rsid w:val="00266532"/>
    <w:rsid w:val="00270C63"/>
    <w:rsid w:val="00272CCA"/>
    <w:rsid w:val="002835B7"/>
    <w:rsid w:val="002848B5"/>
    <w:rsid w:val="00296205"/>
    <w:rsid w:val="002A1075"/>
    <w:rsid w:val="002A1F60"/>
    <w:rsid w:val="002A4B43"/>
    <w:rsid w:val="002A4D63"/>
    <w:rsid w:val="002B390D"/>
    <w:rsid w:val="002B7609"/>
    <w:rsid w:val="002E290C"/>
    <w:rsid w:val="002E2B5B"/>
    <w:rsid w:val="002E66A2"/>
    <w:rsid w:val="00305ADA"/>
    <w:rsid w:val="00313DED"/>
    <w:rsid w:val="00315D4C"/>
    <w:rsid w:val="003203E5"/>
    <w:rsid w:val="00320575"/>
    <w:rsid w:val="00325420"/>
    <w:rsid w:val="00326639"/>
    <w:rsid w:val="00327CF6"/>
    <w:rsid w:val="0033276F"/>
    <w:rsid w:val="003352E7"/>
    <w:rsid w:val="00336F46"/>
    <w:rsid w:val="0033736B"/>
    <w:rsid w:val="003378EB"/>
    <w:rsid w:val="00340025"/>
    <w:rsid w:val="00350C10"/>
    <w:rsid w:val="00362E4A"/>
    <w:rsid w:val="00363B44"/>
    <w:rsid w:val="0036634C"/>
    <w:rsid w:val="00370279"/>
    <w:rsid w:val="00373864"/>
    <w:rsid w:val="00381071"/>
    <w:rsid w:val="00381E00"/>
    <w:rsid w:val="00383576"/>
    <w:rsid w:val="00386F36"/>
    <w:rsid w:val="003931F4"/>
    <w:rsid w:val="003942DB"/>
    <w:rsid w:val="00394859"/>
    <w:rsid w:val="003A3D09"/>
    <w:rsid w:val="003A7CA2"/>
    <w:rsid w:val="003C00BA"/>
    <w:rsid w:val="003C3FB1"/>
    <w:rsid w:val="003C404C"/>
    <w:rsid w:val="003C47B3"/>
    <w:rsid w:val="003C6446"/>
    <w:rsid w:val="003D1854"/>
    <w:rsid w:val="003D2185"/>
    <w:rsid w:val="003D3016"/>
    <w:rsid w:val="003D7419"/>
    <w:rsid w:val="003E62A4"/>
    <w:rsid w:val="003F039C"/>
    <w:rsid w:val="003F749C"/>
    <w:rsid w:val="0040607D"/>
    <w:rsid w:val="00414421"/>
    <w:rsid w:val="00422123"/>
    <w:rsid w:val="00422EBF"/>
    <w:rsid w:val="00423EA2"/>
    <w:rsid w:val="00426E27"/>
    <w:rsid w:val="00432F7C"/>
    <w:rsid w:val="00437D84"/>
    <w:rsid w:val="00440E84"/>
    <w:rsid w:val="00441E92"/>
    <w:rsid w:val="00445396"/>
    <w:rsid w:val="004616F8"/>
    <w:rsid w:val="004646E6"/>
    <w:rsid w:val="004808ED"/>
    <w:rsid w:val="00480F21"/>
    <w:rsid w:val="00492061"/>
    <w:rsid w:val="004A19D2"/>
    <w:rsid w:val="004A578B"/>
    <w:rsid w:val="004A5FE0"/>
    <w:rsid w:val="004A7151"/>
    <w:rsid w:val="004A79C0"/>
    <w:rsid w:val="004B67E7"/>
    <w:rsid w:val="004C3A44"/>
    <w:rsid w:val="004D63C3"/>
    <w:rsid w:val="004D6849"/>
    <w:rsid w:val="004E61D5"/>
    <w:rsid w:val="004E64FF"/>
    <w:rsid w:val="004E6F6E"/>
    <w:rsid w:val="004F2838"/>
    <w:rsid w:val="004F37D1"/>
    <w:rsid w:val="00500CE8"/>
    <w:rsid w:val="00507024"/>
    <w:rsid w:val="005137FF"/>
    <w:rsid w:val="00515F8B"/>
    <w:rsid w:val="00516012"/>
    <w:rsid w:val="005236C9"/>
    <w:rsid w:val="00523FA4"/>
    <w:rsid w:val="0052602A"/>
    <w:rsid w:val="005354B1"/>
    <w:rsid w:val="005362D6"/>
    <w:rsid w:val="00536D7D"/>
    <w:rsid w:val="00540B86"/>
    <w:rsid w:val="005430F3"/>
    <w:rsid w:val="00543C22"/>
    <w:rsid w:val="00544255"/>
    <w:rsid w:val="00544360"/>
    <w:rsid w:val="005539CB"/>
    <w:rsid w:val="0055554F"/>
    <w:rsid w:val="00560AB7"/>
    <w:rsid w:val="00560BA8"/>
    <w:rsid w:val="00560D17"/>
    <w:rsid w:val="005612F1"/>
    <w:rsid w:val="005634B2"/>
    <w:rsid w:val="0056707B"/>
    <w:rsid w:val="00574AC5"/>
    <w:rsid w:val="00576611"/>
    <w:rsid w:val="0059475D"/>
    <w:rsid w:val="005A02EA"/>
    <w:rsid w:val="005A113D"/>
    <w:rsid w:val="005A24A4"/>
    <w:rsid w:val="005A4AB2"/>
    <w:rsid w:val="005A5040"/>
    <w:rsid w:val="005A76CE"/>
    <w:rsid w:val="005A791A"/>
    <w:rsid w:val="005B39DB"/>
    <w:rsid w:val="005B74BA"/>
    <w:rsid w:val="005C701D"/>
    <w:rsid w:val="005D0ADD"/>
    <w:rsid w:val="005D0BDF"/>
    <w:rsid w:val="005D2C48"/>
    <w:rsid w:val="005D7B82"/>
    <w:rsid w:val="005E637A"/>
    <w:rsid w:val="005F0677"/>
    <w:rsid w:val="005F1667"/>
    <w:rsid w:val="005F2831"/>
    <w:rsid w:val="005F7D1E"/>
    <w:rsid w:val="006039EA"/>
    <w:rsid w:val="00605170"/>
    <w:rsid w:val="0060535A"/>
    <w:rsid w:val="00615ADD"/>
    <w:rsid w:val="0062235F"/>
    <w:rsid w:val="006304ED"/>
    <w:rsid w:val="00631557"/>
    <w:rsid w:val="00633792"/>
    <w:rsid w:val="00644877"/>
    <w:rsid w:val="006522F6"/>
    <w:rsid w:val="00652794"/>
    <w:rsid w:val="006550CC"/>
    <w:rsid w:val="00664134"/>
    <w:rsid w:val="0066526D"/>
    <w:rsid w:val="00665CAA"/>
    <w:rsid w:val="00675017"/>
    <w:rsid w:val="00675323"/>
    <w:rsid w:val="006768ED"/>
    <w:rsid w:val="0067709C"/>
    <w:rsid w:val="00687886"/>
    <w:rsid w:val="00687DB9"/>
    <w:rsid w:val="00691E53"/>
    <w:rsid w:val="00691FDB"/>
    <w:rsid w:val="00696BC4"/>
    <w:rsid w:val="00697EC2"/>
    <w:rsid w:val="006A68C0"/>
    <w:rsid w:val="006A7580"/>
    <w:rsid w:val="006B2D57"/>
    <w:rsid w:val="006B6D56"/>
    <w:rsid w:val="006D6DB3"/>
    <w:rsid w:val="006E2900"/>
    <w:rsid w:val="006E4570"/>
    <w:rsid w:val="006E7468"/>
    <w:rsid w:val="00700D51"/>
    <w:rsid w:val="00702340"/>
    <w:rsid w:val="00703C62"/>
    <w:rsid w:val="00707D80"/>
    <w:rsid w:val="007147D0"/>
    <w:rsid w:val="00714B91"/>
    <w:rsid w:val="007152A5"/>
    <w:rsid w:val="00720608"/>
    <w:rsid w:val="007221A9"/>
    <w:rsid w:val="00724978"/>
    <w:rsid w:val="007277C1"/>
    <w:rsid w:val="0073052E"/>
    <w:rsid w:val="00731A80"/>
    <w:rsid w:val="0074654B"/>
    <w:rsid w:val="00747B18"/>
    <w:rsid w:val="00750D2F"/>
    <w:rsid w:val="0075245B"/>
    <w:rsid w:val="007531E2"/>
    <w:rsid w:val="00753C44"/>
    <w:rsid w:val="00753F48"/>
    <w:rsid w:val="0075448B"/>
    <w:rsid w:val="00756AFF"/>
    <w:rsid w:val="00771D23"/>
    <w:rsid w:val="0077247E"/>
    <w:rsid w:val="0077297E"/>
    <w:rsid w:val="007757BF"/>
    <w:rsid w:val="00775959"/>
    <w:rsid w:val="00776616"/>
    <w:rsid w:val="0078277F"/>
    <w:rsid w:val="007829D7"/>
    <w:rsid w:val="007856A2"/>
    <w:rsid w:val="00787199"/>
    <w:rsid w:val="00787DFA"/>
    <w:rsid w:val="0079393E"/>
    <w:rsid w:val="007948B4"/>
    <w:rsid w:val="007A0C06"/>
    <w:rsid w:val="007A1929"/>
    <w:rsid w:val="007A5B84"/>
    <w:rsid w:val="007B34CF"/>
    <w:rsid w:val="007B4DDA"/>
    <w:rsid w:val="007B5FA0"/>
    <w:rsid w:val="007C300B"/>
    <w:rsid w:val="007C3F29"/>
    <w:rsid w:val="007C6E2C"/>
    <w:rsid w:val="007D186D"/>
    <w:rsid w:val="007D3282"/>
    <w:rsid w:val="007E052B"/>
    <w:rsid w:val="007E2591"/>
    <w:rsid w:val="007E4A82"/>
    <w:rsid w:val="007E6EA6"/>
    <w:rsid w:val="007E71E3"/>
    <w:rsid w:val="007F01F7"/>
    <w:rsid w:val="007F1124"/>
    <w:rsid w:val="007F25DD"/>
    <w:rsid w:val="007F3487"/>
    <w:rsid w:val="007F4966"/>
    <w:rsid w:val="007F6300"/>
    <w:rsid w:val="007F71D9"/>
    <w:rsid w:val="008019CB"/>
    <w:rsid w:val="00802BFF"/>
    <w:rsid w:val="0080333A"/>
    <w:rsid w:val="008112A7"/>
    <w:rsid w:val="00811B2C"/>
    <w:rsid w:val="00817234"/>
    <w:rsid w:val="00822D5E"/>
    <w:rsid w:val="00831C86"/>
    <w:rsid w:val="00834A58"/>
    <w:rsid w:val="008409F8"/>
    <w:rsid w:val="00842A06"/>
    <w:rsid w:val="00852490"/>
    <w:rsid w:val="00857CC6"/>
    <w:rsid w:val="00866C9D"/>
    <w:rsid w:val="00871643"/>
    <w:rsid w:val="00892702"/>
    <w:rsid w:val="00894BBC"/>
    <w:rsid w:val="0089505B"/>
    <w:rsid w:val="00895B7E"/>
    <w:rsid w:val="00895C92"/>
    <w:rsid w:val="008A1FF5"/>
    <w:rsid w:val="008A4E2D"/>
    <w:rsid w:val="008A5338"/>
    <w:rsid w:val="008B00E9"/>
    <w:rsid w:val="008B55A4"/>
    <w:rsid w:val="008B6E9E"/>
    <w:rsid w:val="008B777D"/>
    <w:rsid w:val="008C0524"/>
    <w:rsid w:val="008C0691"/>
    <w:rsid w:val="008C7F5A"/>
    <w:rsid w:val="008D2B8A"/>
    <w:rsid w:val="008D583E"/>
    <w:rsid w:val="008E0367"/>
    <w:rsid w:val="008E4651"/>
    <w:rsid w:val="008E482F"/>
    <w:rsid w:val="008E4D33"/>
    <w:rsid w:val="008E64C8"/>
    <w:rsid w:val="008F2F9C"/>
    <w:rsid w:val="008F6951"/>
    <w:rsid w:val="008F6979"/>
    <w:rsid w:val="00900AFD"/>
    <w:rsid w:val="00901F8E"/>
    <w:rsid w:val="00902C6F"/>
    <w:rsid w:val="00903FB2"/>
    <w:rsid w:val="00904B34"/>
    <w:rsid w:val="009103EC"/>
    <w:rsid w:val="009110E0"/>
    <w:rsid w:val="0092286C"/>
    <w:rsid w:val="00931ADD"/>
    <w:rsid w:val="00932895"/>
    <w:rsid w:val="0093514C"/>
    <w:rsid w:val="00937581"/>
    <w:rsid w:val="00940206"/>
    <w:rsid w:val="00941C99"/>
    <w:rsid w:val="00943F8F"/>
    <w:rsid w:val="009506FB"/>
    <w:rsid w:val="009518C9"/>
    <w:rsid w:val="00952487"/>
    <w:rsid w:val="00954372"/>
    <w:rsid w:val="00954415"/>
    <w:rsid w:val="009565A2"/>
    <w:rsid w:val="00957BA9"/>
    <w:rsid w:val="00965269"/>
    <w:rsid w:val="0096641C"/>
    <w:rsid w:val="00977960"/>
    <w:rsid w:val="00992AA6"/>
    <w:rsid w:val="00993233"/>
    <w:rsid w:val="009A0C51"/>
    <w:rsid w:val="009A4C75"/>
    <w:rsid w:val="009B7C4E"/>
    <w:rsid w:val="009C3C38"/>
    <w:rsid w:val="009E599B"/>
    <w:rsid w:val="009F1AA3"/>
    <w:rsid w:val="00A02492"/>
    <w:rsid w:val="00A02F22"/>
    <w:rsid w:val="00A07DAD"/>
    <w:rsid w:val="00A1543A"/>
    <w:rsid w:val="00A247C3"/>
    <w:rsid w:val="00A30075"/>
    <w:rsid w:val="00A30B6D"/>
    <w:rsid w:val="00A31253"/>
    <w:rsid w:val="00A32504"/>
    <w:rsid w:val="00A42804"/>
    <w:rsid w:val="00A44A82"/>
    <w:rsid w:val="00A46A67"/>
    <w:rsid w:val="00A5212B"/>
    <w:rsid w:val="00A53031"/>
    <w:rsid w:val="00A55B03"/>
    <w:rsid w:val="00A60614"/>
    <w:rsid w:val="00A621AC"/>
    <w:rsid w:val="00A644C9"/>
    <w:rsid w:val="00A64D0F"/>
    <w:rsid w:val="00A64D2A"/>
    <w:rsid w:val="00A66B1E"/>
    <w:rsid w:val="00A7323E"/>
    <w:rsid w:val="00A73681"/>
    <w:rsid w:val="00A75F94"/>
    <w:rsid w:val="00A81414"/>
    <w:rsid w:val="00A8377B"/>
    <w:rsid w:val="00A9098B"/>
    <w:rsid w:val="00A978A7"/>
    <w:rsid w:val="00AB5266"/>
    <w:rsid w:val="00AB61EC"/>
    <w:rsid w:val="00AC3E06"/>
    <w:rsid w:val="00AD6958"/>
    <w:rsid w:val="00AE3707"/>
    <w:rsid w:val="00AF2C7D"/>
    <w:rsid w:val="00AF7516"/>
    <w:rsid w:val="00AF7ED5"/>
    <w:rsid w:val="00B0034F"/>
    <w:rsid w:val="00B116F4"/>
    <w:rsid w:val="00B212F6"/>
    <w:rsid w:val="00B26176"/>
    <w:rsid w:val="00B27D2A"/>
    <w:rsid w:val="00B36156"/>
    <w:rsid w:val="00B45361"/>
    <w:rsid w:val="00B50C15"/>
    <w:rsid w:val="00B51F94"/>
    <w:rsid w:val="00B52105"/>
    <w:rsid w:val="00B70782"/>
    <w:rsid w:val="00B7173D"/>
    <w:rsid w:val="00B72447"/>
    <w:rsid w:val="00B73F2A"/>
    <w:rsid w:val="00B752B1"/>
    <w:rsid w:val="00B763FC"/>
    <w:rsid w:val="00B76DDB"/>
    <w:rsid w:val="00B80D34"/>
    <w:rsid w:val="00B81B81"/>
    <w:rsid w:val="00B86700"/>
    <w:rsid w:val="00B94DA3"/>
    <w:rsid w:val="00B94EC3"/>
    <w:rsid w:val="00BA5757"/>
    <w:rsid w:val="00BA7D39"/>
    <w:rsid w:val="00BB0783"/>
    <w:rsid w:val="00BB16C1"/>
    <w:rsid w:val="00BB2839"/>
    <w:rsid w:val="00BB4B35"/>
    <w:rsid w:val="00BC0759"/>
    <w:rsid w:val="00BC6CDB"/>
    <w:rsid w:val="00BD296C"/>
    <w:rsid w:val="00BD2A7C"/>
    <w:rsid w:val="00BD67F2"/>
    <w:rsid w:val="00BF4CFB"/>
    <w:rsid w:val="00BF6384"/>
    <w:rsid w:val="00C066E0"/>
    <w:rsid w:val="00C07013"/>
    <w:rsid w:val="00C10A0A"/>
    <w:rsid w:val="00C1253F"/>
    <w:rsid w:val="00C13D00"/>
    <w:rsid w:val="00C168F0"/>
    <w:rsid w:val="00C257D7"/>
    <w:rsid w:val="00C25968"/>
    <w:rsid w:val="00C26E66"/>
    <w:rsid w:val="00C3224D"/>
    <w:rsid w:val="00C32480"/>
    <w:rsid w:val="00C34072"/>
    <w:rsid w:val="00C36992"/>
    <w:rsid w:val="00C43F12"/>
    <w:rsid w:val="00C4638A"/>
    <w:rsid w:val="00C50BE7"/>
    <w:rsid w:val="00C54929"/>
    <w:rsid w:val="00C56F77"/>
    <w:rsid w:val="00C617CF"/>
    <w:rsid w:val="00C62A03"/>
    <w:rsid w:val="00C678C4"/>
    <w:rsid w:val="00C679AF"/>
    <w:rsid w:val="00C726AD"/>
    <w:rsid w:val="00C80D3F"/>
    <w:rsid w:val="00C8480D"/>
    <w:rsid w:val="00C94C5A"/>
    <w:rsid w:val="00C96CF4"/>
    <w:rsid w:val="00CA1598"/>
    <w:rsid w:val="00CA18D0"/>
    <w:rsid w:val="00CA560E"/>
    <w:rsid w:val="00CA596C"/>
    <w:rsid w:val="00CB2A41"/>
    <w:rsid w:val="00CB5748"/>
    <w:rsid w:val="00CB67E9"/>
    <w:rsid w:val="00CB7185"/>
    <w:rsid w:val="00CC0CC0"/>
    <w:rsid w:val="00CC2096"/>
    <w:rsid w:val="00CC35F8"/>
    <w:rsid w:val="00CC5632"/>
    <w:rsid w:val="00CC75B5"/>
    <w:rsid w:val="00CD3CD5"/>
    <w:rsid w:val="00CD5446"/>
    <w:rsid w:val="00CD5FFF"/>
    <w:rsid w:val="00CE331C"/>
    <w:rsid w:val="00CE3E01"/>
    <w:rsid w:val="00CE4644"/>
    <w:rsid w:val="00CF3357"/>
    <w:rsid w:val="00CF5990"/>
    <w:rsid w:val="00CF65AE"/>
    <w:rsid w:val="00D00A6A"/>
    <w:rsid w:val="00D10D12"/>
    <w:rsid w:val="00D1570F"/>
    <w:rsid w:val="00D15A54"/>
    <w:rsid w:val="00D20ADD"/>
    <w:rsid w:val="00D22DCB"/>
    <w:rsid w:val="00D3679D"/>
    <w:rsid w:val="00D36B85"/>
    <w:rsid w:val="00D469A8"/>
    <w:rsid w:val="00D55A54"/>
    <w:rsid w:val="00D55B9D"/>
    <w:rsid w:val="00D60A34"/>
    <w:rsid w:val="00D61A66"/>
    <w:rsid w:val="00D61E5D"/>
    <w:rsid w:val="00D7564C"/>
    <w:rsid w:val="00D83A31"/>
    <w:rsid w:val="00D869C4"/>
    <w:rsid w:val="00D94E15"/>
    <w:rsid w:val="00DA3CAC"/>
    <w:rsid w:val="00DA4350"/>
    <w:rsid w:val="00DA659D"/>
    <w:rsid w:val="00DA7ACF"/>
    <w:rsid w:val="00DB733F"/>
    <w:rsid w:val="00DC7DA5"/>
    <w:rsid w:val="00DD45E3"/>
    <w:rsid w:val="00DD4A1A"/>
    <w:rsid w:val="00DD539D"/>
    <w:rsid w:val="00DD56EA"/>
    <w:rsid w:val="00DD634D"/>
    <w:rsid w:val="00DE2C4C"/>
    <w:rsid w:val="00DE4DA7"/>
    <w:rsid w:val="00DE5258"/>
    <w:rsid w:val="00DF141B"/>
    <w:rsid w:val="00DF2F6E"/>
    <w:rsid w:val="00DF3EC8"/>
    <w:rsid w:val="00E01877"/>
    <w:rsid w:val="00E025B4"/>
    <w:rsid w:val="00E04433"/>
    <w:rsid w:val="00E06439"/>
    <w:rsid w:val="00E12AFC"/>
    <w:rsid w:val="00E14C1A"/>
    <w:rsid w:val="00E15763"/>
    <w:rsid w:val="00E224BA"/>
    <w:rsid w:val="00E22D88"/>
    <w:rsid w:val="00E30B65"/>
    <w:rsid w:val="00E3348F"/>
    <w:rsid w:val="00E3689E"/>
    <w:rsid w:val="00E43579"/>
    <w:rsid w:val="00E5479C"/>
    <w:rsid w:val="00E676EF"/>
    <w:rsid w:val="00E83F40"/>
    <w:rsid w:val="00E84C4D"/>
    <w:rsid w:val="00E94E0A"/>
    <w:rsid w:val="00E96988"/>
    <w:rsid w:val="00E9707A"/>
    <w:rsid w:val="00EA01AA"/>
    <w:rsid w:val="00EA4F69"/>
    <w:rsid w:val="00EB3923"/>
    <w:rsid w:val="00EB5A53"/>
    <w:rsid w:val="00EB6439"/>
    <w:rsid w:val="00EB70D4"/>
    <w:rsid w:val="00EC0E37"/>
    <w:rsid w:val="00EC5685"/>
    <w:rsid w:val="00EC70C6"/>
    <w:rsid w:val="00EC7489"/>
    <w:rsid w:val="00ED3746"/>
    <w:rsid w:val="00EE0868"/>
    <w:rsid w:val="00EE1CBF"/>
    <w:rsid w:val="00EE3577"/>
    <w:rsid w:val="00EE42E4"/>
    <w:rsid w:val="00EF1062"/>
    <w:rsid w:val="00EF17A7"/>
    <w:rsid w:val="00F0076E"/>
    <w:rsid w:val="00F00B66"/>
    <w:rsid w:val="00F01A27"/>
    <w:rsid w:val="00F03AAC"/>
    <w:rsid w:val="00F04CDB"/>
    <w:rsid w:val="00F06D0D"/>
    <w:rsid w:val="00F11C02"/>
    <w:rsid w:val="00F127A2"/>
    <w:rsid w:val="00F129B2"/>
    <w:rsid w:val="00F15D99"/>
    <w:rsid w:val="00F162CF"/>
    <w:rsid w:val="00F17B3E"/>
    <w:rsid w:val="00F22978"/>
    <w:rsid w:val="00F341FC"/>
    <w:rsid w:val="00F34CFC"/>
    <w:rsid w:val="00F41336"/>
    <w:rsid w:val="00F44469"/>
    <w:rsid w:val="00F45FF9"/>
    <w:rsid w:val="00F479D0"/>
    <w:rsid w:val="00F5245F"/>
    <w:rsid w:val="00F53C8B"/>
    <w:rsid w:val="00F60312"/>
    <w:rsid w:val="00F6179B"/>
    <w:rsid w:val="00F62BE5"/>
    <w:rsid w:val="00F648A9"/>
    <w:rsid w:val="00F76810"/>
    <w:rsid w:val="00F773AB"/>
    <w:rsid w:val="00F842C4"/>
    <w:rsid w:val="00F853ED"/>
    <w:rsid w:val="00F8654B"/>
    <w:rsid w:val="00F87BFE"/>
    <w:rsid w:val="00F92987"/>
    <w:rsid w:val="00FA5DB4"/>
    <w:rsid w:val="00FB14E9"/>
    <w:rsid w:val="00FB6646"/>
    <w:rsid w:val="00FD0C8A"/>
    <w:rsid w:val="00FD7395"/>
    <w:rsid w:val="00FE38B5"/>
    <w:rsid w:val="00FE5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7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0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018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1877"/>
    <w:rPr>
      <w:rFonts w:ascii="Tahoma" w:hAnsi="Tahoma" w:cs="Tahoma"/>
      <w:sz w:val="16"/>
      <w:szCs w:val="16"/>
    </w:rPr>
  </w:style>
  <w:style w:type="paragraph" w:customStyle="1" w:styleId="ConsPlusNormal">
    <w:name w:val="ConsPlusNormal"/>
    <w:link w:val="ConsPlusNormal0"/>
    <w:rsid w:val="004A7151"/>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ConsPlusNormal0">
    <w:name w:val="ConsPlusNormal Знак"/>
    <w:link w:val="ConsPlusNormal"/>
    <w:uiPriority w:val="99"/>
    <w:locked/>
    <w:rsid w:val="001154B2"/>
    <w:rPr>
      <w:rFonts w:ascii="Times New Roman" w:eastAsia="Times New Roman" w:hAnsi="Times New Roman" w:cs="Times New Roman"/>
      <w:sz w:val="28"/>
      <w:szCs w:val="20"/>
      <w:lang w:eastAsia="ru-RU"/>
    </w:rPr>
  </w:style>
  <w:style w:type="paragraph" w:styleId="a6">
    <w:name w:val="footnote text"/>
    <w:basedOn w:val="a"/>
    <w:link w:val="a7"/>
    <w:uiPriority w:val="99"/>
    <w:rsid w:val="00026EC8"/>
    <w:pPr>
      <w:spacing w:after="0" w:line="360" w:lineRule="atLeast"/>
      <w:jc w:val="both"/>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rsid w:val="00026EC8"/>
    <w:rPr>
      <w:rFonts w:ascii="Times New Roman" w:eastAsia="Times New Roman" w:hAnsi="Times New Roman" w:cs="Times New Roman"/>
      <w:sz w:val="20"/>
      <w:szCs w:val="20"/>
      <w:lang w:eastAsia="ru-RU"/>
    </w:rPr>
  </w:style>
  <w:style w:type="paragraph" w:styleId="a8">
    <w:name w:val="header"/>
    <w:basedOn w:val="a"/>
    <w:link w:val="a9"/>
    <w:uiPriority w:val="99"/>
    <w:rsid w:val="00EB3923"/>
    <w:pPr>
      <w:tabs>
        <w:tab w:val="center" w:pos="4153"/>
        <w:tab w:val="right" w:pos="8306"/>
      </w:tabs>
      <w:spacing w:after="0" w:line="360" w:lineRule="atLeast"/>
      <w:jc w:val="both"/>
    </w:pPr>
    <w:rPr>
      <w:rFonts w:ascii="Times New Roman" w:eastAsia="Times New Roman" w:hAnsi="Times New Roman" w:cs="Times New Roman"/>
      <w:sz w:val="28"/>
      <w:szCs w:val="20"/>
      <w:lang w:eastAsia="ru-RU"/>
    </w:rPr>
  </w:style>
  <w:style w:type="character" w:customStyle="1" w:styleId="a9">
    <w:name w:val="Верхний колонтитул Знак"/>
    <w:basedOn w:val="a0"/>
    <w:link w:val="a8"/>
    <w:uiPriority w:val="99"/>
    <w:rsid w:val="00EB3923"/>
    <w:rPr>
      <w:rFonts w:ascii="Times New Roman" w:eastAsia="Times New Roman" w:hAnsi="Times New Roman" w:cs="Times New Roman"/>
      <w:sz w:val="28"/>
      <w:szCs w:val="20"/>
      <w:lang w:eastAsia="ru-RU"/>
    </w:rPr>
  </w:style>
  <w:style w:type="paragraph" w:styleId="aa">
    <w:name w:val="footer"/>
    <w:basedOn w:val="a"/>
    <w:link w:val="ab"/>
    <w:rsid w:val="00EB3923"/>
    <w:pPr>
      <w:tabs>
        <w:tab w:val="center" w:pos="4153"/>
        <w:tab w:val="right" w:pos="8306"/>
      </w:tabs>
      <w:spacing w:after="0" w:line="360" w:lineRule="atLeast"/>
      <w:jc w:val="both"/>
    </w:pPr>
    <w:rPr>
      <w:rFonts w:ascii="Times New Roman" w:eastAsia="Times New Roman" w:hAnsi="Times New Roman" w:cs="Times New Roman"/>
      <w:sz w:val="28"/>
      <w:szCs w:val="20"/>
      <w:lang w:eastAsia="ru-RU"/>
    </w:rPr>
  </w:style>
  <w:style w:type="character" w:customStyle="1" w:styleId="ab">
    <w:name w:val="Нижний колонтитул Знак"/>
    <w:basedOn w:val="a0"/>
    <w:link w:val="aa"/>
    <w:rsid w:val="00EB3923"/>
    <w:rPr>
      <w:rFonts w:ascii="Times New Roman" w:eastAsia="Times New Roman" w:hAnsi="Times New Roman" w:cs="Times New Roman"/>
      <w:sz w:val="28"/>
      <w:szCs w:val="20"/>
      <w:lang w:eastAsia="ru-RU"/>
    </w:rPr>
  </w:style>
  <w:style w:type="character" w:styleId="ac">
    <w:name w:val="page number"/>
    <w:basedOn w:val="a0"/>
    <w:rsid w:val="00EB3923"/>
  </w:style>
  <w:style w:type="character" w:styleId="ad">
    <w:name w:val="footnote reference"/>
    <w:rsid w:val="00394859"/>
    <w:rPr>
      <w:vertAlign w:val="superscript"/>
    </w:rPr>
  </w:style>
  <w:style w:type="paragraph" w:styleId="ae">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
    <w:link w:val="af"/>
    <w:uiPriority w:val="99"/>
    <w:qFormat/>
    <w:rsid w:val="001154B2"/>
    <w:pPr>
      <w:spacing w:before="100" w:beforeAutospacing="1" w:after="100" w:afterAutospacing="1" w:line="240" w:lineRule="auto"/>
    </w:pPr>
    <w:rPr>
      <w:rFonts w:ascii="Calibri" w:eastAsia="Calibri" w:hAnsi="Calibri" w:cs="Times New Roman"/>
      <w:sz w:val="24"/>
      <w:szCs w:val="20"/>
      <w:lang w:eastAsia="ru-RU"/>
    </w:rPr>
  </w:style>
  <w:style w:type="character" w:customStyle="1" w:styleId="af">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ink w:val="ae"/>
    <w:uiPriority w:val="99"/>
    <w:locked/>
    <w:rsid w:val="001154B2"/>
    <w:rPr>
      <w:rFonts w:ascii="Calibri" w:eastAsia="Calibri" w:hAnsi="Calibri" w:cs="Times New Roman"/>
      <w:sz w:val="24"/>
      <w:szCs w:val="20"/>
      <w:lang w:eastAsia="ru-RU"/>
    </w:rPr>
  </w:style>
  <w:style w:type="paragraph" w:styleId="af0">
    <w:name w:val="List Paragraph"/>
    <w:basedOn w:val="a"/>
    <w:uiPriority w:val="34"/>
    <w:qFormat/>
    <w:rsid w:val="005070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7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0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018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1877"/>
    <w:rPr>
      <w:rFonts w:ascii="Tahoma" w:hAnsi="Tahoma" w:cs="Tahoma"/>
      <w:sz w:val="16"/>
      <w:szCs w:val="16"/>
    </w:rPr>
  </w:style>
  <w:style w:type="paragraph" w:customStyle="1" w:styleId="ConsPlusNormal">
    <w:name w:val="ConsPlusNormal"/>
    <w:link w:val="ConsPlusNormal0"/>
    <w:rsid w:val="004A7151"/>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ConsPlusNormal0">
    <w:name w:val="ConsPlusNormal Знак"/>
    <w:link w:val="ConsPlusNormal"/>
    <w:uiPriority w:val="99"/>
    <w:locked/>
    <w:rsid w:val="001154B2"/>
    <w:rPr>
      <w:rFonts w:ascii="Times New Roman" w:eastAsia="Times New Roman" w:hAnsi="Times New Roman" w:cs="Times New Roman"/>
      <w:sz w:val="28"/>
      <w:szCs w:val="20"/>
      <w:lang w:eastAsia="ru-RU"/>
    </w:rPr>
  </w:style>
  <w:style w:type="paragraph" w:styleId="a6">
    <w:name w:val="footnote text"/>
    <w:basedOn w:val="a"/>
    <w:link w:val="a7"/>
    <w:uiPriority w:val="99"/>
    <w:rsid w:val="00026EC8"/>
    <w:pPr>
      <w:spacing w:after="0" w:line="360" w:lineRule="atLeast"/>
      <w:jc w:val="both"/>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rsid w:val="00026EC8"/>
    <w:rPr>
      <w:rFonts w:ascii="Times New Roman" w:eastAsia="Times New Roman" w:hAnsi="Times New Roman" w:cs="Times New Roman"/>
      <w:sz w:val="20"/>
      <w:szCs w:val="20"/>
      <w:lang w:eastAsia="ru-RU"/>
    </w:rPr>
  </w:style>
  <w:style w:type="paragraph" w:styleId="a8">
    <w:name w:val="header"/>
    <w:basedOn w:val="a"/>
    <w:link w:val="a9"/>
    <w:uiPriority w:val="99"/>
    <w:rsid w:val="00EB3923"/>
    <w:pPr>
      <w:tabs>
        <w:tab w:val="center" w:pos="4153"/>
        <w:tab w:val="right" w:pos="8306"/>
      </w:tabs>
      <w:spacing w:after="0" w:line="360" w:lineRule="atLeast"/>
      <w:jc w:val="both"/>
    </w:pPr>
    <w:rPr>
      <w:rFonts w:ascii="Times New Roman" w:eastAsia="Times New Roman" w:hAnsi="Times New Roman" w:cs="Times New Roman"/>
      <w:sz w:val="28"/>
      <w:szCs w:val="20"/>
      <w:lang w:eastAsia="ru-RU"/>
    </w:rPr>
  </w:style>
  <w:style w:type="character" w:customStyle="1" w:styleId="a9">
    <w:name w:val="Верхний колонтитул Знак"/>
    <w:basedOn w:val="a0"/>
    <w:link w:val="a8"/>
    <w:uiPriority w:val="99"/>
    <w:rsid w:val="00EB3923"/>
    <w:rPr>
      <w:rFonts w:ascii="Times New Roman" w:eastAsia="Times New Roman" w:hAnsi="Times New Roman" w:cs="Times New Roman"/>
      <w:sz w:val="28"/>
      <w:szCs w:val="20"/>
      <w:lang w:eastAsia="ru-RU"/>
    </w:rPr>
  </w:style>
  <w:style w:type="paragraph" w:styleId="aa">
    <w:name w:val="footer"/>
    <w:basedOn w:val="a"/>
    <w:link w:val="ab"/>
    <w:rsid w:val="00EB3923"/>
    <w:pPr>
      <w:tabs>
        <w:tab w:val="center" w:pos="4153"/>
        <w:tab w:val="right" w:pos="8306"/>
      </w:tabs>
      <w:spacing w:after="0" w:line="360" w:lineRule="atLeast"/>
      <w:jc w:val="both"/>
    </w:pPr>
    <w:rPr>
      <w:rFonts w:ascii="Times New Roman" w:eastAsia="Times New Roman" w:hAnsi="Times New Roman" w:cs="Times New Roman"/>
      <w:sz w:val="28"/>
      <w:szCs w:val="20"/>
      <w:lang w:eastAsia="ru-RU"/>
    </w:rPr>
  </w:style>
  <w:style w:type="character" w:customStyle="1" w:styleId="ab">
    <w:name w:val="Нижний колонтитул Знак"/>
    <w:basedOn w:val="a0"/>
    <w:link w:val="aa"/>
    <w:rsid w:val="00EB3923"/>
    <w:rPr>
      <w:rFonts w:ascii="Times New Roman" w:eastAsia="Times New Roman" w:hAnsi="Times New Roman" w:cs="Times New Roman"/>
      <w:sz w:val="28"/>
      <w:szCs w:val="20"/>
      <w:lang w:eastAsia="ru-RU"/>
    </w:rPr>
  </w:style>
  <w:style w:type="character" w:styleId="ac">
    <w:name w:val="page number"/>
    <w:basedOn w:val="a0"/>
    <w:rsid w:val="00EB3923"/>
  </w:style>
  <w:style w:type="character" w:styleId="ad">
    <w:name w:val="footnote reference"/>
    <w:rsid w:val="00394859"/>
    <w:rPr>
      <w:vertAlign w:val="superscript"/>
    </w:rPr>
  </w:style>
  <w:style w:type="paragraph" w:styleId="ae">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
    <w:link w:val="af"/>
    <w:uiPriority w:val="99"/>
    <w:qFormat/>
    <w:rsid w:val="001154B2"/>
    <w:pPr>
      <w:spacing w:before="100" w:beforeAutospacing="1" w:after="100" w:afterAutospacing="1" w:line="240" w:lineRule="auto"/>
    </w:pPr>
    <w:rPr>
      <w:rFonts w:ascii="Calibri" w:eastAsia="Calibri" w:hAnsi="Calibri" w:cs="Times New Roman"/>
      <w:sz w:val="24"/>
      <w:szCs w:val="20"/>
      <w:lang w:eastAsia="ru-RU"/>
    </w:rPr>
  </w:style>
  <w:style w:type="character" w:customStyle="1" w:styleId="af">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ink w:val="ae"/>
    <w:uiPriority w:val="99"/>
    <w:locked/>
    <w:rsid w:val="001154B2"/>
    <w:rPr>
      <w:rFonts w:ascii="Calibri" w:eastAsia="Calibri" w:hAnsi="Calibri" w:cs="Times New Roman"/>
      <w:sz w:val="24"/>
      <w:szCs w:val="20"/>
      <w:lang w:eastAsia="ru-RU"/>
    </w:rPr>
  </w:style>
  <w:style w:type="paragraph" w:styleId="af0">
    <w:name w:val="List Paragraph"/>
    <w:basedOn w:val="a"/>
    <w:uiPriority w:val="34"/>
    <w:qFormat/>
    <w:rsid w:val="00507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677756">
      <w:bodyDiv w:val="1"/>
      <w:marLeft w:val="0"/>
      <w:marRight w:val="0"/>
      <w:marTop w:val="0"/>
      <w:marBottom w:val="0"/>
      <w:divBdr>
        <w:top w:val="none" w:sz="0" w:space="0" w:color="auto"/>
        <w:left w:val="none" w:sz="0" w:space="0" w:color="auto"/>
        <w:bottom w:val="none" w:sz="0" w:space="0" w:color="auto"/>
        <w:right w:val="none" w:sz="0" w:space="0" w:color="auto"/>
      </w:divBdr>
    </w:div>
    <w:div w:id="1139299709">
      <w:bodyDiv w:val="1"/>
      <w:marLeft w:val="0"/>
      <w:marRight w:val="0"/>
      <w:marTop w:val="0"/>
      <w:marBottom w:val="0"/>
      <w:divBdr>
        <w:top w:val="none" w:sz="0" w:space="0" w:color="auto"/>
        <w:left w:val="none" w:sz="0" w:space="0" w:color="auto"/>
        <w:bottom w:val="none" w:sz="0" w:space="0" w:color="auto"/>
        <w:right w:val="none" w:sz="0" w:space="0" w:color="auto"/>
      </w:divBdr>
      <w:divsChild>
        <w:div w:id="1220752766">
          <w:marLeft w:val="0"/>
          <w:marRight w:val="0"/>
          <w:marTop w:val="0"/>
          <w:marBottom w:val="0"/>
          <w:divBdr>
            <w:top w:val="none" w:sz="0" w:space="0" w:color="auto"/>
            <w:left w:val="none" w:sz="0" w:space="0" w:color="auto"/>
            <w:bottom w:val="none" w:sz="0" w:space="0" w:color="auto"/>
            <w:right w:val="none" w:sz="0" w:space="0" w:color="auto"/>
          </w:divBdr>
        </w:div>
      </w:divsChild>
    </w:div>
    <w:div w:id="1906840368">
      <w:bodyDiv w:val="1"/>
      <w:marLeft w:val="0"/>
      <w:marRight w:val="0"/>
      <w:marTop w:val="0"/>
      <w:marBottom w:val="0"/>
      <w:divBdr>
        <w:top w:val="none" w:sz="0" w:space="0" w:color="auto"/>
        <w:left w:val="none" w:sz="0" w:space="0" w:color="auto"/>
        <w:bottom w:val="none" w:sz="0" w:space="0" w:color="auto"/>
        <w:right w:val="none" w:sz="0" w:space="0" w:color="auto"/>
      </w:divBdr>
    </w:div>
    <w:div w:id="200962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0438D-6243-4D5A-AB24-8EC01F86D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129</Pages>
  <Words>23453</Words>
  <Characters>133686</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Nataliya Dolgushina</dc:creator>
  <cp:lastModifiedBy>Ильзида К. Тимергалиева</cp:lastModifiedBy>
  <cp:revision>8</cp:revision>
  <cp:lastPrinted>2018-12-13T15:11:00Z</cp:lastPrinted>
  <dcterms:created xsi:type="dcterms:W3CDTF">2018-12-14T06:18:00Z</dcterms:created>
  <dcterms:modified xsi:type="dcterms:W3CDTF">2019-03-21T11:39:00Z</dcterms:modified>
</cp:coreProperties>
</file>